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4315"/>
        <w:gridCol w:w="1439"/>
        <w:gridCol w:w="4065"/>
      </w:tblGrid>
      <w:tr w:rsidR="006D306B" w:rsidTr="006D306B">
        <w:trPr>
          <w:trHeight w:val="1562"/>
        </w:trPr>
        <w:tc>
          <w:tcPr>
            <w:tcW w:w="4315" w:type="dxa"/>
          </w:tcPr>
          <w:p w:rsidR="006D306B" w:rsidRDefault="009E2528">
            <w:pPr>
              <w:jc w:val="center"/>
              <w:rPr>
                <w:rFonts w:ascii="Bashkort" w:hAnsi="Bashkort"/>
                <w:b/>
                <w:sz w:val="22"/>
                <w:szCs w:val="22"/>
              </w:rPr>
            </w:pPr>
            <w:r>
              <w:rPr>
                <w:rFonts w:ascii="Bashkort" w:hAnsi="Bashkort"/>
                <w:b/>
                <w:sz w:val="22"/>
                <w:szCs w:val="22"/>
              </w:rPr>
              <w:t xml:space="preserve"> </w:t>
            </w:r>
            <w:r w:rsidR="00CF4678">
              <w:rPr>
                <w:rFonts w:ascii="Bashkort" w:hAnsi="Bashkort"/>
                <w:b/>
                <w:sz w:val="22"/>
                <w:szCs w:val="22"/>
              </w:rPr>
              <w:t xml:space="preserve"> </w:t>
            </w:r>
            <w:r w:rsidR="006D306B">
              <w:rPr>
                <w:rFonts w:ascii="Bashkort" w:hAnsi="Bashkort"/>
                <w:b/>
                <w:sz w:val="22"/>
                <w:szCs w:val="22"/>
              </w:rPr>
              <w:t>БАШ</w:t>
            </w:r>
            <w:r w:rsidR="009B6173">
              <w:rPr>
                <w:rFonts w:ascii="Bashkort" w:hAnsi="Bashkort"/>
                <w:b/>
                <w:sz w:val="22"/>
                <w:szCs w:val="22"/>
              </w:rPr>
              <w:t>К</w:t>
            </w:r>
            <w:r w:rsidR="006D306B">
              <w:rPr>
                <w:rFonts w:ascii="Bashkort" w:hAnsi="Bashkort"/>
                <w:b/>
                <w:sz w:val="22"/>
                <w:szCs w:val="22"/>
              </w:rPr>
              <w:t>ОРТОСТАН  РЕСПУБЛИКА3Ы</w:t>
            </w:r>
          </w:p>
          <w:p w:rsidR="006D306B" w:rsidRDefault="006D306B">
            <w:pPr>
              <w:jc w:val="center"/>
              <w:rPr>
                <w:rFonts w:ascii="Bashkort" w:hAnsi="Bashkort"/>
                <w:b/>
                <w:sz w:val="22"/>
                <w:szCs w:val="22"/>
              </w:rPr>
            </w:pPr>
            <w:r>
              <w:rPr>
                <w:rFonts w:ascii="Bashkort" w:hAnsi="Bashkort"/>
                <w:b/>
                <w:sz w:val="22"/>
                <w:szCs w:val="22"/>
              </w:rPr>
              <w:t xml:space="preserve">БЕЛОРЕТ  РАЙОНЫ </w:t>
            </w:r>
          </w:p>
          <w:p w:rsidR="006D306B" w:rsidRDefault="009B6173">
            <w:pPr>
              <w:jc w:val="center"/>
              <w:rPr>
                <w:rFonts w:ascii="Bashkort" w:hAnsi="Bashkort"/>
                <w:b/>
                <w:sz w:val="22"/>
                <w:szCs w:val="22"/>
              </w:rPr>
            </w:pPr>
            <w:r>
              <w:rPr>
                <w:rFonts w:ascii="Bashkort" w:hAnsi="Bashkort"/>
                <w:b/>
                <w:sz w:val="22"/>
                <w:szCs w:val="22"/>
              </w:rPr>
              <w:t>МУНИЦИПАЛЬ  РАЙОНЫНЫН</w:t>
            </w:r>
            <w:r w:rsidR="006D306B">
              <w:rPr>
                <w:rFonts w:ascii="Bashkort" w:hAnsi="Bashkort"/>
                <w:b/>
                <w:sz w:val="22"/>
                <w:szCs w:val="22"/>
              </w:rPr>
              <w:t xml:space="preserve"> </w:t>
            </w:r>
          </w:p>
          <w:p w:rsidR="006D306B" w:rsidRDefault="006D306B">
            <w:pPr>
              <w:jc w:val="center"/>
              <w:rPr>
                <w:rFonts w:ascii="Bashkort" w:hAnsi="Bashkort"/>
                <w:b/>
                <w:sz w:val="22"/>
                <w:szCs w:val="22"/>
              </w:rPr>
            </w:pPr>
            <w:r>
              <w:rPr>
                <w:rFonts w:ascii="Bashkort" w:hAnsi="Bashkort"/>
                <w:b/>
                <w:sz w:val="22"/>
                <w:szCs w:val="22"/>
              </w:rPr>
              <w:t xml:space="preserve">БЕЛОРЕТ  </w:t>
            </w:r>
            <w:r w:rsidR="009B6173">
              <w:rPr>
                <w:rFonts w:ascii="Bashkort" w:hAnsi="Bashkort"/>
                <w:b/>
                <w:sz w:val="22"/>
                <w:szCs w:val="22"/>
              </w:rPr>
              <w:t>К</w:t>
            </w:r>
            <w:r>
              <w:rPr>
                <w:rFonts w:ascii="Bashkort" w:hAnsi="Bashkort"/>
                <w:b/>
                <w:sz w:val="22"/>
                <w:szCs w:val="22"/>
              </w:rPr>
              <w:t>АЛА</w:t>
            </w:r>
            <w:r w:rsidR="009B6173">
              <w:rPr>
                <w:rFonts w:ascii="Bashkort" w:hAnsi="Bashkort"/>
                <w:b/>
                <w:sz w:val="22"/>
                <w:szCs w:val="22"/>
                <w:lang w:val="en-US"/>
              </w:rPr>
              <w:t>h</w:t>
            </w:r>
            <w:r>
              <w:rPr>
                <w:rFonts w:ascii="Bashkort" w:hAnsi="Bashkort"/>
                <w:b/>
                <w:sz w:val="22"/>
                <w:szCs w:val="22"/>
              </w:rPr>
              <w:t xml:space="preserve">Ы </w:t>
            </w:r>
          </w:p>
          <w:p w:rsidR="006D306B" w:rsidRDefault="009B6173">
            <w:pPr>
              <w:jc w:val="center"/>
              <w:rPr>
                <w:rFonts w:ascii="Bashkort" w:hAnsi="Bashkort"/>
                <w:b/>
                <w:sz w:val="22"/>
                <w:szCs w:val="22"/>
              </w:rPr>
            </w:pPr>
            <w:r>
              <w:rPr>
                <w:rFonts w:ascii="Bashkort" w:hAnsi="Bashkort"/>
                <w:b/>
                <w:sz w:val="22"/>
                <w:szCs w:val="22"/>
              </w:rPr>
              <w:t>К</w:t>
            </w:r>
            <w:r w:rsidR="006D306B">
              <w:rPr>
                <w:rFonts w:ascii="Bashkort" w:hAnsi="Bashkort"/>
                <w:b/>
                <w:sz w:val="22"/>
                <w:szCs w:val="22"/>
              </w:rPr>
              <w:t>АЛА  БИЛ*М*</w:t>
            </w:r>
            <w:r>
              <w:rPr>
                <w:rFonts w:ascii="Bashkort" w:hAnsi="Bashkort"/>
                <w:b/>
                <w:sz w:val="22"/>
                <w:szCs w:val="22"/>
                <w:lang w:val="en-US"/>
              </w:rPr>
              <w:t>h</w:t>
            </w:r>
            <w:r w:rsidR="006D306B">
              <w:rPr>
                <w:rFonts w:ascii="Bashkort" w:hAnsi="Bashkort"/>
                <w:b/>
                <w:sz w:val="22"/>
                <w:szCs w:val="22"/>
              </w:rPr>
              <w:t>Е</w:t>
            </w:r>
          </w:p>
          <w:p w:rsidR="006D306B" w:rsidRDefault="006D306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Bashkort" w:hAnsi="Bashkort"/>
                <w:b/>
                <w:sz w:val="22"/>
                <w:szCs w:val="22"/>
              </w:rPr>
            </w:pPr>
            <w:r>
              <w:rPr>
                <w:rFonts w:ascii="Bashkort" w:hAnsi="Bashkort"/>
                <w:b/>
                <w:sz w:val="22"/>
                <w:szCs w:val="22"/>
              </w:rPr>
              <w:t>СОВЕТЫ</w:t>
            </w:r>
          </w:p>
        </w:tc>
        <w:tc>
          <w:tcPr>
            <w:tcW w:w="1439" w:type="dxa"/>
          </w:tcPr>
          <w:p w:rsidR="006D306B" w:rsidRDefault="000D0908">
            <w:pPr>
              <w:widowControl w:val="0"/>
              <w:autoSpaceDE w:val="0"/>
              <w:autoSpaceDN w:val="0"/>
              <w:adjustRightInd w:val="0"/>
              <w:rPr>
                <w:rFonts w:ascii="Bashkort" w:hAnsi="Bashkort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05504" behindDoc="0" locked="0" layoutInCell="1" allowOverlap="1">
                  <wp:simplePos x="0" y="0"/>
                  <wp:positionH relativeFrom="column">
                    <wp:posOffset>75565</wp:posOffset>
                  </wp:positionH>
                  <wp:positionV relativeFrom="paragraph">
                    <wp:posOffset>74930</wp:posOffset>
                  </wp:positionV>
                  <wp:extent cx="685800" cy="800100"/>
                  <wp:effectExtent l="19050" t="19050" r="19050" b="19050"/>
                  <wp:wrapNone/>
                  <wp:docPr id="19" name="Рисунок 2" descr="Герб города правле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Герб города правле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8001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65" w:type="dxa"/>
          </w:tcPr>
          <w:p w:rsidR="006D306B" w:rsidRDefault="006D306B">
            <w:pPr>
              <w:jc w:val="center"/>
              <w:rPr>
                <w:rFonts w:ascii="Bashkort" w:hAnsi="Bashkort"/>
                <w:b/>
                <w:sz w:val="22"/>
                <w:szCs w:val="22"/>
              </w:rPr>
            </w:pPr>
            <w:r>
              <w:rPr>
                <w:rFonts w:ascii="Bashkort" w:hAnsi="Bashkort"/>
                <w:b/>
                <w:sz w:val="22"/>
                <w:szCs w:val="22"/>
              </w:rPr>
              <w:t>СОВЕТ</w:t>
            </w:r>
          </w:p>
          <w:p w:rsidR="006D306B" w:rsidRDefault="006D306B">
            <w:pPr>
              <w:jc w:val="center"/>
              <w:rPr>
                <w:rFonts w:ascii="Bashkort" w:hAnsi="Bashkort"/>
                <w:b/>
                <w:sz w:val="22"/>
                <w:szCs w:val="22"/>
              </w:rPr>
            </w:pPr>
            <w:r>
              <w:rPr>
                <w:rFonts w:ascii="Bashkort" w:hAnsi="Bashkort"/>
                <w:b/>
                <w:sz w:val="22"/>
                <w:szCs w:val="22"/>
              </w:rPr>
              <w:t xml:space="preserve">ГОРОДСКОГО  ПОСЕЛЕНИЯ            </w:t>
            </w:r>
          </w:p>
          <w:p w:rsidR="006D306B" w:rsidRDefault="006D306B">
            <w:pPr>
              <w:jc w:val="center"/>
              <w:rPr>
                <w:rFonts w:ascii="Bashkort" w:hAnsi="Bashkort"/>
                <w:b/>
                <w:sz w:val="22"/>
                <w:szCs w:val="22"/>
              </w:rPr>
            </w:pPr>
            <w:r>
              <w:rPr>
                <w:rFonts w:ascii="Bashkort" w:hAnsi="Bashkort"/>
                <w:b/>
                <w:sz w:val="22"/>
                <w:szCs w:val="22"/>
              </w:rPr>
              <w:t>ГОРОД  БЕЛОРЕЦК               МУНИЦИПАЛЬНОГО РАЙОНА БЕЛОРЕЦКИЙ РАЙОН</w:t>
            </w:r>
          </w:p>
          <w:p w:rsidR="006D306B" w:rsidRDefault="006D306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Bashkort" w:hAnsi="Bashkort"/>
                <w:b/>
                <w:sz w:val="22"/>
                <w:szCs w:val="22"/>
              </w:rPr>
            </w:pPr>
            <w:r>
              <w:rPr>
                <w:rFonts w:ascii="Bashkort" w:hAnsi="Bashkort"/>
                <w:b/>
                <w:sz w:val="22"/>
                <w:szCs w:val="22"/>
              </w:rPr>
              <w:t>РЕСПУБЛИКИ  БАШКОРТОСТАН</w:t>
            </w:r>
          </w:p>
        </w:tc>
      </w:tr>
    </w:tbl>
    <w:p w:rsidR="006D306B" w:rsidRDefault="006D306B" w:rsidP="006D306B">
      <w:pPr>
        <w:pBdr>
          <w:bottom w:val="double" w:sz="6" w:space="0" w:color="auto"/>
        </w:pBdr>
        <w:jc w:val="center"/>
        <w:rPr>
          <w:sz w:val="16"/>
          <w:szCs w:val="16"/>
        </w:rPr>
      </w:pPr>
    </w:p>
    <w:p w:rsidR="006D306B" w:rsidRDefault="006D306B" w:rsidP="006D306B">
      <w:pPr>
        <w:jc w:val="right"/>
        <w:rPr>
          <w:sz w:val="16"/>
          <w:szCs w:val="16"/>
        </w:rPr>
      </w:pPr>
    </w:p>
    <w:p w:rsidR="006D306B" w:rsidRDefault="006D306B" w:rsidP="006D306B">
      <w:pPr>
        <w:pStyle w:val="31"/>
        <w:jc w:val="center"/>
        <w:rPr>
          <w:b/>
          <w:szCs w:val="28"/>
        </w:rPr>
      </w:pPr>
      <w:r>
        <w:rPr>
          <w:b/>
          <w:szCs w:val="28"/>
        </w:rPr>
        <w:t>РЕШЕНИЕ</w:t>
      </w:r>
    </w:p>
    <w:p w:rsidR="006D306B" w:rsidRPr="006D306B" w:rsidRDefault="006D306B" w:rsidP="006D306B">
      <w:pPr>
        <w:rPr>
          <w:sz w:val="26"/>
          <w:szCs w:val="26"/>
        </w:rPr>
      </w:pPr>
    </w:p>
    <w:p w:rsidR="006D306B" w:rsidRDefault="004D48E1" w:rsidP="006D306B">
      <w:pPr>
        <w:pStyle w:val="ConsPlusTitle"/>
        <w:widowControl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 ВНЕСЕНИИ ИЗМЕНЕНИЙ В </w:t>
      </w:r>
      <w:r w:rsidR="006F0C84">
        <w:rPr>
          <w:rFonts w:ascii="Times New Roman" w:hAnsi="Times New Roman" w:cs="Times New Roman"/>
          <w:sz w:val="24"/>
          <w:szCs w:val="24"/>
        </w:rPr>
        <w:t>СХЕМ</w:t>
      </w:r>
      <w:r>
        <w:rPr>
          <w:rFonts w:ascii="Times New Roman" w:hAnsi="Times New Roman" w:cs="Times New Roman"/>
          <w:sz w:val="24"/>
          <w:szCs w:val="24"/>
        </w:rPr>
        <w:t>У</w:t>
      </w:r>
      <w:r w:rsidR="006F0C84">
        <w:rPr>
          <w:rFonts w:ascii="Times New Roman" w:hAnsi="Times New Roman" w:cs="Times New Roman"/>
          <w:sz w:val="24"/>
          <w:szCs w:val="24"/>
        </w:rPr>
        <w:t xml:space="preserve"> ТЕПЛОСНАБЖЕНИЯ </w:t>
      </w:r>
      <w:r w:rsidR="006D306B" w:rsidRPr="000A74A9">
        <w:rPr>
          <w:rFonts w:ascii="Times New Roman" w:hAnsi="Times New Roman" w:cs="Times New Roman"/>
          <w:sz w:val="24"/>
          <w:szCs w:val="24"/>
        </w:rPr>
        <w:t>ГОРОДСКОГО ПОСЕЛЕНИЯ ГОРОД БЕЛОРЕЦК МУНИЦИПАЛЬНОГО РАЙОНА БЕЛОРЕЦКИЙ РАЙОН РЕСПУБЛИКИ БАШКОРТОСТАН</w:t>
      </w:r>
    </w:p>
    <w:p w:rsidR="006F0C84" w:rsidRPr="000A74A9" w:rsidRDefault="006F0C84" w:rsidP="006D306B">
      <w:pPr>
        <w:pStyle w:val="ConsPlusTitle"/>
        <w:widowControl/>
        <w:jc w:val="center"/>
        <w:rPr>
          <w:rFonts w:ascii="Times New Roman" w:hAnsi="Times New Roman" w:cs="Times New Roman"/>
          <w:sz w:val="24"/>
          <w:szCs w:val="24"/>
        </w:rPr>
      </w:pPr>
    </w:p>
    <w:p w:rsidR="006F0C84" w:rsidRPr="006D306B" w:rsidRDefault="006F0C84" w:rsidP="006F0C84">
      <w:pPr>
        <w:ind w:firstLine="720"/>
        <w:jc w:val="both"/>
        <w:rPr>
          <w:sz w:val="26"/>
          <w:szCs w:val="26"/>
        </w:rPr>
      </w:pPr>
      <w:r w:rsidRPr="006D306B">
        <w:rPr>
          <w:sz w:val="26"/>
          <w:szCs w:val="26"/>
        </w:rPr>
        <w:t>В соответствии с Федеральным законом</w:t>
      </w:r>
      <w:r>
        <w:rPr>
          <w:sz w:val="26"/>
          <w:szCs w:val="26"/>
        </w:rPr>
        <w:t xml:space="preserve"> Российской Федерации</w:t>
      </w:r>
      <w:r w:rsidRPr="006D306B">
        <w:rPr>
          <w:sz w:val="26"/>
          <w:szCs w:val="26"/>
        </w:rPr>
        <w:t xml:space="preserve"> от </w:t>
      </w:r>
      <w:r>
        <w:rPr>
          <w:sz w:val="26"/>
          <w:szCs w:val="26"/>
        </w:rPr>
        <w:t>27 июля 2010</w:t>
      </w:r>
      <w:r w:rsidRPr="006D306B">
        <w:rPr>
          <w:sz w:val="26"/>
          <w:szCs w:val="26"/>
        </w:rPr>
        <w:t xml:space="preserve"> года №</w:t>
      </w:r>
      <w:r w:rsidR="004D48E1">
        <w:rPr>
          <w:sz w:val="26"/>
          <w:szCs w:val="26"/>
        </w:rPr>
        <w:t xml:space="preserve"> </w:t>
      </w:r>
      <w:r w:rsidRPr="006D306B">
        <w:rPr>
          <w:sz w:val="26"/>
          <w:szCs w:val="26"/>
        </w:rPr>
        <w:t>1</w:t>
      </w:r>
      <w:r>
        <w:rPr>
          <w:sz w:val="26"/>
          <w:szCs w:val="26"/>
        </w:rPr>
        <w:t>90</w:t>
      </w:r>
      <w:r w:rsidRPr="006D306B">
        <w:rPr>
          <w:sz w:val="26"/>
          <w:szCs w:val="26"/>
        </w:rPr>
        <w:t>-ФЗ «</w:t>
      </w:r>
      <w:r>
        <w:rPr>
          <w:sz w:val="26"/>
          <w:szCs w:val="26"/>
        </w:rPr>
        <w:t>О теплоснабжении</w:t>
      </w:r>
      <w:r w:rsidRPr="006D306B">
        <w:rPr>
          <w:sz w:val="26"/>
          <w:szCs w:val="26"/>
        </w:rPr>
        <w:t xml:space="preserve">», </w:t>
      </w:r>
      <w:r>
        <w:rPr>
          <w:sz w:val="26"/>
          <w:szCs w:val="26"/>
        </w:rPr>
        <w:t xml:space="preserve">Постановления Правительства Российской Федерации от 22 февраля 2012 года № 154 «О требованиях к схемам теплоснабжения, порядку их разработки и утверждения», </w:t>
      </w:r>
      <w:r w:rsidRPr="006D306B">
        <w:rPr>
          <w:sz w:val="26"/>
          <w:szCs w:val="26"/>
        </w:rPr>
        <w:t xml:space="preserve">с целью улучшения </w:t>
      </w:r>
      <w:r>
        <w:rPr>
          <w:sz w:val="26"/>
          <w:szCs w:val="26"/>
        </w:rPr>
        <w:t xml:space="preserve">качества услуг по теплоснабжению </w:t>
      </w:r>
      <w:r w:rsidRPr="006D306B">
        <w:rPr>
          <w:sz w:val="26"/>
          <w:szCs w:val="26"/>
        </w:rPr>
        <w:t xml:space="preserve">городского поселения город Белорецк муниципального района Белорецкий район Республики Башкортостан </w:t>
      </w:r>
    </w:p>
    <w:p w:rsidR="006D306B" w:rsidRPr="006D306B" w:rsidRDefault="006D306B" w:rsidP="006D306B">
      <w:pPr>
        <w:jc w:val="center"/>
        <w:rPr>
          <w:b/>
          <w:sz w:val="26"/>
          <w:szCs w:val="26"/>
        </w:rPr>
      </w:pPr>
    </w:p>
    <w:p w:rsidR="006D306B" w:rsidRPr="006D306B" w:rsidRDefault="006D306B" w:rsidP="006D306B">
      <w:pPr>
        <w:jc w:val="center"/>
        <w:rPr>
          <w:b/>
          <w:sz w:val="26"/>
          <w:szCs w:val="26"/>
        </w:rPr>
      </w:pPr>
    </w:p>
    <w:p w:rsidR="006D306B" w:rsidRPr="006D306B" w:rsidRDefault="006D306B" w:rsidP="006D306B">
      <w:pPr>
        <w:jc w:val="center"/>
        <w:rPr>
          <w:b/>
          <w:sz w:val="26"/>
          <w:szCs w:val="26"/>
        </w:rPr>
      </w:pPr>
      <w:r w:rsidRPr="006D306B">
        <w:rPr>
          <w:b/>
          <w:sz w:val="26"/>
          <w:szCs w:val="26"/>
        </w:rPr>
        <w:t xml:space="preserve">СОВЕТ ГОРОДСКОГО ПОСЕЛЕНИЯ ГОРОД БЕЛОРЕЦК </w:t>
      </w:r>
    </w:p>
    <w:p w:rsidR="006D306B" w:rsidRPr="006D306B" w:rsidRDefault="006D306B" w:rsidP="006D306B">
      <w:pPr>
        <w:jc w:val="center"/>
        <w:rPr>
          <w:b/>
          <w:sz w:val="26"/>
          <w:szCs w:val="26"/>
        </w:rPr>
      </w:pPr>
      <w:r w:rsidRPr="006D306B">
        <w:rPr>
          <w:b/>
          <w:sz w:val="26"/>
          <w:szCs w:val="26"/>
        </w:rPr>
        <w:t>РЕШИЛ:</w:t>
      </w:r>
    </w:p>
    <w:p w:rsidR="006D306B" w:rsidRPr="006D306B" w:rsidRDefault="006D306B" w:rsidP="006D306B">
      <w:pPr>
        <w:jc w:val="center"/>
        <w:rPr>
          <w:b/>
          <w:sz w:val="26"/>
          <w:szCs w:val="26"/>
        </w:rPr>
      </w:pPr>
    </w:p>
    <w:p w:rsidR="006D306B" w:rsidRDefault="004D48E1" w:rsidP="006D306B">
      <w:pPr>
        <w:numPr>
          <w:ilvl w:val="0"/>
          <w:numId w:val="1"/>
        </w:numPr>
        <w:tabs>
          <w:tab w:val="num" w:pos="0"/>
        </w:tabs>
        <w:ind w:left="0"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Внести изменения в </w:t>
      </w:r>
      <w:r w:rsidR="006F0C84">
        <w:rPr>
          <w:sz w:val="26"/>
          <w:szCs w:val="26"/>
        </w:rPr>
        <w:t xml:space="preserve">Схему теплоснабжения </w:t>
      </w:r>
      <w:r w:rsidR="006D306B" w:rsidRPr="006D306B">
        <w:rPr>
          <w:sz w:val="26"/>
          <w:szCs w:val="26"/>
        </w:rPr>
        <w:t xml:space="preserve">городского поселения город Белорецк муниципального района Белорецкий район Республики Башкортостан </w:t>
      </w:r>
      <w:r w:rsidR="009F3F7F">
        <w:rPr>
          <w:sz w:val="26"/>
          <w:szCs w:val="26"/>
        </w:rPr>
        <w:t xml:space="preserve">на </w:t>
      </w:r>
      <w:r w:rsidR="009B6173">
        <w:rPr>
          <w:sz w:val="26"/>
          <w:szCs w:val="26"/>
        </w:rPr>
        <w:t xml:space="preserve">период с </w:t>
      </w:r>
      <w:r w:rsidR="009F3F7F">
        <w:rPr>
          <w:sz w:val="26"/>
          <w:szCs w:val="26"/>
        </w:rPr>
        <w:t>2012</w:t>
      </w:r>
      <w:r w:rsidR="009B6173">
        <w:rPr>
          <w:sz w:val="26"/>
          <w:szCs w:val="26"/>
        </w:rPr>
        <w:t xml:space="preserve"> года по </w:t>
      </w:r>
      <w:r w:rsidR="009F3F7F">
        <w:rPr>
          <w:sz w:val="26"/>
          <w:szCs w:val="26"/>
        </w:rPr>
        <w:t>20</w:t>
      </w:r>
      <w:r w:rsidR="009B6173">
        <w:rPr>
          <w:sz w:val="26"/>
          <w:szCs w:val="26"/>
        </w:rPr>
        <w:t>27 г.г</w:t>
      </w:r>
      <w:r w:rsidR="006D306B" w:rsidRPr="006D306B">
        <w:rPr>
          <w:sz w:val="26"/>
          <w:szCs w:val="26"/>
        </w:rPr>
        <w:t>.</w:t>
      </w:r>
    </w:p>
    <w:p w:rsidR="006D306B" w:rsidRPr="006D306B" w:rsidRDefault="006D306B" w:rsidP="006D306B">
      <w:pPr>
        <w:numPr>
          <w:ilvl w:val="0"/>
          <w:numId w:val="1"/>
        </w:numPr>
        <w:tabs>
          <w:tab w:val="num" w:pos="0"/>
        </w:tabs>
        <w:ind w:left="0" w:firstLine="720"/>
        <w:jc w:val="both"/>
        <w:rPr>
          <w:sz w:val="26"/>
          <w:szCs w:val="26"/>
        </w:rPr>
      </w:pPr>
      <w:r w:rsidRPr="006D306B">
        <w:rPr>
          <w:sz w:val="26"/>
          <w:szCs w:val="26"/>
        </w:rPr>
        <w:t>Обнародовать данное решение в соответствии с действующим законодательством.</w:t>
      </w:r>
    </w:p>
    <w:p w:rsidR="006D306B" w:rsidRPr="006D306B" w:rsidRDefault="006D306B" w:rsidP="006D306B">
      <w:pPr>
        <w:numPr>
          <w:ilvl w:val="0"/>
          <w:numId w:val="1"/>
        </w:numPr>
        <w:tabs>
          <w:tab w:val="num" w:pos="0"/>
        </w:tabs>
        <w:ind w:left="0" w:firstLine="720"/>
        <w:jc w:val="both"/>
        <w:rPr>
          <w:sz w:val="26"/>
          <w:szCs w:val="26"/>
        </w:rPr>
      </w:pPr>
      <w:r w:rsidRPr="006D306B">
        <w:rPr>
          <w:sz w:val="26"/>
          <w:szCs w:val="26"/>
        </w:rPr>
        <w:t>Контроль за исполнением данного решения возложить на постоянную депутатскую комиссию по промышленности, жилищно-коммунальному хозяйству</w:t>
      </w:r>
      <w:r w:rsidR="009E0D54">
        <w:rPr>
          <w:sz w:val="26"/>
          <w:szCs w:val="26"/>
        </w:rPr>
        <w:t xml:space="preserve"> и</w:t>
      </w:r>
      <w:r w:rsidRPr="006D306B">
        <w:rPr>
          <w:sz w:val="26"/>
          <w:szCs w:val="26"/>
        </w:rPr>
        <w:t xml:space="preserve"> транспорту (</w:t>
      </w:r>
      <w:r w:rsidR="009E0D54">
        <w:rPr>
          <w:sz w:val="26"/>
          <w:szCs w:val="26"/>
        </w:rPr>
        <w:t>Б.А. Шарипова</w:t>
      </w:r>
      <w:r w:rsidRPr="006D306B">
        <w:rPr>
          <w:sz w:val="26"/>
          <w:szCs w:val="26"/>
        </w:rPr>
        <w:t>).</w:t>
      </w:r>
    </w:p>
    <w:p w:rsidR="006D306B" w:rsidRDefault="006D306B" w:rsidP="006D306B">
      <w:pPr>
        <w:jc w:val="both"/>
        <w:rPr>
          <w:sz w:val="26"/>
          <w:szCs w:val="26"/>
        </w:rPr>
      </w:pPr>
    </w:p>
    <w:p w:rsidR="009E0D54" w:rsidRDefault="009E0D54" w:rsidP="006D306B">
      <w:pPr>
        <w:jc w:val="both"/>
        <w:rPr>
          <w:sz w:val="26"/>
          <w:szCs w:val="26"/>
        </w:rPr>
      </w:pPr>
    </w:p>
    <w:p w:rsidR="009E0D54" w:rsidRPr="006D306B" w:rsidRDefault="009E0D54" w:rsidP="006D306B">
      <w:pPr>
        <w:jc w:val="both"/>
        <w:rPr>
          <w:sz w:val="26"/>
          <w:szCs w:val="26"/>
        </w:rPr>
      </w:pPr>
    </w:p>
    <w:p w:rsidR="000A74A9" w:rsidRDefault="000A74A9" w:rsidP="006D306B">
      <w:pPr>
        <w:jc w:val="center"/>
        <w:rPr>
          <w:b/>
          <w:sz w:val="26"/>
          <w:szCs w:val="26"/>
        </w:rPr>
      </w:pPr>
    </w:p>
    <w:p w:rsidR="006D306B" w:rsidRPr="006D306B" w:rsidRDefault="006D306B" w:rsidP="006D306B">
      <w:pPr>
        <w:jc w:val="center"/>
        <w:rPr>
          <w:b/>
          <w:sz w:val="26"/>
          <w:szCs w:val="26"/>
        </w:rPr>
      </w:pPr>
      <w:r w:rsidRPr="006D306B">
        <w:rPr>
          <w:b/>
          <w:sz w:val="26"/>
          <w:szCs w:val="26"/>
        </w:rPr>
        <w:t xml:space="preserve">Председатель Совета </w:t>
      </w:r>
      <w:r w:rsidRPr="006D306B">
        <w:rPr>
          <w:b/>
          <w:sz w:val="26"/>
          <w:szCs w:val="26"/>
        </w:rPr>
        <w:tab/>
      </w:r>
      <w:r w:rsidRPr="006D306B">
        <w:rPr>
          <w:b/>
          <w:sz w:val="26"/>
          <w:szCs w:val="26"/>
        </w:rPr>
        <w:tab/>
      </w:r>
      <w:r w:rsidRPr="006D306B">
        <w:rPr>
          <w:b/>
          <w:sz w:val="26"/>
          <w:szCs w:val="26"/>
        </w:rPr>
        <w:tab/>
      </w:r>
      <w:r w:rsidRPr="006D306B">
        <w:rPr>
          <w:b/>
          <w:sz w:val="26"/>
          <w:szCs w:val="26"/>
        </w:rPr>
        <w:tab/>
      </w:r>
      <w:r w:rsidRPr="006D306B">
        <w:rPr>
          <w:b/>
          <w:sz w:val="26"/>
          <w:szCs w:val="26"/>
        </w:rPr>
        <w:tab/>
      </w:r>
      <w:r w:rsidRPr="006D306B">
        <w:rPr>
          <w:b/>
          <w:sz w:val="26"/>
          <w:szCs w:val="26"/>
        </w:rPr>
        <w:tab/>
        <w:t>Д.Р. ХАМЗИНА</w:t>
      </w:r>
    </w:p>
    <w:p w:rsidR="006D306B" w:rsidRDefault="006D306B" w:rsidP="006D306B"/>
    <w:p w:rsidR="009B6173" w:rsidRDefault="009B6173" w:rsidP="006D306B"/>
    <w:p w:rsidR="009B6173" w:rsidRDefault="009B6173" w:rsidP="006D306B"/>
    <w:p w:rsidR="009B6173" w:rsidRDefault="009B6173" w:rsidP="006D306B"/>
    <w:p w:rsidR="009B6173" w:rsidRDefault="009B6173" w:rsidP="006D306B"/>
    <w:p w:rsidR="009B6173" w:rsidRDefault="009B6173" w:rsidP="006D306B"/>
    <w:p w:rsidR="009B6173" w:rsidRDefault="009B6173" w:rsidP="006D306B"/>
    <w:p w:rsidR="009B6173" w:rsidRDefault="009B6173" w:rsidP="006D306B"/>
    <w:p w:rsidR="009B6173" w:rsidRDefault="009B6173" w:rsidP="006D306B"/>
    <w:p w:rsidR="009B6173" w:rsidRDefault="009B6173" w:rsidP="006D306B"/>
    <w:p w:rsidR="006D306B" w:rsidRDefault="006D306B" w:rsidP="006D306B">
      <w:pPr>
        <w:rPr>
          <w:sz w:val="20"/>
          <w:szCs w:val="20"/>
        </w:rPr>
      </w:pPr>
      <w:r>
        <w:rPr>
          <w:sz w:val="20"/>
          <w:szCs w:val="20"/>
        </w:rPr>
        <w:t xml:space="preserve">г. Белорецк </w:t>
      </w:r>
    </w:p>
    <w:p w:rsidR="006D306B" w:rsidRDefault="006D306B" w:rsidP="006D306B">
      <w:pPr>
        <w:rPr>
          <w:sz w:val="20"/>
          <w:szCs w:val="20"/>
        </w:rPr>
      </w:pPr>
      <w:r>
        <w:rPr>
          <w:sz w:val="20"/>
          <w:szCs w:val="20"/>
        </w:rPr>
        <w:t>«</w:t>
      </w:r>
      <w:r w:rsidR="002421E8">
        <w:rPr>
          <w:sz w:val="20"/>
          <w:szCs w:val="20"/>
        </w:rPr>
        <w:t xml:space="preserve"> </w:t>
      </w:r>
      <w:r w:rsidR="00DB466A">
        <w:rPr>
          <w:sz w:val="20"/>
          <w:szCs w:val="20"/>
        </w:rPr>
        <w:t>16</w:t>
      </w:r>
      <w:r>
        <w:rPr>
          <w:sz w:val="20"/>
          <w:szCs w:val="20"/>
        </w:rPr>
        <w:t>»</w:t>
      </w:r>
      <w:r w:rsidR="006F0C84">
        <w:rPr>
          <w:sz w:val="20"/>
          <w:szCs w:val="20"/>
        </w:rPr>
        <w:t xml:space="preserve"> </w:t>
      </w:r>
      <w:r w:rsidR="009B6173">
        <w:rPr>
          <w:sz w:val="20"/>
          <w:szCs w:val="20"/>
        </w:rPr>
        <w:t xml:space="preserve">  </w:t>
      </w:r>
      <w:r w:rsidR="002421E8">
        <w:rPr>
          <w:sz w:val="20"/>
          <w:szCs w:val="20"/>
        </w:rPr>
        <w:t>июля</w:t>
      </w:r>
      <w:r w:rsidR="009B6173">
        <w:rPr>
          <w:sz w:val="20"/>
          <w:szCs w:val="20"/>
        </w:rPr>
        <w:t xml:space="preserve">  </w:t>
      </w:r>
      <w:r>
        <w:rPr>
          <w:sz w:val="20"/>
          <w:szCs w:val="20"/>
        </w:rPr>
        <w:t xml:space="preserve"> 201</w:t>
      </w:r>
      <w:r w:rsidR="00DB466A">
        <w:rPr>
          <w:sz w:val="20"/>
          <w:szCs w:val="20"/>
        </w:rPr>
        <w:t>5</w:t>
      </w:r>
      <w:r w:rsidR="008957CD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года</w:t>
      </w:r>
    </w:p>
    <w:p w:rsidR="00E60A1E" w:rsidRDefault="006D306B">
      <w:pPr>
        <w:rPr>
          <w:sz w:val="20"/>
          <w:szCs w:val="20"/>
        </w:rPr>
      </w:pPr>
      <w:r>
        <w:rPr>
          <w:sz w:val="20"/>
          <w:szCs w:val="20"/>
        </w:rPr>
        <w:t>№</w:t>
      </w:r>
      <w:r w:rsidR="002421E8">
        <w:rPr>
          <w:sz w:val="20"/>
          <w:szCs w:val="20"/>
        </w:rPr>
        <w:t xml:space="preserve"> </w:t>
      </w:r>
      <w:r w:rsidR="000C31C7">
        <w:rPr>
          <w:sz w:val="20"/>
          <w:szCs w:val="20"/>
        </w:rPr>
        <w:t>124</w:t>
      </w:r>
    </w:p>
    <w:p w:rsidR="000D0908" w:rsidRPr="00307B6F" w:rsidRDefault="000D0908" w:rsidP="000D0908">
      <w:pPr>
        <w:jc w:val="center"/>
        <w:rPr>
          <w:sz w:val="28"/>
          <w:szCs w:val="28"/>
        </w:rPr>
      </w:pPr>
      <w:r>
        <w:rPr>
          <w:sz w:val="20"/>
          <w:szCs w:val="20"/>
        </w:rPr>
        <w:br w:type="page"/>
      </w:r>
      <w:r>
        <w:rPr>
          <w:noProof/>
        </w:rPr>
        <w:lastRenderedPageBreak/>
        <w:drawing>
          <wp:inline distT="0" distB="0" distL="0" distR="0">
            <wp:extent cx="1781175" cy="2209800"/>
            <wp:effectExtent l="19050" t="0" r="9525" b="0"/>
            <wp:docPr id="57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908" w:rsidRPr="00307B6F" w:rsidRDefault="000D0908" w:rsidP="000D0908">
      <w:pPr>
        <w:jc w:val="center"/>
        <w:rPr>
          <w:sz w:val="28"/>
          <w:szCs w:val="28"/>
        </w:rPr>
      </w:pPr>
    </w:p>
    <w:p w:rsidR="000D0908" w:rsidRPr="00307B6F" w:rsidRDefault="000D0908" w:rsidP="000D0908">
      <w:pPr>
        <w:jc w:val="center"/>
        <w:rPr>
          <w:sz w:val="28"/>
          <w:szCs w:val="28"/>
        </w:rPr>
      </w:pPr>
    </w:p>
    <w:p w:rsidR="000D0908" w:rsidRPr="00307B6F" w:rsidRDefault="000D0908" w:rsidP="000D0908">
      <w:pPr>
        <w:jc w:val="center"/>
        <w:rPr>
          <w:sz w:val="28"/>
          <w:szCs w:val="28"/>
        </w:rPr>
      </w:pPr>
    </w:p>
    <w:p w:rsidR="000D0908" w:rsidRPr="00307B6F" w:rsidRDefault="000D0908" w:rsidP="000D0908">
      <w:pPr>
        <w:jc w:val="center"/>
        <w:rPr>
          <w:sz w:val="28"/>
          <w:szCs w:val="28"/>
        </w:rPr>
      </w:pPr>
    </w:p>
    <w:p w:rsidR="000D0908" w:rsidRPr="00307B6F" w:rsidRDefault="000D0908" w:rsidP="000D0908">
      <w:pPr>
        <w:jc w:val="center"/>
        <w:rPr>
          <w:sz w:val="28"/>
          <w:szCs w:val="28"/>
        </w:rPr>
      </w:pPr>
    </w:p>
    <w:p w:rsidR="000D0908" w:rsidRPr="0053336B" w:rsidRDefault="000D0908" w:rsidP="000D0908">
      <w:pPr>
        <w:spacing w:after="240"/>
        <w:jc w:val="center"/>
        <w:rPr>
          <w:b/>
          <w:sz w:val="32"/>
          <w:szCs w:val="32"/>
        </w:rPr>
      </w:pPr>
      <w:r w:rsidRPr="0053336B">
        <w:rPr>
          <w:b/>
          <w:sz w:val="32"/>
          <w:szCs w:val="32"/>
        </w:rPr>
        <w:t xml:space="preserve">СХЕМА ТЕПЛОСНАБЖЕНИЯ </w:t>
      </w:r>
      <w:r>
        <w:rPr>
          <w:b/>
          <w:sz w:val="32"/>
          <w:szCs w:val="32"/>
        </w:rPr>
        <w:t xml:space="preserve">ГП </w:t>
      </w:r>
      <w:r w:rsidRPr="0053336B">
        <w:rPr>
          <w:b/>
          <w:sz w:val="32"/>
          <w:szCs w:val="32"/>
        </w:rPr>
        <w:t xml:space="preserve">ГОРОДА БЕЛОРЕЦКА </w:t>
      </w:r>
    </w:p>
    <w:p w:rsidR="000D0908" w:rsidRPr="00373079" w:rsidRDefault="000D0908" w:rsidP="000D0908">
      <w:pPr>
        <w:spacing w:after="240"/>
        <w:jc w:val="center"/>
        <w:rPr>
          <w:b/>
          <w:sz w:val="32"/>
          <w:szCs w:val="32"/>
        </w:rPr>
      </w:pPr>
      <w:r w:rsidRPr="0053336B">
        <w:rPr>
          <w:b/>
          <w:sz w:val="32"/>
          <w:szCs w:val="32"/>
        </w:rPr>
        <w:t xml:space="preserve">НА </w:t>
      </w:r>
      <w:r w:rsidRPr="00373079">
        <w:rPr>
          <w:b/>
          <w:sz w:val="32"/>
          <w:szCs w:val="32"/>
        </w:rPr>
        <w:t>ПЕРИОД С 2012 ГОДА ПО 2027 ГОД</w:t>
      </w:r>
    </w:p>
    <w:p w:rsidR="000D0908" w:rsidRPr="00373079" w:rsidRDefault="000D0908" w:rsidP="000D0908">
      <w:pPr>
        <w:spacing w:after="240"/>
        <w:jc w:val="center"/>
        <w:rPr>
          <w:b/>
          <w:sz w:val="32"/>
          <w:szCs w:val="32"/>
        </w:rPr>
      </w:pPr>
      <w:r w:rsidRPr="00373079">
        <w:rPr>
          <w:b/>
          <w:sz w:val="32"/>
          <w:szCs w:val="32"/>
        </w:rPr>
        <w:t>С ИЗМЕНЕНИЯМИ</w:t>
      </w: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Pr="00BB1FAB" w:rsidRDefault="000D0908" w:rsidP="000D0908">
      <w:pPr>
        <w:pStyle w:val="a6"/>
        <w:jc w:val="center"/>
      </w:pPr>
      <w:r>
        <w:t>Белорецк</w:t>
      </w:r>
      <w:r w:rsidRPr="00BB1FAB">
        <w:t>, 201</w:t>
      </w:r>
      <w:r>
        <w:t>3</w:t>
      </w:r>
    </w:p>
    <w:p w:rsidR="000D0908" w:rsidRDefault="000D0908" w:rsidP="000D0908">
      <w:r>
        <w:br w:type="page"/>
      </w:r>
    </w:p>
    <w:p w:rsidR="000D0908" w:rsidRDefault="000D0908" w:rsidP="000D0908">
      <w:pPr>
        <w:pStyle w:val="a6"/>
      </w:pPr>
      <w:r>
        <w:t>Оглавление</w:t>
      </w:r>
    </w:p>
    <w:p w:rsidR="000D0908" w:rsidRDefault="000D0908" w:rsidP="000D0908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C72E98">
        <w:fldChar w:fldCharType="begin"/>
      </w:r>
      <w:r>
        <w:instrText xml:space="preserve"> TOC \o "1-3" \h \z \u </w:instrText>
      </w:r>
      <w:r w:rsidRPr="00C72E98">
        <w:fldChar w:fldCharType="separate"/>
      </w:r>
      <w:hyperlink w:anchor="_Toc357674858" w:history="1">
        <w:r w:rsidRPr="0098155F">
          <w:rPr>
            <w:rStyle w:val="ac"/>
            <w:noProof/>
          </w:rPr>
          <w:t>1. ПОКАЗАТЕЛИ ПЕРСПЕКТИВНОГО СПРОСА НА ТЕПЛОВУЮ ЭНЕРГИЮ (МОЩНОСТЬ) И ТЕПЛОНОСИТЕЛЬ В УСТАНОВЛЕННЫХ ГРАНИЦАХ ТЕРРИТОРИИ ГОРОДА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59" w:history="1">
        <w:r w:rsidRPr="0098155F">
          <w:rPr>
            <w:rStyle w:val="ac"/>
            <w:noProof/>
          </w:rPr>
          <w:t>1.1. Краткая социально-экономическая, географическая и климатическая характеристика города Белорецка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60" w:history="1">
        <w:r w:rsidRPr="0098155F">
          <w:rPr>
            <w:rStyle w:val="ac"/>
            <w:noProof/>
          </w:rPr>
          <w:t>1. 2. Функциональная структура организации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61" w:history="1">
        <w:r w:rsidRPr="0098155F">
          <w:rPr>
            <w:rStyle w:val="ac"/>
            <w:noProof/>
          </w:rPr>
          <w:t>1.3. Прогноз перспективной застройки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62" w:history="1">
        <w:r w:rsidRPr="0098155F">
          <w:rPr>
            <w:rStyle w:val="ac"/>
            <w:noProof/>
          </w:rPr>
          <w:t>1.4. Прогноз прироста тепловых нагрузок и потребления тепловой энергии на рассматриваемый период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63" w:history="1">
        <w:r w:rsidRPr="0098155F">
          <w:rPr>
            <w:rStyle w:val="ac"/>
            <w:noProof/>
          </w:rPr>
          <w:t>2. ПЕРСПЕКТИВНЫЕ БАЛАНСЫ ТЕПЛОВОЙ МОЩНОСТИ ИСТОЧНИКОВ ТЕПЛОВОЙ ЭНЕРГИИ И ТЕПЛОВОЙ НАГРУЗКИ ПОТРЕБИТЕЛЕЙ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64" w:history="1">
        <w:r w:rsidRPr="0098155F">
          <w:rPr>
            <w:rStyle w:val="ac"/>
            <w:noProof/>
          </w:rPr>
          <w:t>2.1. Общие положения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left" w:pos="880"/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65" w:history="1">
        <w:r w:rsidRPr="0098155F">
          <w:rPr>
            <w:rStyle w:val="ac"/>
            <w:noProof/>
          </w:rPr>
          <w:t>2.2.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Pr="0098155F">
          <w:rPr>
            <w:rStyle w:val="ac"/>
            <w:noProof/>
          </w:rPr>
          <w:t>Перспективные балансы тепловой мощности и тепловой нагрузки в зоне действия источников тепловой энергии г. Белорецка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66" w:history="1">
        <w:r w:rsidRPr="0098155F">
          <w:rPr>
            <w:rStyle w:val="ac"/>
            <w:noProof/>
          </w:rPr>
          <w:t>3. ПЕРСПЕКТИВНЫЕ БАЛАНСЫ ТЕПЛОНОСИТЕЛЯ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67" w:history="1">
        <w:r w:rsidRPr="0098155F">
          <w:rPr>
            <w:rStyle w:val="ac"/>
            <w:noProof/>
          </w:rPr>
          <w:t>3.1 Общие положения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68" w:history="1">
        <w:r w:rsidRPr="0098155F">
          <w:rPr>
            <w:rStyle w:val="ac"/>
            <w:noProof/>
          </w:rPr>
          <w:t>3.2  Перспективные балансы теплоносителя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69" w:history="1">
        <w:r w:rsidRPr="0098155F">
          <w:rPr>
            <w:rStyle w:val="ac"/>
            <w:noProof/>
          </w:rPr>
          <w:t>3.3. Расчет оптимального температурного графика работы системы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70" w:history="1">
        <w:r w:rsidRPr="0098155F">
          <w:rPr>
            <w:rStyle w:val="ac"/>
            <w:noProof/>
          </w:rPr>
          <w:t>4. ПРЕДЛОЖЕНИЯ ПО СТРОИТЕЛЬСТВУ, РЕКОНСТРУКЦИИ И ТЕХНИЧЕСКОМУ ПЕРЕВООРУЖЕНИЮ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63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71" w:history="1">
        <w:r w:rsidRPr="0098155F">
          <w:rPr>
            <w:rStyle w:val="ac"/>
            <w:noProof/>
          </w:rPr>
          <w:t>4.1. Общие положения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63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72" w:history="1">
        <w:r w:rsidRPr="0098155F">
          <w:rPr>
            <w:rStyle w:val="ac"/>
            <w:noProof/>
          </w:rPr>
          <w:t>4.2 Предложения по новому строительству, реконструкции и техническому перевооружению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63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73" w:history="1">
        <w:r w:rsidRPr="0098155F">
          <w:rPr>
            <w:rStyle w:val="ac"/>
            <w:noProof/>
          </w:rPr>
          <w:t>4.3 Финансовые потребности в реализацию мероприятий по строительству, реконструкции и техническому перевооружению источников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74" w:history="1">
        <w:r w:rsidRPr="0098155F">
          <w:rPr>
            <w:rStyle w:val="ac"/>
            <w:noProof/>
          </w:rPr>
          <w:t>5. ПРЕДЛОЖЕНИЯ ПО СТРОИТЕЛЬСТВУ, РЕКОНСТРУКЦИИ И ТЕХНИЧЕСКОМУ ПЕРЕВООРУЖЕНИЮ ТЕПЛОВЫХ СЕТЕЙ И СООРУЖЕНИЙ НА НИХ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81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75" w:history="1">
        <w:r w:rsidRPr="0098155F">
          <w:rPr>
            <w:rStyle w:val="ac"/>
            <w:noProof/>
          </w:rPr>
          <w:t>5.1. Общие положения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81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76" w:history="1">
        <w:r w:rsidRPr="0098155F">
          <w:rPr>
            <w:rStyle w:val="ac"/>
            <w:noProof/>
          </w:rPr>
          <w:t>5.2 Мероприятия по строительству, реконструкции и техническому перевооружению тепловых сетей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81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77" w:history="1">
        <w:r w:rsidRPr="0098155F">
          <w:rPr>
            <w:rStyle w:val="ac"/>
            <w:noProof/>
          </w:rPr>
          <w:t>5.3 Финансовые потребности на реализацию мероприятий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81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78" w:history="1">
        <w:r w:rsidRPr="0098155F">
          <w:rPr>
            <w:rStyle w:val="ac"/>
            <w:noProof/>
          </w:rPr>
          <w:t>6. ПЕРСПЕКТИВНЫЕ ТОПЛИВНЫЕ БАЛАНСЫ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97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79" w:history="1">
        <w:r w:rsidRPr="0098155F">
          <w:rPr>
            <w:rStyle w:val="ac"/>
            <w:noProof/>
          </w:rPr>
          <w:t>6.1 Общие положения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97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80" w:history="1">
        <w:r w:rsidRPr="0098155F">
          <w:rPr>
            <w:rStyle w:val="ac"/>
            <w:noProof/>
          </w:rPr>
          <w:t>6.2 Потребление топлива источниками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97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81" w:history="1">
        <w:r w:rsidRPr="0098155F">
          <w:rPr>
            <w:rStyle w:val="ac"/>
            <w:rFonts w:eastAsia="Microsoft YaHei"/>
            <w:noProof/>
          </w:rPr>
          <w:t>РАЗДЕЛ 7. «ИНВЕСТИЦИИ В СТРОИТЕЛЬСТВО, РЕКОНСТРУКЦИЮ И ТЕХНИЧЕСКОЕ ПЕРЕВООРУЖЕНИЕ»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115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82" w:history="1">
        <w:r w:rsidRPr="0098155F">
          <w:rPr>
            <w:rStyle w:val="ac"/>
            <w:rFonts w:eastAsia="Times New Roman"/>
            <w:noProof/>
          </w:rPr>
          <w:t>7.1. Общие положения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115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83" w:history="1">
        <w:r w:rsidRPr="0098155F">
          <w:rPr>
            <w:rStyle w:val="ac"/>
            <w:rFonts w:eastAsia="Times New Roman"/>
            <w:noProof/>
          </w:rPr>
          <w:t>7.2. Инвестиции в строительство, реконструкцию и техническое перевооружение источников тепловой энергии г. Белорецка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115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84" w:history="1">
        <w:r w:rsidRPr="0098155F">
          <w:rPr>
            <w:rStyle w:val="ac"/>
            <w:rFonts w:eastAsia="Times New Roman"/>
            <w:noProof/>
          </w:rPr>
          <w:t>7.3. Инвестиции в строительство, реконструкцию и техническое перевооружение тепловых сетей и сооружений на них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116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2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85" w:history="1">
        <w:r w:rsidRPr="0098155F">
          <w:rPr>
            <w:rStyle w:val="ac"/>
            <w:noProof/>
          </w:rPr>
          <w:t>7.4.  Прогноз влияния инвестиционной программы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118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86" w:history="1">
        <w:r w:rsidRPr="0098155F">
          <w:rPr>
            <w:rStyle w:val="ac"/>
            <w:noProof/>
          </w:rPr>
          <w:t>8. РЕШЕНИЯ ОБ ОПРЕДЕЛЕНИИ ЕДИНОЙ ТЕПЛОСНАБЖАЮЩЕЙ ОРГАНИЗАЦИИ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125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87" w:history="1">
        <w:r w:rsidRPr="0098155F">
          <w:rPr>
            <w:rStyle w:val="ac"/>
            <w:rFonts w:eastAsia="Microsoft YaHei"/>
            <w:noProof/>
          </w:rPr>
          <w:t>9. РЕШЕНИЯ О РАСПРЕДЕЛЕНИИ ТЕПЛОВОЙ НАГРУЗКИ МЕЖДУ ИСТОЧНИКАМИ ТЕПЛОВОЙ ЭНЕРГИИ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126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pPr>
        <w:pStyle w:val="11"/>
        <w:tabs>
          <w:tab w:val="right" w:leader="dot" w:pos="10195"/>
        </w:tabs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57674888" w:history="1">
        <w:r w:rsidRPr="0098155F">
          <w:rPr>
            <w:rStyle w:val="ac"/>
            <w:rFonts w:eastAsia="Microsoft YaHei"/>
            <w:noProof/>
          </w:rPr>
          <w:t>10. РЕШЕНИЯ ПО БЕСХОЗЯЙНЫМ ТЕПЛОВЫМ СЕТЯМ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_Toc357674888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129</w:t>
        </w:r>
        <w:r>
          <w:rPr>
            <w:noProof/>
            <w:webHidden/>
          </w:rPr>
          <w:fldChar w:fldCharType="end"/>
        </w:r>
      </w:hyperlink>
    </w:p>
    <w:p w:rsidR="000D0908" w:rsidRDefault="000D0908" w:rsidP="000D0908">
      <w:r>
        <w:rPr>
          <w:b/>
          <w:bCs/>
        </w:rPr>
        <w:fldChar w:fldCharType="end"/>
      </w:r>
    </w:p>
    <w:p w:rsidR="000D0908" w:rsidRDefault="000D0908" w:rsidP="000D0908">
      <w:pPr>
        <w:rPr>
          <w:rFonts w:asciiTheme="majorHAnsi" w:eastAsiaTheme="majorEastAsia" w:hAnsiTheme="majorHAnsi" w:cstheme="majorBidi"/>
          <w:b/>
          <w:bCs/>
          <w:szCs w:val="28"/>
        </w:rPr>
      </w:pPr>
      <w:r>
        <w:br w:type="page"/>
      </w:r>
    </w:p>
    <w:p w:rsidR="000D0908" w:rsidRDefault="000D0908" w:rsidP="000D0908">
      <w:pPr>
        <w:pStyle w:val="1"/>
      </w:pPr>
      <w:bookmarkStart w:id="0" w:name="_Toc357674858"/>
      <w:r w:rsidRPr="00FC333F">
        <w:t>1. ПОКАЗАТЕЛИ ПЕРСПЕКТИВНОГО СПРОСА НА ТЕПЛОВУЮ ЭНЕРГИЮ (МОЩНОСТЬ) И ТЕПЛОНОСИТЕЛЬ В УСТАНОВЛЕННЫХ ГРАНИЦАХ ТЕРРИТОРИИ ГОРОДА</w:t>
      </w:r>
      <w:bookmarkEnd w:id="0"/>
      <w:r w:rsidRPr="00FC333F">
        <w:t xml:space="preserve"> </w:t>
      </w:r>
    </w:p>
    <w:p w:rsidR="000D0908" w:rsidRDefault="000D0908" w:rsidP="000D0908">
      <w:pPr>
        <w:pStyle w:val="2"/>
      </w:pPr>
      <w:bookmarkStart w:id="1" w:name="_Toc357674859"/>
      <w:r>
        <w:t>1.1. Краткая социально-экономическая, географическая и климатическая характеристика города Белорецка</w:t>
      </w:r>
      <w:bookmarkEnd w:id="1"/>
    </w:p>
    <w:p w:rsidR="000D0908" w:rsidRDefault="000D0908" w:rsidP="000D0908">
      <w:pPr>
        <w:ind w:firstLine="708"/>
      </w:pPr>
      <w:r>
        <w:t xml:space="preserve">Город Белорецк - административный центр Белорецкого района Республики Башкортостана. Один из старейших горнозаводских центров Южного Урала, возник в связи со строительством Белорецкого завода в 1762. Численность населения города – 67,9 тыс. человек (по данным 2010 года). </w:t>
      </w:r>
    </w:p>
    <w:p w:rsidR="000D0908" w:rsidRDefault="000D0908" w:rsidP="000D0908">
      <w:pPr>
        <w:ind w:firstLine="708"/>
      </w:pPr>
      <w:r>
        <w:t xml:space="preserve">Современный  город  Белорецк – центр металлургической промышленности Республики Башкортостан. Основу промышленности города составляет Белорецкий металлургический комбинат. </w:t>
      </w:r>
    </w:p>
    <w:p w:rsidR="000D0908" w:rsidRDefault="000D0908" w:rsidP="000D0908">
      <w:r>
        <w:t>Больше половины территории занимает частный сектор, расположенный вокруг центральной и промышленной частей города. Многоэтажная застройка преимущественно в центральной части города.</w:t>
      </w:r>
    </w:p>
    <w:p w:rsidR="000D0908" w:rsidRDefault="000D0908" w:rsidP="000D0908">
      <w:pPr>
        <w:ind w:firstLine="708"/>
      </w:pPr>
      <w:r>
        <w:t>Город Белорецк расположен в самой высокогорной части Южного Урала  вблизи его высочайших вершин Яман-тау (1640 м)  и Иремель (1582 м) в долине реки Белой (приток Камы),  в межгорной котловине на высоте 564 м над уровнем моря, в восточной части  Белорецкого района в 245 км от города Уфы. Наличие  реки  Белой,  рассекающей  город  на  две  части,  во многом предопределило характер использования территории города.</w:t>
      </w:r>
    </w:p>
    <w:p w:rsidR="000D0908" w:rsidRDefault="000D0908" w:rsidP="000D0908">
      <w:pPr>
        <w:ind w:firstLine="708"/>
      </w:pPr>
      <w:r>
        <w:t xml:space="preserve">Климат территории континентальный, зима – продолжительная и холодная, лето жаркое и сухое, переходные периоды короткие, с неустойчивыми погодами. Среднегодовая температура близка к нулю (+0,3°С), среднемесячная температура  зимой (-16,5°С), абсолютный минимум (-47°С), летом – (+14,6°С), абсолютный максимум (+38°С). Снежный покров устанавливается в первой декаде декабря, сход – в конце апреля. Горный массив является охлаждающим фактором. Продолжительность безморозного периода составляет 89 дней. </w:t>
      </w:r>
    </w:p>
    <w:p w:rsidR="000D0908" w:rsidRDefault="000D0908" w:rsidP="000D0908">
      <w:pPr>
        <w:ind w:firstLine="708"/>
      </w:pPr>
      <w:r>
        <w:t>Преобладающее направление ветра – западное и юго-западное. Средне-месячные скорости ветра порядка 3 м/с. Средняя высота снежного покрова – 66 см, максимальная – 108 см, минимальная – 23 см. Среднегодовое количество осадков – 482 мм из них летом 378 мм. Среднегодовая продолжительность солнечного сияния 1851 час.</w:t>
      </w:r>
    </w:p>
    <w:p w:rsidR="000D0908" w:rsidRPr="005B2057" w:rsidRDefault="000D0908" w:rsidP="000D0908">
      <w:pPr>
        <w:pStyle w:val="2"/>
      </w:pPr>
      <w:bookmarkStart w:id="2" w:name="_Toc357674860"/>
      <w:r w:rsidRPr="005B2057">
        <w:t xml:space="preserve">1. </w:t>
      </w:r>
      <w:r>
        <w:t xml:space="preserve">2. </w:t>
      </w:r>
      <w:r w:rsidRPr="005B2057">
        <w:t>Функциональная структура организации теплоснабжения</w:t>
      </w:r>
      <w:bookmarkEnd w:id="2"/>
    </w:p>
    <w:p w:rsidR="000D0908" w:rsidRDefault="000D0908" w:rsidP="000D0908">
      <w:pPr>
        <w:ind w:firstLine="709"/>
        <w:jc w:val="both"/>
      </w:pPr>
      <w:r>
        <w:t xml:space="preserve">В настоящее время централизованное теплоснабжение потребителей городского поселения  г. Белорецк производится от котельных трех организаций: ЗАО «Белорецкая пружина», ООО «Белорецкие тепловые сети» и Белорецкого филиала ООО «Мечел-Энерго», которые вырабатывают тепловую энергию на котельных агрегатах, использующих в качестве основного топлива природный газ, в качестве резервного мазут и уголь. </w:t>
      </w:r>
    </w:p>
    <w:p w:rsidR="000D0908" w:rsidRDefault="000D0908" w:rsidP="000D0908">
      <w:pPr>
        <w:ind w:firstLine="709"/>
        <w:jc w:val="both"/>
      </w:pPr>
      <w:r>
        <w:t>В городе преобладает централизованное теплоснабжение от крупных районных и промышленных котельных. Всего на территории города работает 11 котельных, из которых пять – промышленные, которые работают как на</w:t>
      </w:r>
      <w:r w:rsidRPr="006B0B0E">
        <w:t xml:space="preserve"> технологически</w:t>
      </w:r>
      <w:r>
        <w:t>е</w:t>
      </w:r>
      <w:r w:rsidRPr="006B0B0E">
        <w:t xml:space="preserve"> нужд</w:t>
      </w:r>
      <w:r>
        <w:t>ы</w:t>
      </w:r>
      <w:r w:rsidRPr="006B0B0E">
        <w:t xml:space="preserve"> ОАО «Б</w:t>
      </w:r>
      <w:r>
        <w:t>елорецкий металлургический комбинат</w:t>
      </w:r>
      <w:r w:rsidRPr="006B0B0E">
        <w:t>»</w:t>
      </w:r>
      <w:r>
        <w:t xml:space="preserve"> так и на централизованное теплоснабжение потребителей.</w:t>
      </w:r>
    </w:p>
    <w:p w:rsidR="000D0908" w:rsidRPr="0030534A" w:rsidRDefault="000D0908" w:rsidP="000D0908">
      <w:pPr>
        <w:ind w:firstLine="709"/>
        <w:jc w:val="both"/>
      </w:pPr>
      <w:r w:rsidRPr="0030534A">
        <w:t>К тепловым сетям подключены жилые дома, объекты социальной сферы и промышленные и прочие потребители (основным потребителем тепла является жилищный фонд). Подогрев горячей воды на нужды ГВС происходит на центральных тепловых пунктах и ряде насосных и котельных. Так же, в ряде жилых домов и объектах социальной сферы имеются индивидуальные подогреватели для горячей воды.</w:t>
      </w:r>
    </w:p>
    <w:p w:rsidR="000D0908" w:rsidRDefault="000D0908" w:rsidP="000D0908">
      <w:pPr>
        <w:ind w:firstLine="567"/>
        <w:jc w:val="both"/>
      </w:pPr>
      <w:r>
        <w:t>На территории города присутствует индивидуальное теплоснабжение, как промышленных объектов, так и объектов жилой и социальной сферы.</w:t>
      </w:r>
    </w:p>
    <w:p w:rsidR="000D0908" w:rsidRDefault="000D0908" w:rsidP="000D0908">
      <w:pPr>
        <w:ind w:firstLine="709"/>
        <w:jc w:val="both"/>
      </w:pPr>
      <w:r>
        <w:lastRenderedPageBreak/>
        <w:t xml:space="preserve">Объединенная система централизованного теплоснабжения (СЦТ) города состоит из четырех изолированных друг от друга систем централизованного теплоснабжения. </w:t>
      </w:r>
    </w:p>
    <w:p w:rsidR="000D0908" w:rsidRPr="0030534A" w:rsidRDefault="000D0908" w:rsidP="000D0908">
      <w:pPr>
        <w:widowControl w:val="0"/>
        <w:numPr>
          <w:ilvl w:val="0"/>
          <w:numId w:val="2"/>
        </w:numPr>
        <w:suppressAutoHyphens/>
        <w:spacing w:line="276" w:lineRule="auto"/>
        <w:jc w:val="both"/>
      </w:pPr>
      <w:r w:rsidRPr="0030534A">
        <w:t xml:space="preserve">СЦТ центральной части города (СЦТ №1). </w:t>
      </w:r>
    </w:p>
    <w:p w:rsidR="000D0908" w:rsidRPr="0030534A" w:rsidRDefault="000D0908" w:rsidP="000D0908">
      <w:pPr>
        <w:ind w:left="1069"/>
        <w:jc w:val="both"/>
      </w:pPr>
      <w:r w:rsidRPr="0030534A">
        <w:t xml:space="preserve">В качестве теплоисточников задействованы котельные </w:t>
      </w:r>
      <w:r w:rsidRPr="00F22EF4">
        <w:t>№2, №1, №5</w:t>
      </w:r>
      <w:r w:rsidRPr="0030534A">
        <w:t xml:space="preserve"> </w:t>
      </w:r>
      <w:r w:rsidRPr="0030534A">
        <w:br/>
        <w:t>БФ ООО «Мечел-Энерго»</w:t>
      </w:r>
      <w:r>
        <w:t>,</w:t>
      </w:r>
      <w:r w:rsidRPr="00F22EF4">
        <w:t xml:space="preserve"> </w:t>
      </w:r>
      <w:r w:rsidRPr="0030534A">
        <w:t>котельные №1Г, №6Г</w:t>
      </w:r>
      <w:r>
        <w:t>, №2Г ООО «Белорецкие тепловые сети»</w:t>
      </w:r>
      <w:r w:rsidRPr="0030534A">
        <w:t xml:space="preserve"> и котельная ЗАО «Белорецкая пружина», закольцованные в систему существующими магистральными тепловыми сетями и перемычками. </w:t>
      </w:r>
    </w:p>
    <w:p w:rsidR="000D0908" w:rsidRPr="0030534A" w:rsidRDefault="000D0908" w:rsidP="000D0908">
      <w:pPr>
        <w:pStyle w:val="a5"/>
        <w:widowControl w:val="0"/>
        <w:numPr>
          <w:ilvl w:val="0"/>
          <w:numId w:val="2"/>
        </w:numPr>
        <w:suppressAutoHyphens/>
        <w:spacing w:after="0"/>
        <w:jc w:val="both"/>
      </w:pPr>
      <w:r w:rsidRPr="0030534A">
        <w:t>СЦТ «Нижнее селение» (СЦТ №2).</w:t>
      </w:r>
    </w:p>
    <w:p w:rsidR="000D0908" w:rsidRDefault="000D0908" w:rsidP="000D0908">
      <w:pPr>
        <w:pStyle w:val="a5"/>
        <w:widowControl w:val="0"/>
        <w:suppressAutoHyphens/>
        <w:spacing w:after="0"/>
        <w:ind w:left="1069"/>
        <w:jc w:val="both"/>
      </w:pPr>
      <w:r w:rsidRPr="0030534A">
        <w:t>Источник теплоснабжения – котельная №10Г ООО «</w:t>
      </w:r>
      <w:r>
        <w:t>Белорецкие тепловые сети</w:t>
      </w:r>
      <w:r w:rsidRPr="0030534A">
        <w:t>».</w:t>
      </w:r>
    </w:p>
    <w:p w:rsidR="000D0908" w:rsidRDefault="000D0908" w:rsidP="000D0908">
      <w:pPr>
        <w:pStyle w:val="a5"/>
        <w:widowControl w:val="0"/>
        <w:suppressAutoHyphens/>
        <w:spacing w:after="0"/>
        <w:ind w:left="1069"/>
        <w:jc w:val="both"/>
      </w:pPr>
      <w:r w:rsidRPr="0030534A">
        <w:t>Источник теплоснабжения – котельная №</w:t>
      </w:r>
      <w:r>
        <w:t>2</w:t>
      </w:r>
      <w:r w:rsidRPr="0030534A">
        <w:t xml:space="preserve"> </w:t>
      </w:r>
      <w:r>
        <w:t xml:space="preserve">БФ </w:t>
      </w:r>
      <w:r w:rsidRPr="0030534A">
        <w:t>ООО «</w:t>
      </w:r>
      <w:r>
        <w:t>Мечел-Энерго</w:t>
      </w:r>
      <w:r w:rsidRPr="0030534A">
        <w:t>».</w:t>
      </w:r>
    </w:p>
    <w:p w:rsidR="000D0908" w:rsidRPr="0030534A" w:rsidRDefault="000D0908" w:rsidP="000D0908">
      <w:pPr>
        <w:widowControl w:val="0"/>
        <w:numPr>
          <w:ilvl w:val="0"/>
          <w:numId w:val="2"/>
        </w:numPr>
        <w:suppressAutoHyphens/>
        <w:spacing w:line="276" w:lineRule="auto"/>
        <w:jc w:val="both"/>
      </w:pPr>
      <w:r w:rsidRPr="0030534A">
        <w:t>СЦТ микрорайона «Мраткино» (СЦТ №3).</w:t>
      </w:r>
    </w:p>
    <w:p w:rsidR="000D0908" w:rsidRPr="0030534A" w:rsidRDefault="000D0908" w:rsidP="000D0908">
      <w:pPr>
        <w:pStyle w:val="a5"/>
        <w:widowControl w:val="0"/>
        <w:suppressAutoHyphens/>
        <w:spacing w:after="0"/>
        <w:ind w:left="1069"/>
        <w:jc w:val="both"/>
      </w:pPr>
      <w:r w:rsidRPr="0030534A">
        <w:t>Источник теплоснабжения – котельная №9Г ООО «</w:t>
      </w:r>
      <w:r>
        <w:t>Белорецкие тепловые сети</w:t>
      </w:r>
      <w:r w:rsidRPr="0030534A">
        <w:t>».</w:t>
      </w:r>
    </w:p>
    <w:p w:rsidR="000D0908" w:rsidRPr="0030534A" w:rsidRDefault="000D0908" w:rsidP="000D0908">
      <w:pPr>
        <w:widowControl w:val="0"/>
        <w:numPr>
          <w:ilvl w:val="0"/>
          <w:numId w:val="2"/>
        </w:numPr>
        <w:suppressAutoHyphens/>
        <w:spacing w:line="276" w:lineRule="auto"/>
        <w:jc w:val="both"/>
      </w:pPr>
      <w:r w:rsidRPr="0030534A">
        <w:t>СЦТ лицея-интерната (СЦТ №4).</w:t>
      </w:r>
    </w:p>
    <w:p w:rsidR="000D0908" w:rsidRPr="0030534A" w:rsidRDefault="000D0908" w:rsidP="000D0908">
      <w:pPr>
        <w:pStyle w:val="a5"/>
        <w:widowControl w:val="0"/>
        <w:suppressAutoHyphens/>
        <w:ind w:left="1069"/>
        <w:jc w:val="both"/>
      </w:pPr>
      <w:r w:rsidRPr="0030534A">
        <w:t>Источник теплоснабжения – котельная №4Г ООО «</w:t>
      </w:r>
      <w:r>
        <w:t>Белорецкие тепловые сети</w:t>
      </w:r>
      <w:r w:rsidRPr="0030534A">
        <w:t>».</w:t>
      </w:r>
    </w:p>
    <w:p w:rsidR="000D0908" w:rsidRDefault="000D0908" w:rsidP="000D0908">
      <w:pPr>
        <w:ind w:firstLine="709"/>
        <w:jc w:val="both"/>
      </w:pPr>
      <w:r>
        <w:t>Функциональная структура объединенной системы централизованного теплоснабжения представлена на рисунке 1.1.</w:t>
      </w:r>
    </w:p>
    <w:p w:rsidR="000D0908" w:rsidRDefault="000D0908" w:rsidP="000D0908">
      <w:pPr>
        <w:ind w:firstLine="709"/>
        <w:jc w:val="both"/>
      </w:pPr>
    </w:p>
    <w:p w:rsidR="000D0908" w:rsidRDefault="000D0908" w:rsidP="000D0908">
      <w:pPr>
        <w:ind w:firstLine="709"/>
        <w:jc w:val="both"/>
      </w:pPr>
    </w:p>
    <w:p w:rsidR="000D0908" w:rsidRDefault="000D0908" w:rsidP="000D0908">
      <w:pPr>
        <w:ind w:firstLine="709"/>
        <w:jc w:val="both"/>
        <w:sectPr w:rsidR="000D0908" w:rsidSect="00EE5423">
          <w:footerReference w:type="default" r:id="rId7"/>
          <w:pgSz w:w="11906" w:h="16838"/>
          <w:pgMar w:top="1134" w:right="567" w:bottom="1134" w:left="1134" w:header="720" w:footer="720" w:gutter="0"/>
          <w:pgNumType w:start="0"/>
          <w:cols w:space="720"/>
          <w:titlePg/>
          <w:docGrid w:linePitch="360" w:charSpace="32768"/>
        </w:sectPr>
      </w:pPr>
    </w:p>
    <w:p w:rsidR="000D0908" w:rsidRPr="00941817" w:rsidRDefault="000D0908" w:rsidP="000D0908">
      <w:pPr>
        <w:ind w:firstLine="708"/>
        <w:jc w:val="both"/>
        <w:rPr>
          <w:sz w:val="16"/>
          <w:szCs w:val="16"/>
        </w:rPr>
      </w:pPr>
      <w:r>
        <w:rPr>
          <w:noProof/>
          <w:sz w:val="16"/>
          <w:szCs w:val="16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826" o:spid="_x0000_s1031" type="#_x0000_t202" style="position:absolute;left:0;text-align:left;margin-left:516.95pt;margin-top:2.45pt;width:89.15pt;height:45.4pt;z-index:-251705856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" fillcolor="yellow" strokeweight=".5pt">
            <v:textbox inset="7.45pt,3.85pt,7.45pt,3.85pt"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ЦТП № 4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ООО «БТС»</w:t>
                  </w:r>
                </w:p>
              </w:txbxContent>
            </v:textbox>
          </v:shape>
        </w:pict>
      </w:r>
      <w:r>
        <w:rPr>
          <w:noProof/>
          <w:sz w:val="16"/>
          <w:szCs w:val="16"/>
        </w:rPr>
        <w:pict>
          <v:line id="Прямая соединительная линия 1833" o:spid="_x0000_s1088" style="position:absolute;left:0;text-align:left;flip:x;z-index:251668992;visibility:visible;mso-wrap-distance-left:3.17497mm;mso-wrap-distance-right:3.17497mm" from="110.2pt,-25.75pt" to="110.75pt,16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" strokecolor="blue" strokeweight="1.06mm">
            <v:stroke dashstyle="dash"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832" o:spid="_x0000_s1089" style="position:absolute;left:0;text-align:left;z-index:251670016;visibility:visible;mso-wrap-distance-left:3.17497mm;mso-wrap-distance-right:3.17497mm" from="760.65pt,-26.05pt" to="760.65pt,45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" strokecolor="blue" strokeweight="1.06mm">
            <v:stroke dashstyle="dash"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831" o:spid="_x0000_s1090" style="position:absolute;left:0;text-align:left;z-index:251671040;visibility:visible;mso-wrap-distance-left:3.17497mm;mso-wrap-distance-right:3.17497mm" from="626.95pt,-26.05pt" to="626.95pt,45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" strokecolor="blue" strokeweight="1.06mm">
            <v:stroke dashstyle="dash" joinstyle="miter"/>
          </v:line>
        </w:pict>
      </w:r>
      <w:r>
        <w:rPr>
          <w:noProof/>
          <w:sz w:val="16"/>
          <w:szCs w:val="16"/>
        </w:rPr>
        <w:pict>
          <v:shape id="Поле 1829" o:spid="_x0000_s1093" type="#_x0000_t202" style="position:absolute;left:0;text-align:left;margin-left:110.8pt;margin-top:-17.15pt;width:516.1pt;height:16.35pt;z-index:251674112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" stroked="f">
            <v:textbox inset="0,0,0,0">
              <w:txbxContent>
                <w:p w:rsidR="000D0908" w:rsidRPr="000B41A5" w:rsidRDefault="000D0908" w:rsidP="000D0908">
                  <w:pPr>
                    <w:jc w:val="center"/>
                    <w:rPr>
                      <w:b/>
                      <w:color w:val="3366FF"/>
                    </w:rPr>
                  </w:pPr>
                  <w:r w:rsidRPr="000B41A5">
                    <w:rPr>
                      <w:b/>
                      <w:color w:val="3366FF"/>
                    </w:rPr>
                    <w:t>СЦТ № 1</w:t>
                  </w:r>
                </w:p>
                <w:p w:rsidR="000D0908" w:rsidRDefault="000D0908" w:rsidP="000D0908"/>
              </w:txbxContent>
            </v:textbox>
          </v:shape>
        </w:pict>
      </w:r>
      <w:r>
        <w:rPr>
          <w:noProof/>
          <w:sz w:val="16"/>
          <w:szCs w:val="16"/>
        </w:rPr>
        <w:pict>
          <v:shape id="Поле 1830" o:spid="_x0000_s1092" type="#_x0000_t202" style="position:absolute;left:0;text-align:left;margin-left:626.95pt;margin-top:-17.15pt;width:133.6pt;height:16.35pt;z-index:251673088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" stroked="f">
            <v:textbox inset="0,0,0,0">
              <w:txbxContent>
                <w:p w:rsidR="000D0908" w:rsidRPr="000B41A5" w:rsidRDefault="000D0908" w:rsidP="000D0908">
                  <w:pPr>
                    <w:jc w:val="center"/>
                    <w:rPr>
                      <w:b/>
                      <w:color w:val="3366FF"/>
                    </w:rPr>
                  </w:pPr>
                  <w:r w:rsidRPr="000B41A5">
                    <w:rPr>
                      <w:b/>
                      <w:color w:val="3366FF"/>
                    </w:rPr>
                    <w:t>СЦТ № 2</w:t>
                  </w:r>
                </w:p>
                <w:p w:rsidR="000D0908" w:rsidRDefault="000D0908" w:rsidP="000D0908"/>
              </w:txbxContent>
            </v:textbox>
          </v:shape>
        </w:pict>
      </w:r>
      <w:r>
        <w:rPr>
          <w:noProof/>
          <w:sz w:val="16"/>
          <w:szCs w:val="16"/>
        </w:rPr>
        <w:pict>
          <v:line id="Прямая соединительная линия 1834" o:spid="_x0000_s1087" style="position:absolute;left:0;text-align:left;flip:x;z-index:-251648512;visibility:visible;mso-wrap-distance-top:-3e-5mm;mso-wrap-distance-bottom:-3e-5mm" from="110.2pt,-25.65pt" to="760.95pt,-25.65pt" wrapcoords="1 1 1 4 872 4 872 1 1 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" strokecolor="blue" strokeweight="1.06mm">
            <v:stroke dashstyle="dash" joinstyle="miter"/>
            <w10:wrap type="tight"/>
          </v:line>
        </w:pict>
      </w:r>
      <w:r w:rsidRPr="00941817">
        <w:rPr>
          <w:sz w:val="16"/>
          <w:szCs w:val="16"/>
        </w:rPr>
        <w:t xml:space="preserve">  </w:t>
      </w:r>
    </w:p>
    <w:p w:rsidR="000D0908" w:rsidRPr="00941817" w:rsidRDefault="000D0908" w:rsidP="000D0908">
      <w:pPr>
        <w:ind w:firstLine="708"/>
        <w:jc w:val="both"/>
        <w:rPr>
          <w:color w:val="FFFFFF"/>
          <w:sz w:val="16"/>
          <w:szCs w:val="16"/>
        </w:rPr>
      </w:pPr>
      <w:r w:rsidRPr="00C72E98">
        <w:rPr>
          <w:noProof/>
          <w:sz w:val="16"/>
          <w:szCs w:val="16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Блок-схема: альтернативный процесс 1828" o:spid="_x0000_s1127" type="#_x0000_t176" style="position:absolute;left:0;text-align:left;margin-left:428.6pt;margin-top:53.7pt;width:97.95pt;height:50.85pt;z-index:-251607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" fillcolor="#cfc" strokeweight=".26mm">
            <v:textbox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Котельная №2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БФ ООО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«Мечел-Энерго»</w:t>
                  </w:r>
                </w:p>
              </w:txbxContent>
            </v:textbox>
          </v:shape>
        </w:pict>
      </w:r>
      <w:r w:rsidRPr="00C72E98">
        <w:rPr>
          <w:noProof/>
          <w:sz w:val="16"/>
          <w:szCs w:val="16"/>
        </w:rPr>
        <w:pict>
          <v:line id="_x0000_s1126" style="position:absolute;left:0;text-align:left;z-index:251707904;visibility:visible;mso-wrap-distance-left:3.17497mm;mso-wrap-distance-right:3.17497mm" from="466.2pt,6.55pt" to="466.2pt,2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" strokeweight=".71mm">
            <v:stroke joinstyle="miter"/>
          </v:line>
        </w:pict>
      </w:r>
      <w:r w:rsidRPr="00C72E98">
        <w:rPr>
          <w:noProof/>
          <w:sz w:val="16"/>
          <w:szCs w:val="16"/>
        </w:rPr>
        <w:pict>
          <v:shape id="_x0000_s1123" type="#_x0000_t176" style="position:absolute;left:0;text-align:left;margin-left:12.25pt;margin-top:156.8pt;width:97.95pt;height:50.85pt;z-index:-251611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" fillcolor="#cfc" strokeweight=".26mm">
            <v:textbox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Котельная №3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БФ  ООО 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«Мечел-Энерго»</w:t>
                  </w:r>
                </w:p>
              </w:txbxContent>
            </v:textbox>
          </v:shape>
        </w:pict>
      </w:r>
      <w:r w:rsidRPr="00C72E98">
        <w:rPr>
          <w:noProof/>
          <w:sz w:val="16"/>
          <w:szCs w:val="16"/>
        </w:rPr>
        <w:pict>
          <v:shape id="Блок-схема: альтернативный процесс 1825" o:spid="_x0000_s1042" type="#_x0000_t176" style="position:absolute;left:0;text-align:left;margin-left:644.9pt;margin-top:3.2pt;width:98.65pt;height:50.85pt;z-index:-251694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" fillcolor="#cfc" strokeweight=".26mm">
            <v:textbox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Котельная № 10Г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ООО </w:t>
                  </w:r>
                  <w:r>
                    <w:rPr>
                      <w:sz w:val="20"/>
                      <w:szCs w:val="20"/>
                    </w:rPr>
                    <w:br/>
                    <w:t>«БТС»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C72E98">
        <w:rPr>
          <w:noProof/>
          <w:sz w:val="16"/>
          <w:szCs w:val="16"/>
        </w:rPr>
        <w:pict>
          <v:shape id="Поле 1827" o:spid="_x0000_s1028" type="#_x0000_t202" style="position:absolute;left:0;text-align:left;margin-left:143.45pt;margin-top:5.15pt;width:91.7pt;height:45.4pt;z-index:-251708928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" fillcolor="yellow" strokeweight=".5pt">
            <v:textbox inset="7.45pt,3.85pt,7.45pt,3.85pt"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Насосная № 5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ООО </w:t>
                  </w:r>
                  <w:r>
                    <w:rPr>
                      <w:sz w:val="20"/>
                      <w:szCs w:val="20"/>
                    </w:rPr>
                    <w:br/>
                    <w:t>«БТС»</w:t>
                  </w:r>
                </w:p>
              </w:txbxContent>
            </v:textbox>
          </v:shape>
        </w:pict>
      </w:r>
      <w:r w:rsidRPr="00C72E98">
        <w:rPr>
          <w:noProof/>
          <w:sz w:val="16"/>
          <w:szCs w:val="16"/>
        </w:rPr>
        <w:pict>
          <v:shape id="_x0000_s1027" type="#_x0000_t176" style="position:absolute;left:0;text-align:left;margin-left:322.05pt;margin-top:2.85pt;width:97.95pt;height:50.85pt;z-index:-251709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" fillcolor="#cfc" strokeweight=".26mm">
            <v:textbox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Котельные №1,5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БФ ООО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 «Мечел-Энерго»</w:t>
                  </w:r>
                </w:p>
              </w:txbxContent>
            </v:textbox>
          </v:shape>
        </w:pict>
      </w:r>
    </w:p>
    <w:p w:rsidR="000D0908" w:rsidRPr="00941817" w:rsidRDefault="000D0908" w:rsidP="000D0908">
      <w:pPr>
        <w:jc w:val="both"/>
        <w:rPr>
          <w:sz w:val="16"/>
          <w:szCs w:val="16"/>
        </w:rPr>
      </w:pPr>
      <w:r>
        <w:rPr>
          <w:noProof/>
          <w:sz w:val="16"/>
          <w:szCs w:val="16"/>
        </w:rPr>
        <w:pict>
          <v:line id="Line 106" o:spid="_x0000_s1128" style="position:absolute;left:0;text-align:left;flip:y;z-index:251709952;visibility:visible" from="482.6pt,2.3pt" to="516.1pt,3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" strokeweight=".71mm">
            <v:stroke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746" o:spid="_x0000_s1061" style="position:absolute;left:0;text-align:left;z-index:251641344;visibility:visible;mso-wrap-distance-left:3.17497mm;mso-wrap-distance-right:3.17497mm" from="561.05pt,9.45pt" to="561.05pt,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" strokecolor="red" strokeweight="1.06mm">
            <v:stroke dashstyle="1 1" endarrow="block"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819" o:spid="_x0000_s1037" style="position:absolute;left:0;text-align:left;flip:y;z-index:-251699712;visibility:visible" from="420.05pt,9.45pt" to="466.2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" strokeweight=".71mm">
            <v:stroke joinstyle="miter"/>
          </v:line>
        </w:pict>
      </w:r>
      <w:r>
        <w:rPr>
          <w:noProof/>
          <w:sz w:val="16"/>
          <w:szCs w:val="16"/>
        </w:rPr>
        <w:pict>
          <v:line id="Line 103" o:spid="_x0000_s1125" style="position:absolute;left:0;text-align:left;flip:y;z-index:-251609600;visibility:visible" from="466.2pt,-14.05pt" to="516.1pt,-1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" strokeweight=".71mm">
            <v:stroke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820" o:spid="_x0000_s1034" style="position:absolute;left:0;text-align:left;flip:x;z-index:251613696;visibility:visible;mso-wrap-distance-top:-3e-5mm;mso-wrap-distance-bottom:-3e-5mm" from="234.2pt,9.45pt" to="322.0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" strokeweight="1.69mm">
            <v:stroke joinstyle="miter"/>
          </v:line>
        </w:pict>
      </w:r>
      <w:r w:rsidRPr="00941817">
        <w:rPr>
          <w:sz w:val="16"/>
          <w:szCs w:val="16"/>
        </w:rPr>
        <w:t xml:space="preserve">     </w:t>
      </w:r>
    </w:p>
    <w:p w:rsidR="000D0908" w:rsidRPr="00941817" w:rsidRDefault="000D0908" w:rsidP="000D0908">
      <w:pPr>
        <w:ind w:firstLine="708"/>
        <w:jc w:val="both"/>
        <w:rPr>
          <w:sz w:val="16"/>
          <w:szCs w:val="16"/>
        </w:rPr>
      </w:pPr>
      <w:r>
        <w:rPr>
          <w:noProof/>
          <w:sz w:val="16"/>
          <w:szCs w:val="16"/>
        </w:rPr>
        <w:pict>
          <v:line id="Прямая соединительная линия 1824" o:spid="_x0000_s1080" style="position:absolute;left:0;text-align:left;z-index:251660800;visibility:visible;mso-wrap-distance-left:3.17497mm;mso-wrap-distance-right:3.17497mm" from="1.05pt,1pt" to="1.05pt,3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" strokecolor="red" strokeweight="1.06mm">
            <v:stroke dashstyle="1 1" endarrow="block" joinstyle="miter"/>
          </v:line>
        </w:pict>
      </w:r>
      <w:r>
        <w:rPr>
          <w:noProof/>
          <w:sz w:val="16"/>
          <w:szCs w:val="16"/>
        </w:rPr>
        <w:pict>
          <v:shape id="Поле 1823" o:spid="_x0000_s1097" type="#_x0000_t202" style="position:absolute;left:0;text-align:left;margin-left:8.8pt;margin-top:2.15pt;width:86.15pt;height:28.5pt;z-index:251678208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" stroked="f">
            <v:textbox inset="0,0,0,0">
              <w:txbxContent>
                <w:p w:rsidR="000D0908" w:rsidRPr="000B41A5" w:rsidRDefault="000D0908" w:rsidP="000D0908">
                  <w:pPr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0B41A5">
                    <w:rPr>
                      <w:color w:val="000000"/>
                      <w:sz w:val="20"/>
                      <w:szCs w:val="20"/>
                    </w:rPr>
                    <w:t>отпуск т/энергии потребителям</w:t>
                  </w:r>
                </w:p>
                <w:p w:rsidR="000D0908" w:rsidRPr="000B41A5" w:rsidRDefault="000D0908" w:rsidP="000D0908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sz w:val="16"/>
          <w:szCs w:val="16"/>
        </w:rPr>
        <w:pict>
          <v:line id="Прямая соединительная линия 1792" o:spid="_x0000_s1113" style="position:absolute;left:0;text-align:left;z-index:251694592;visibility:visible;mso-wrap-distance-left:3.17497mm;mso-wrap-distance-right:3.17497mm" from="348.55pt,15.85pt" to="348.55pt,4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" strokecolor="red" strokeweight="1.06mm">
            <v:stroke dashstyle="1 1" endarrow="block"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747" o:spid="_x0000_s1062" style="position:absolute;left:0;text-align:left;z-index:251642368;visibility:visible;mso-wrap-distance-left:3.17497mm;mso-wrap-distance-right:3.17497mm" from="690.75pt,15.85pt" to="690.75pt,4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" strokecolor="red" strokeweight="1.06mm">
            <v:stroke dashstyle="1 1" endarrow="block"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799" o:spid="_x0000_s1075" style="position:absolute;left:0;text-align:left;z-index:251655680;visibility:visible;mso-wrap-distance-left:3.17497mm;mso-wrap-distance-right:3.17497mm" from="186.5pt,12.45pt" to="186.5pt,4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" strokecolor="red" strokeweight="1.06mm">
            <v:stroke dashstyle="1 1" endarrow="block"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796" o:spid="_x0000_s1118" style="position:absolute;left:0;text-align:left;z-index:251699712;visibility:visible" from="382.7pt,16.25pt" to="383.85pt,19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" strokeweight="1.99mm"/>
        </w:pict>
      </w:r>
      <w:r>
        <w:rPr>
          <w:noProof/>
          <w:sz w:val="16"/>
          <w:szCs w:val="16"/>
        </w:rPr>
        <w:pict>
          <v:line id="Прямая соединительная линия 1818" o:spid="_x0000_s1102" style="position:absolute;left:0;text-align:left;z-index:251683328;visibility:visible;mso-wrap-distance-left:3.17497mm;mso-wrap-distance-right:3.17497mm" from="30.4pt,244.6pt" to="30.4pt,27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" strokecolor="red" strokeweight="1.06mm">
            <v:stroke dashstyle="1 1" endarrow="block" joinstyle="miter"/>
          </v:line>
        </w:pict>
      </w:r>
      <w:r>
        <w:rPr>
          <w:noProof/>
          <w:sz w:val="16"/>
          <w:szCs w:val="16"/>
        </w:rPr>
        <w:pict>
          <v:shape id="Полилиния 1817" o:spid="_x0000_s1101" style="position:absolute;left:0;text-align:left;margin-left:58.25pt;margin-top:257.2pt;width:5.05pt;height:22pt;z-index:2516823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,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" path="m,640l,e" filled="f" strokeweight=".71mm">
            <v:stroke endarrow="block"/>
            <v:path arrowok="t" o:connecttype="custom" o:connectlocs="0,279400;0,0" o:connectangles="0,0"/>
          </v:shape>
        </w:pict>
      </w:r>
      <w:r>
        <w:rPr>
          <w:noProof/>
          <w:sz w:val="16"/>
          <w:szCs w:val="16"/>
        </w:rPr>
        <w:pict>
          <v:line id="Прямая соединительная линия 1816" o:spid="_x0000_s1100" style="position:absolute;left:0;text-align:left;z-index:251681280;visibility:visible" from="58.25pt,244.6pt" to="58.35pt,28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" strokeweight=".71mm">
            <v:stroke joinstyle="miter"/>
          </v:line>
        </w:pict>
      </w:r>
      <w:r>
        <w:rPr>
          <w:noProof/>
          <w:sz w:val="16"/>
          <w:szCs w:val="16"/>
        </w:rPr>
        <w:pict>
          <v:shape id="Поле 1815" o:spid="_x0000_s1099" type="#_x0000_t202" style="position:absolute;left:0;text-align:left;margin-left:16.6pt;margin-top:201.1pt;width:89.15pt;height:43.95pt;z-index:251680256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" fillcolor="yellow" strokeweight=".5pt">
            <v:textbox inset="7.45pt,3.85pt,7.45pt,3.85pt"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ЦТП 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УПП ВОС</w:t>
                  </w:r>
                </w:p>
              </w:txbxContent>
            </v:textbox>
          </v:shape>
        </w:pict>
      </w:r>
      <w:r>
        <w:rPr>
          <w:noProof/>
          <w:sz w:val="16"/>
          <w:szCs w:val="16"/>
        </w:rPr>
        <w:pict>
          <v:line id="Прямая соединительная линия 1812" o:spid="_x0000_s1095" style="position:absolute;left:0;text-align:left;z-index:251676160;visibility:visible;mso-wrap-distance-top:-3e-5mm;mso-wrap-distance-bottom:-3e-5mm" from="2.35pt,79.1pt" to="17.1pt,7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" strokeweight=".71mm">
            <v:stroke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811" o:spid="_x0000_s1094" style="position:absolute;left:0;text-align:left;z-index:251675136;visibility:visible;mso-wrap-distance-left:3.17497mm;mso-wrap-distance-right:3.17497mm" from="2.35pt,64.5pt" to="2.35pt,9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" strokeweight=".71mm">
            <v:stroke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810" o:spid="_x0000_s1091" style="position:absolute;left:0;text-align:left;flip:x;z-index:-251644416;visibility:visible;mso-wrap-distance-top:-3e-5mm;mso-wrap-distance-bottom:-3e-5mm" from="626.85pt,51.25pt" to="760.95pt,51.25pt" wrapcoords="1 1 1 4 183 4 183 1 1 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" strokecolor="blue" strokeweight="1.06mm">
            <v:stroke dashstyle="dash" joinstyle="miter"/>
            <w10:wrap type="tight"/>
          </v:line>
        </w:pict>
      </w:r>
      <w:r>
        <w:rPr>
          <w:noProof/>
          <w:sz w:val="16"/>
          <w:szCs w:val="16"/>
        </w:rPr>
        <w:pict>
          <v:line id="Прямая соединительная линия 1807" o:spid="_x0000_s1084" style="position:absolute;left:0;text-align:left;z-index:251664896;visibility:visible;mso-wrap-distance-left:3.17497mm;mso-wrap-distance-right:3.17497mm" from="191.8pt,140.2pt" to="191.8pt,1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" strokeweight=".71mm">
            <v:stroke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806" o:spid="_x0000_s1083" style="position:absolute;left:0;text-align:left;z-index:251663872;visibility:visible;mso-wrap-distance-left:3.17497mm;mso-wrap-distance-right:3.17497mm" from="58.35pt,329.65pt" to="58.35pt,35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" strokecolor="red" strokeweight="1.06mm">
            <v:stroke dashstyle="1 1" endarrow="block"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805" o:spid="_x0000_s1082" style="position:absolute;left:0;text-align:left;z-index:251662848;visibility:visible;mso-wrap-distance-top:-3e-5mm;mso-wrap-distance-bottom:-3e-5mm" from="502.25pt,147.95pt" to="516.9pt,14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" strokecolor="red" strokeweight=".79mm">
            <v:stroke dashstyle="1 1"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804" o:spid="_x0000_s1081" style="position:absolute;left:0;text-align:left;z-index:251661824;visibility:visible;mso-wrap-distance-left:3.17497mm;mso-wrap-distance-right:3.17497mm" from="502.25pt,147.95pt" to="502.25pt,17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" strokecolor="red" strokeweight="1.06mm">
            <v:stroke dashstyle="1 1" endarrow="block"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797" o:spid="_x0000_s1119" style="position:absolute;left:0;text-align:left;z-index:251700736;visibility:visible;mso-wrap-distance-top:-3e-5mm;mso-wrap-distance-bottom:-3e-5mm" from="368.45pt,174.8pt" to="381.85pt,17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" strokeweight=".71mm"/>
        </w:pict>
      </w:r>
      <w:r>
        <w:rPr>
          <w:noProof/>
          <w:sz w:val="16"/>
          <w:szCs w:val="16"/>
        </w:rPr>
        <w:pict>
          <v:line id="Прямая соединительная линия 1795" o:spid="_x0000_s1115" style="position:absolute;left:0;text-align:left;z-index:251696640;visibility:visible;mso-wrap-distance-top:-3e-5mm;mso-wrap-distance-bottom:-3e-5mm" from="121.1pt,305.1pt" to="131.75pt,30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" strokeweight="1.69mm">
            <v:stroke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794" o:spid="_x0000_s1114" style="position:absolute;left:0;text-align:left;z-index:251695616;visibility:visible;mso-wrap-distance-left:3.17497mm;mso-wrap-distance-right:3.17497mm" from="162.4pt,186.65pt" to="162.4pt,20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" strokeweight=".71mm">
            <v:stroke joinstyle="miter"/>
          </v:line>
        </w:pict>
      </w:r>
      <w:r>
        <w:rPr>
          <w:noProof/>
          <w:sz w:val="16"/>
          <w:szCs w:val="16"/>
        </w:rPr>
        <w:pict>
          <v:shape id="Поле 1788" o:spid="_x0000_s1112" type="#_x0000_t202" style="position:absolute;left:0;text-align:left;margin-left:251.75pt;margin-top:146.3pt;width:44.4pt;height:23.3pt;z-index:251693568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" stroked="f">
            <v:textbox inset="0,0,0,0">
              <w:txbxContent>
                <w:p w:rsidR="000D0908" w:rsidRDefault="000D0908" w:rsidP="000D0908"/>
              </w:txbxContent>
            </v:textbox>
          </v:shape>
        </w:pict>
      </w:r>
      <w:r>
        <w:rPr>
          <w:noProof/>
          <w:sz w:val="16"/>
          <w:szCs w:val="16"/>
        </w:rPr>
        <w:pict>
          <v:line id="Прямая соединительная линия 1786" o:spid="_x0000_s1110" style="position:absolute;left:0;text-align:left;flip:x;z-index:251691520;visibility:visible;mso-wrap-distance-top:-3e-5mm;mso-wrap-distance-bottom:-3e-5mm" from="131.75pt,186.65pt" to="245pt,18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" strokeweight="1.69mm">
            <v:stroke joinstyle="miter"/>
          </v:line>
        </w:pict>
      </w:r>
      <w:r>
        <w:rPr>
          <w:noProof/>
          <w:sz w:val="16"/>
          <w:szCs w:val="16"/>
        </w:rPr>
        <w:pict>
          <v:shape id="Полилиния 1785" o:spid="_x0000_s1109" style="position:absolute;left:0;text-align:left;margin-left:189.3pt;margin-top:182.2pt;width:12.65pt;height:7.7pt;rotation:88;z-index:2516904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47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" path="m12,90c11,97,,144,5,135,10,126,21,60,42,38,63,16,107,2,133,1v26,-1,49,14,65,29c214,46,222,77,230,95v8,18,13,32,17,40e" filled="f" strokeweight=".71mm">
            <v:path o:connecttype="custom" o:connectlocs="7805,61119;3252,91678;27318,25806;86507,679;128784,20373;149598,64514;160655,91678" o:connectangles="0,0,0,0,0,0,0"/>
          </v:shape>
        </w:pict>
      </w:r>
      <w:r>
        <w:rPr>
          <w:noProof/>
          <w:sz w:val="16"/>
          <w:szCs w:val="16"/>
        </w:rPr>
        <w:pict>
          <v:line id="Прямая соединительная линия 1783" o:spid="_x0000_s1107" style="position:absolute;left:0;text-align:left;z-index:251688448;visibility:visible;mso-wrap-distance-left:3.17497mm;mso-wrap-distance-right:3.17497mm" from="191.8pt,192.05pt" to="191.8pt,20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" strokeweight=".71mm">
            <v:stroke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782" o:spid="_x0000_s1106" style="position:absolute;left:0;text-align:left;flip:x;z-index:251687424;visibility:visible" from="381.85pt,190.9pt" to="446.5pt,19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" strokeweight="1.99mm">
            <v:stroke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781" o:spid="_x0000_s1105" style="position:absolute;left:0;text-align:left;z-index:251686400;visibility:visible;mso-wrap-distance-left:3.17497mm;mso-wrap-distance-right:3.17497mm" from="245pt,229.1pt" to="245pt,28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" strokeweight="1.69mm">
            <v:stroke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770" o:spid="_x0000_s1045" style="position:absolute;left:0;text-align:left;z-index:251624960;visibility:visible;mso-wrap-distance-left:3.17497mm;mso-wrap-distance-right:3.17497mm" from="131.75pt,186.65pt" to="131.75pt,30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" strokeweight="1.69mm">
            <v:stroke joinstyle="miter"/>
          </v:line>
        </w:pict>
      </w:r>
      <w:r>
        <w:rPr>
          <w:noProof/>
          <w:sz w:val="16"/>
          <w:szCs w:val="16"/>
        </w:rPr>
        <w:pict>
          <v:shape id="Поле 1766" o:spid="_x0000_s1039" type="#_x0000_t202" style="position:absolute;left:0;text-align:left;margin-left:152.15pt;margin-top:200.95pt;width:85.35pt;height:43.95pt;z-index:251618816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" fillcolor="yellow" strokeweight=".5pt">
            <v:textbox inset="7.45pt,3.85pt,7.45pt,3.85pt"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ЦТП № 1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ООО «БТС»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sz w:val="16"/>
          <w:szCs w:val="16"/>
        </w:rPr>
        <w:pict>
          <v:line id="Прямая соединительная линия 1764" o:spid="_x0000_s1036" style="position:absolute;left:0;text-align:left;flip:x;z-index:251615744;visibility:visible;mso-wrap-distance-top:-3e-5mm;mso-wrap-distance-bottom:-3e-5mm" from="358.6pt,207.65pt" to="367.15pt,20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" strokeweight=".71mm">
            <v:stroke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763" o:spid="_x0000_s1035" style="position:absolute;left:0;text-align:left;z-index:251614720;visibility:visible;mso-wrap-distance-left:3.17497mm;mso-wrap-distance-right:3.17497mm" from="368.45pt,174.8pt" to="368.45pt,20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" strokeweight=".71mm">
            <v:stroke joinstyle="miter"/>
          </v:line>
        </w:pict>
      </w:r>
      <w:r>
        <w:rPr>
          <w:noProof/>
          <w:sz w:val="16"/>
          <w:szCs w:val="16"/>
        </w:rPr>
        <w:pict>
          <v:shape id="Поле 1762" o:spid="_x0000_s1033" type="#_x0000_t202" style="position:absolute;left:0;text-align:left;margin-left:265.4pt;margin-top:183.3pt;width:92.95pt;height:43.95pt;z-index:251612672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" fillcolor="yellow" strokeweight=".5pt">
            <v:textbox inset="7.45pt,3.85pt,7.45pt,3.85pt"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Насосная № 1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ООО                           « БТС»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sz w:val="16"/>
          <w:szCs w:val="16"/>
        </w:rPr>
        <w:pict>
          <v:line id="Прямая соединительная линия 1761" o:spid="_x0000_s1030" style="position:absolute;left:0;text-align:left;z-index:251609600;visibility:visible;mso-wrap-distance-top:-3e-5mm;mso-wrap-distance-bottom:-3e-5mm" from="105.3pt,305.1pt" to="121.5pt,30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" strokeweight="1.69mm">
            <v:stroke endarrow="block"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758" o:spid="_x0000_s1074" style="position:absolute;left:0;text-align:left;z-index:251654656;visibility:visible;mso-wrap-distance-left:3.17497mm;mso-wrap-distance-right:3.17497mm" from="216.6pt,140.35pt" to="216.6pt,17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" strokecolor="red" strokeweight="1.06mm">
            <v:stroke dashstyle="1 1" endarrow="block"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757" o:spid="_x0000_s1073" style="position:absolute;left:0;text-align:left;z-index:251653632;visibility:visible;mso-wrap-distance-left:3.17497mm;mso-wrap-distance-right:3.17497mm" from="306.75pt,227.5pt" to="306.75pt,25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" strokecolor="red" strokeweight="1.06mm">
            <v:stroke dashstyle="1 1" endarrow="block"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743" o:spid="_x0000_s1058" style="position:absolute;left:0;text-align:left;z-index:251638272;visibility:visible;mso-wrap-distance-left:3.17497mm;mso-wrap-distance-right:3.17497mm" from="549.45pt,212.75pt" to="549.45pt,28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" strokeweight=".71mm">
            <v:stroke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741" o:spid="_x0000_s1056" style="position:absolute;left:0;text-align:left;z-index:251636224;visibility:visible;mso-wrap-distance-left:3.17497mm;mso-wrap-distance-right:3.17497mm" from="446.5pt,140.9pt" to="446.5pt,20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" strokeweight="1.99mm">
            <v:stroke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740" o:spid="_x0000_s1055" style="position:absolute;left:0;text-align:left;z-index:251635200;visibility:visible;mso-wrap-distance-left:3.17497mm;mso-wrap-distance-right:3.17497mm" from="414.3pt,244.45pt" to="414.3pt,28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" strokeweight=".71mm">
            <v:stroke joinstyle="miter"/>
          </v:line>
        </w:pict>
      </w:r>
      <w:r>
        <w:rPr>
          <w:noProof/>
          <w:sz w:val="16"/>
          <w:szCs w:val="16"/>
        </w:rPr>
        <w:pict>
          <v:line id="Прямая соединительная линия 1739" o:spid="_x0000_s1054" style="position:absolute;left:0;text-align:left;z-index:251634176;visibility:visible;mso-wrap-distance-left:3.17497mm;mso-wrap-distance-right:3.17497mm" from="245pt,186.65pt" to="245pt,22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" strokeweight="1.69mm">
            <v:stroke joinstyle="miter"/>
          </v:line>
        </w:pict>
      </w:r>
      <w:r w:rsidRPr="00941817">
        <w:rPr>
          <w:color w:val="FFFFFF"/>
          <w:sz w:val="16"/>
          <w:szCs w:val="16"/>
        </w:rPr>
        <w:t xml:space="preserve"> </w:t>
      </w:r>
      <w:r>
        <w:rPr>
          <w:noProof/>
          <w:sz w:val="16"/>
          <w:szCs w:val="16"/>
        </w:rPr>
        <w:pict>
          <v:shape id="Поле 1738" o:spid="_x0000_s1044" type="#_x0000_t202" style="position:absolute;left:0;text-align:left;margin-left:404.25pt;margin-top:96.6pt;width:89.15pt;height:44.05pt;z-index:251623936;visibility:visible;mso-wrap-distance-left:9.05pt;mso-wrap-distance-right:9.05pt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" fillcolor="yellow" strokeweight=".5pt">
            <v:textbox inset="7.45pt,3.85pt,7.45pt,3.85pt"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Насосная № 7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ООО «БТС»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sz w:val="16"/>
          <w:szCs w:val="16"/>
        </w:rPr>
        <w:pict>
          <v:line id="Прямая соединительная линия 1736" o:spid="_x0000_s1116" style="position:absolute;left:0;text-align:left;z-index:251697664;visibility:visible;mso-wrap-distance-top:-3e-5mm;mso-wrap-distance-bottom:-3e-5mm;mso-position-horizontal-relative:text;mso-position-vertical-relative:text" from="209.55pt,192.7pt" to="264.8pt,1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" strokecolor="fuchsia" strokeweight=".71mm">
            <v:stroke joinstyle="miter"/>
          </v:line>
        </w:pict>
      </w:r>
    </w:p>
    <w:p w:rsidR="000D0908" w:rsidRPr="00941817" w:rsidRDefault="000D0908" w:rsidP="000D0908">
      <w:pPr>
        <w:rPr>
          <w:sz w:val="16"/>
          <w:szCs w:val="16"/>
        </w:rPr>
      </w:pPr>
    </w:p>
    <w:p w:rsidR="000D0908" w:rsidRPr="00941817" w:rsidRDefault="000D0908" w:rsidP="000D0908">
      <w:pPr>
        <w:rPr>
          <w:sz w:val="16"/>
          <w:szCs w:val="16"/>
        </w:rPr>
      </w:pPr>
      <w:r>
        <w:rPr>
          <w:noProof/>
          <w:sz w:val="16"/>
          <w:szCs w:val="16"/>
        </w:rPr>
        <w:pict>
          <v:shape id="Поле 1808" o:spid="_x0000_s1085" type="#_x0000_t202" style="position:absolute;margin-left:626.95pt;margin-top:18.7pt;width:133.7pt;height:14.95pt;z-index:251665920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" stroked="f">
            <v:textbox inset="0,0,0,0">
              <w:txbxContent>
                <w:p w:rsidR="000D0908" w:rsidRPr="000B41A5" w:rsidRDefault="000D0908" w:rsidP="000D0908">
                  <w:pPr>
                    <w:jc w:val="center"/>
                    <w:rPr>
                      <w:b/>
                      <w:color w:val="3366FF"/>
                    </w:rPr>
                  </w:pPr>
                  <w:r w:rsidRPr="000B41A5">
                    <w:rPr>
                      <w:b/>
                      <w:color w:val="3366FF"/>
                    </w:rPr>
                    <w:t>СЦТ № 3</w:t>
                  </w:r>
                </w:p>
                <w:p w:rsidR="000D0908" w:rsidRDefault="000D0908" w:rsidP="000D0908"/>
              </w:txbxContent>
            </v:textbox>
          </v:shape>
        </w:pict>
      </w:r>
    </w:p>
    <w:p w:rsidR="000D0908" w:rsidRPr="00941817" w:rsidRDefault="000D0908" w:rsidP="000D0908">
      <w:pPr>
        <w:rPr>
          <w:sz w:val="16"/>
          <w:szCs w:val="16"/>
        </w:rPr>
      </w:pPr>
      <w:r>
        <w:rPr>
          <w:noProof/>
          <w:sz w:val="16"/>
          <w:szCs w:val="16"/>
        </w:rPr>
        <w:pict>
          <v:shape id="Поле 1814" o:spid="_x0000_s1098" type="#_x0000_t202" style="position:absolute;margin-left:17.25pt;margin-top:6.95pt;width:76.9pt;height:28.5pt;z-index:251679232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" stroked="f">
            <v:textbox inset="0,0,0,0">
              <w:txbxContent>
                <w:p w:rsidR="000D0908" w:rsidRPr="000B41A5" w:rsidRDefault="000D0908" w:rsidP="000D0908">
                  <w:pPr>
                    <w:jc w:val="center"/>
                    <w:rPr>
                      <w:color w:val="000000"/>
                      <w:sz w:val="20"/>
                      <w:szCs w:val="20"/>
                    </w:rPr>
                  </w:pPr>
                  <w:r w:rsidRPr="000B41A5">
                    <w:rPr>
                      <w:color w:val="000000"/>
                      <w:sz w:val="20"/>
                      <w:szCs w:val="20"/>
                    </w:rPr>
                    <w:t>магистральные сети и перемычки</w:t>
                  </w:r>
                </w:p>
                <w:p w:rsidR="000D0908" w:rsidRDefault="000D0908" w:rsidP="000D0908"/>
              </w:txbxContent>
            </v:textbox>
          </v:shape>
        </w:pict>
      </w:r>
    </w:p>
    <w:p w:rsidR="000D0908" w:rsidRPr="00941817" w:rsidRDefault="000D0908" w:rsidP="000D0908">
      <w:pPr>
        <w:tabs>
          <w:tab w:val="left" w:pos="5910"/>
        </w:tabs>
        <w:rPr>
          <w:sz w:val="16"/>
          <w:szCs w:val="16"/>
        </w:rPr>
      </w:pPr>
      <w:r>
        <w:rPr>
          <w:noProof/>
          <w:sz w:val="16"/>
          <w:szCs w:val="16"/>
        </w:rPr>
        <w:pict>
          <v:shape id="Блок-схема: альтернативный процесс 1771" o:spid="_x0000_s1046" type="#_x0000_t176" style="position:absolute;margin-left:646.7pt;margin-top:6.4pt;width:92.7pt;height:50.85pt;z-index:-25169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" fillcolor="#cfc" strokeweight=".26mm">
            <v:textbox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Котельная № 9Г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ООО «БТС»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sz w:val="16"/>
          <w:szCs w:val="16"/>
        </w:rPr>
        <w:pict>
          <v:shape id="Поле 1737" o:spid="_x0000_s1032" type="#_x0000_t202" style="position:absolute;margin-left:260.1pt;margin-top:2.8pt;width:89.15pt;height:44.05pt;z-index:251611648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" fillcolor="yellow" strokeweight=".5pt">
            <v:textbox inset="7.45pt,3.85pt,7.45pt,3.85pt"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Насосная № 3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ООО « БТС»</w:t>
                  </w:r>
                </w:p>
              </w:txbxContent>
            </v:textbox>
          </v:shape>
        </w:pict>
      </w:r>
      <w:r>
        <w:rPr>
          <w:noProof/>
          <w:sz w:val="16"/>
          <w:szCs w:val="16"/>
        </w:rPr>
        <w:pict>
          <v:line id="Прямая соединительная линия 1765" o:spid="_x0000_s1038" style="position:absolute;z-index:251617792;visibility:visible;mso-wrap-distance-top:-3e-5mm;mso-wrap-distance-bottom:-3e-5mm" from="348.8pt,23pt" to="379.95pt,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" strokeweight=".71mm">
            <v:stroke joinstyle="miter"/>
          </v:line>
        </w:pict>
      </w:r>
      <w:r w:rsidRPr="00941817">
        <w:rPr>
          <w:sz w:val="16"/>
          <w:szCs w:val="16"/>
        </w:rPr>
        <w:tab/>
      </w:r>
    </w:p>
    <w:p w:rsidR="000D0908" w:rsidRDefault="000D0908" w:rsidP="000D0908">
      <w:pPr>
        <w:ind w:firstLine="709"/>
        <w:jc w:val="both"/>
      </w:pPr>
      <w:r w:rsidRPr="00C72E98">
        <w:rPr>
          <w:noProof/>
          <w:sz w:val="16"/>
          <w:szCs w:val="16"/>
        </w:rPr>
        <w:pict>
          <v:shape id="Блок-схема: альтернативный процесс 1774" o:spid="_x0000_s1049" type="#_x0000_t176" style="position:absolute;left:0;text-align:left;margin-left:148.4pt;margin-top:2.75pt;width:96.35pt;height:50.85pt;z-index:-251687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" fillcolor="#cfc" strokeweight=".26mm">
            <v:textbox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Котельная № 6Г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ООО </w:t>
                  </w:r>
                  <w:r>
                    <w:rPr>
                      <w:sz w:val="20"/>
                      <w:szCs w:val="20"/>
                    </w:rPr>
                    <w:br/>
                    <w:t>«БТС»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0D0908" w:rsidRDefault="000D0908" w:rsidP="000D0908">
      <w:pPr>
        <w:ind w:firstLine="709"/>
        <w:jc w:val="both"/>
      </w:pPr>
      <w:r w:rsidRPr="00C72E98">
        <w:rPr>
          <w:noProof/>
          <w:sz w:val="16"/>
          <w:szCs w:val="16"/>
        </w:rPr>
        <w:pict>
          <v:line id="Прямая соединительная линия 1802" o:spid="_x0000_s1078" style="position:absolute;left:0;text-align:left;flip:x;z-index:251658752;visibility:visible" from="-4.55pt,2.9pt" to="110.8pt,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" strokecolor="blue" strokeweight="1.06mm">
            <v:stroke dashstyle="dash" joinstyle="miter"/>
          </v:line>
        </w:pict>
      </w:r>
      <w:r w:rsidRPr="00C72E98">
        <w:rPr>
          <w:noProof/>
          <w:sz w:val="16"/>
          <w:szCs w:val="16"/>
        </w:rPr>
        <w:pict>
          <v:line id="Прямая соединительная линия 1800" o:spid="_x0000_s1076" style="position:absolute;left:0;text-align:left;flip:x;z-index:251656704;visibility:visible" from="-5.15pt,2.9pt" to="-5.05pt,29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" strokecolor="blue" strokeweight="1.06mm">
            <v:stroke dashstyle="dash" joinstyle="miter"/>
          </v:line>
        </w:pict>
      </w:r>
      <w:r w:rsidRPr="00C72E98">
        <w:rPr>
          <w:noProof/>
          <w:sz w:val="16"/>
          <w:szCs w:val="16"/>
        </w:rPr>
        <w:pict>
          <v:line id="Прямая соединительная линия 1753" o:spid="_x0000_s1069" style="position:absolute;left:0;text-align:left;z-index:251649536;visibility:visible;mso-wrap-distance-left:3.17497mm;mso-wrap-distance-right:3.17497mm" from="303.55pt,13.5pt" to="303.55pt,4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" strokecolor="red" strokeweight="1.06mm">
            <v:stroke dashstyle="1 1" endarrow="block" joinstyle="miter"/>
          </v:line>
        </w:pict>
      </w:r>
      <w:r w:rsidRPr="00C72E98">
        <w:rPr>
          <w:noProof/>
          <w:sz w:val="16"/>
          <w:szCs w:val="16"/>
        </w:rPr>
        <w:pict>
          <v:shape id="Блок-схема: альтернативный процесс 1772" o:spid="_x0000_s1047" type="#_x0000_t176" style="position:absolute;left:0;text-align:left;margin-left:516.95pt;margin-top:9.2pt;width:93.75pt;height:50.85pt;z-index:-251689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" fillcolor="#cfc" strokeweight=".26mm">
            <v:textbox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Котельная № 1Г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ООО «БТС»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0D0908" w:rsidRDefault="000D0908" w:rsidP="000D0908">
      <w:pPr>
        <w:ind w:firstLine="709"/>
        <w:jc w:val="both"/>
      </w:pPr>
      <w:r w:rsidRPr="00C72E98">
        <w:rPr>
          <w:noProof/>
          <w:sz w:val="16"/>
          <w:szCs w:val="16"/>
        </w:rPr>
        <w:pict>
          <v:shape id="Поле 1779" o:spid="_x0000_s1103" type="#_x0000_t202" style="position:absolute;left:0;text-align:left;margin-left:121.5pt;margin-top:7.8pt;width:65.55pt;height:38.3pt;z-index:251684352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" stroked="f">
            <v:textbox style="mso-next-textbox:#Поле 1779" inset="0,0,0,0">
              <w:txbxContent>
                <w:p w:rsidR="000D0908" w:rsidRDefault="000D0908" w:rsidP="000D0908">
                  <w:pPr>
                    <w:contextualSpacing/>
                    <w:jc w:val="center"/>
                    <w:rPr>
                      <w:color w:val="000000"/>
                      <w:sz w:val="16"/>
                      <w:szCs w:val="16"/>
                    </w:rPr>
                  </w:pPr>
                  <w:r>
                    <w:rPr>
                      <w:color w:val="000000"/>
                      <w:sz w:val="16"/>
                      <w:szCs w:val="16"/>
                    </w:rPr>
                    <w:t xml:space="preserve">перемычка </w:t>
                  </w:r>
                </w:p>
                <w:p w:rsidR="000D0908" w:rsidRDefault="000D0908" w:rsidP="000D0908">
                  <w:pPr>
                    <w:contextualSpacing/>
                    <w:jc w:val="center"/>
                    <w:rPr>
                      <w:color w:val="000000"/>
                      <w:sz w:val="16"/>
                      <w:szCs w:val="16"/>
                    </w:rPr>
                  </w:pPr>
                  <w:r>
                    <w:rPr>
                      <w:color w:val="000000"/>
                      <w:sz w:val="16"/>
                      <w:szCs w:val="16"/>
                    </w:rPr>
                    <w:t>ООО «Башкиртеплоэнерго»</w:t>
                  </w:r>
                </w:p>
                <w:p w:rsidR="000D0908" w:rsidRDefault="000D0908" w:rsidP="000D0908"/>
              </w:txbxContent>
            </v:textbox>
          </v:shape>
        </w:pict>
      </w:r>
      <w:r w:rsidRPr="00C72E98">
        <w:rPr>
          <w:noProof/>
          <w:sz w:val="16"/>
          <w:szCs w:val="16"/>
        </w:rPr>
        <w:pict>
          <v:line id="Прямая соединительная линия 1748" o:spid="_x0000_s1063" style="position:absolute;left:0;text-align:left;z-index:251643392;visibility:visible;mso-wrap-distance-left:3.17497mm;mso-wrap-distance-right:3.17497mm" from="665.05pt,.5pt" to="665.05pt,3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" strokecolor="red" strokeweight="1.06mm">
            <v:stroke dashstyle="1 1" endarrow="block" joinstyle="miter"/>
          </v:line>
        </w:pict>
      </w:r>
      <w:r w:rsidRPr="00C72E98">
        <w:rPr>
          <w:noProof/>
          <w:sz w:val="16"/>
          <w:szCs w:val="16"/>
        </w:rPr>
        <w:pict>
          <v:line id="Прямая соединительная линия 1745" o:spid="_x0000_s1060" style="position:absolute;left:0;text-align:left;z-index:251640320;visibility:visible;mso-wrap-distance-left:3.17497mm;mso-wrap-distance-right:3.17497mm" from="693.35pt,.65pt" to="693.35pt,4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" strokeweight=".71mm">
            <v:stroke joinstyle="miter"/>
          </v:line>
        </w:pict>
      </w:r>
      <w:r w:rsidRPr="00C72E98">
        <w:rPr>
          <w:noProof/>
          <w:sz w:val="16"/>
          <w:szCs w:val="16"/>
        </w:rPr>
        <w:pict>
          <v:line id="Прямая соединительная линия 1835" o:spid="_x0000_s1066" style="position:absolute;left:0;text-align:left;z-index:251646464;visibility:visible;mso-wrap-distance-left:3.17497mm;mso-wrap-distance-right:3.17497mm" from="469.95pt,7.8pt" to="469.95pt,3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" strokecolor="red" strokeweight="1.06mm">
            <v:stroke dashstyle="1 1" endarrow="block" joinstyle="miter"/>
          </v:line>
        </w:pict>
      </w:r>
    </w:p>
    <w:p w:rsidR="000D0908" w:rsidRDefault="000D0908" w:rsidP="000D0908">
      <w:pPr>
        <w:ind w:firstLine="709"/>
        <w:jc w:val="both"/>
      </w:pPr>
      <w:r w:rsidRPr="00C72E98">
        <w:rPr>
          <w:noProof/>
          <w:sz w:val="16"/>
          <w:szCs w:val="16"/>
        </w:rPr>
        <w:pict>
          <v:shape id="Полилиния 1780" o:spid="_x0000_s1104" style="position:absolute;left:0;text-align:left;margin-left:173.25pt;margin-top:18.75pt;width:21.9pt;height:3.55pt;flip:y;z-index:251685376;visibility:visible;mso-wrap-style:none;mso-wrap-distance-left:9pt;mso-wrap-distance-top:0;mso-wrap-distance-right:9pt;mso-wrap-distance-bottom:0;mso-position-horizontal-relative:text;mso-position-vertical-relative:text;mso-width-relative:page;mso-height-relative:page;v-text-anchor:middle" coordsize="317,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" path="m,4l317,e" filled="f" strokeweight=".26mm">
            <v:stroke endarrow="block"/>
            <v:path arrowok="t" o:connecttype="custom" o:connectlocs="0,41910;382270,0" o:connectangles="0,0"/>
          </v:shape>
        </w:pict>
      </w:r>
      <w:r w:rsidRPr="00C72E98">
        <w:rPr>
          <w:noProof/>
          <w:sz w:val="16"/>
          <w:szCs w:val="16"/>
        </w:rPr>
        <w:pict>
          <v:line id="_x0000_s1124" style="position:absolute;left:0;text-align:left;z-index:251705856;visibility:visible;mso-wrap-distance-left:3.17497mm;mso-wrap-distance-right:3.17497mm" from="58.25pt,11.85pt" to="58.25pt,4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" strokeweight=".71mm">
            <v:stroke joinstyle="miter"/>
          </v:line>
        </w:pict>
      </w:r>
      <w:r w:rsidRPr="00C72E98">
        <w:rPr>
          <w:noProof/>
          <w:sz w:val="16"/>
          <w:szCs w:val="16"/>
        </w:rPr>
        <w:pict>
          <v:shape id="Поле 1775" o:spid="_x0000_s1050" type="#_x0000_t202" style="position:absolute;left:0;text-align:left;margin-left:648.45pt;margin-top:22.7pt;width:91.2pt;height:43.5pt;z-index:251630080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" fillcolor="yellow" strokeweight=".5pt">
            <v:textbox style="mso-next-textbox:#Поле 1775" inset="7.45pt,3.85pt,7.45pt,3.85pt"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Насосная № 6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ООО «БТС»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C72E98">
        <w:rPr>
          <w:noProof/>
          <w:sz w:val="16"/>
          <w:szCs w:val="16"/>
        </w:rPr>
        <w:pict>
          <v:shape id="Поле 1773" o:spid="_x0000_s1048" type="#_x0000_t202" style="position:absolute;left:0;text-align:left;margin-left:519.95pt;margin-top:11.85pt;width:90.75pt;height:43.95pt;z-index:251628032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" fillcolor="yellow" strokeweight=".5pt">
            <v:textbox style="mso-next-textbox:#Поле 1773" inset="7.45pt,3.85pt,7.45pt,3.85pt"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ЦТП № 3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ООО «БТС»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0D0908" w:rsidRDefault="000D0908" w:rsidP="000D0908">
      <w:pPr>
        <w:ind w:firstLine="709"/>
        <w:jc w:val="both"/>
      </w:pPr>
      <w:r w:rsidRPr="00C72E98">
        <w:rPr>
          <w:noProof/>
          <w:sz w:val="16"/>
          <w:szCs w:val="16"/>
        </w:rPr>
        <w:pict>
          <v:line id="Прямая соединительная линия 1735" o:spid="_x0000_s1117" style="position:absolute;left:0;text-align:left;flip:y;z-index:251698688;visibility:visible;mso-wrap-distance-left:3.17497mm;mso-wrap-distance-right:3.17497mm" from="208.5pt,11.45pt" to="208.5pt,2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" strokecolor="fuchsia" strokeweight=".71mm">
            <v:stroke joinstyle="miter"/>
          </v:line>
        </w:pict>
      </w:r>
      <w:r w:rsidRPr="00C72E98">
        <w:rPr>
          <w:noProof/>
          <w:sz w:val="16"/>
          <w:szCs w:val="16"/>
        </w:rPr>
        <w:pict>
          <v:shape id="Поле 1769" o:spid="_x0000_s1043" type="#_x0000_t202" style="position:absolute;left:0;text-align:left;margin-left:390.95pt;margin-top:19.55pt;width:93pt;height:43.95pt;z-index:251622912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" fillcolor="yellow" strokeweight=".5pt">
            <v:textbox style="mso-next-textbox:#Поле 1769" inset="7.45pt,3.85pt,7.45pt,3.85pt"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Насосная № 4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ООО                        «БТС»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0D0908" w:rsidRDefault="000D0908" w:rsidP="000D0908">
      <w:pPr>
        <w:ind w:firstLine="709"/>
        <w:jc w:val="both"/>
      </w:pPr>
      <w:r w:rsidRPr="00C72E98">
        <w:rPr>
          <w:noProof/>
          <w:sz w:val="16"/>
          <w:szCs w:val="16"/>
        </w:rPr>
        <w:pict>
          <v:line id="Прямая соединительная линия 1749" o:spid="_x0000_s1064" style="position:absolute;left:0;text-align:left;z-index:251644416;visibility:visible;mso-wrap-distance-left:3.17497mm;mso-wrap-distance-right:3.17497mm" from="695.8pt,16.4pt" to="695.8pt,4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" strokecolor="red" strokeweight="1.06mm">
            <v:stroke dashstyle="1 1" endarrow="block" joinstyle="miter"/>
          </v:line>
        </w:pict>
      </w:r>
      <w:r w:rsidRPr="00C72E98">
        <w:rPr>
          <w:noProof/>
          <w:sz w:val="16"/>
          <w:szCs w:val="16"/>
        </w:rPr>
        <w:pict>
          <v:line id="Прямая соединительная линия 1750" o:spid="_x0000_s1065" style="position:absolute;left:0;text-align:left;z-index:251645440;visibility:visible;mso-wrap-distance-left:3.17497mm;mso-wrap-distance-right:3.17497mm" from="577.45pt,6.1pt" to="577.45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" strokecolor="red" strokeweight="1.06mm">
            <v:stroke dashstyle="1 1" endarrow="block" joinstyle="miter"/>
          </v:line>
        </w:pict>
      </w:r>
    </w:p>
    <w:p w:rsidR="000D0908" w:rsidRDefault="000D0908" w:rsidP="000D0908">
      <w:pPr>
        <w:ind w:firstLine="709"/>
        <w:jc w:val="both"/>
      </w:pPr>
      <w:r w:rsidRPr="00C72E98">
        <w:rPr>
          <w:noProof/>
          <w:sz w:val="16"/>
          <w:szCs w:val="16"/>
        </w:rPr>
        <w:pict>
          <v:line id="Прямая соединительная линия 1754" o:spid="_x0000_s1070" style="position:absolute;left:0;text-align:left;z-index:251650560;visibility:visible;mso-wrap-distance-left:3.17497mm;mso-wrap-distance-right:3.17497mm" from="456.1pt,14.65pt" to="456.1pt,3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" strokecolor="red" strokeweight="1.06mm">
            <v:stroke dashstyle="1 1" endarrow="block" joinstyle="miter"/>
          </v:line>
        </w:pict>
      </w:r>
      <w:r w:rsidRPr="00C72E98">
        <w:rPr>
          <w:noProof/>
          <w:sz w:val="16"/>
          <w:szCs w:val="16"/>
        </w:rPr>
        <w:pict>
          <v:line id="Прямая соединительная линия 1756" o:spid="_x0000_s1072" style="position:absolute;left:0;text-align:left;z-index:251652608;visibility:visible;mso-wrap-distance-left:3.17497mm;mso-wrap-distance-right:3.17497mm" from="195.15pt,11.9pt" to="195.15pt,4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" strokecolor="red" strokeweight="1.06mm">
            <v:stroke dashstyle="1 1" endarrow="block" joinstyle="miter"/>
          </v:line>
        </w:pict>
      </w:r>
    </w:p>
    <w:p w:rsidR="000D0908" w:rsidRDefault="000D0908" w:rsidP="000D0908">
      <w:pPr>
        <w:ind w:firstLine="709"/>
        <w:jc w:val="both"/>
      </w:pPr>
      <w:r w:rsidRPr="00C72E98">
        <w:rPr>
          <w:noProof/>
          <w:sz w:val="16"/>
          <w:szCs w:val="16"/>
        </w:rPr>
        <w:pict>
          <v:shape id="Поле 1809" o:spid="_x0000_s1086" type="#_x0000_t202" style="position:absolute;left:0;text-align:left;margin-left:626.95pt;margin-top:5.85pt;width:134.15pt;height:17.3pt;z-index:251666944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" stroked="f">
            <v:textbox inset="0,0,0,0">
              <w:txbxContent>
                <w:p w:rsidR="000D0908" w:rsidRPr="000B41A5" w:rsidRDefault="000D0908" w:rsidP="000D0908">
                  <w:pPr>
                    <w:jc w:val="center"/>
                    <w:rPr>
                      <w:b/>
                      <w:color w:val="3366FF"/>
                    </w:rPr>
                  </w:pPr>
                  <w:r w:rsidRPr="000B41A5">
                    <w:rPr>
                      <w:b/>
                      <w:color w:val="3366FF"/>
                    </w:rPr>
                    <w:t>СЦТ № 4</w:t>
                  </w:r>
                </w:p>
              </w:txbxContent>
            </v:textbox>
          </v:shape>
        </w:pict>
      </w:r>
      <w:r w:rsidRPr="00C72E98">
        <w:rPr>
          <w:noProof/>
          <w:sz w:val="16"/>
          <w:szCs w:val="16"/>
        </w:rPr>
        <w:pict>
          <v:line id="Прямая соединительная линия 1778" o:spid="_x0000_s1053" style="position:absolute;left:0;text-align:left;z-index:251633152;visibility:visible" from="244.95pt,20.35pt" to="561.05pt,2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" strokeweight="1.69mm">
            <v:stroke joinstyle="miter"/>
          </v:line>
        </w:pict>
      </w:r>
      <w:r w:rsidRPr="00C72E98">
        <w:rPr>
          <w:noProof/>
          <w:sz w:val="16"/>
          <w:szCs w:val="16"/>
        </w:rPr>
        <w:pict>
          <v:line id="Прямая соединительная линия 1798" o:spid="_x0000_s1120" style="position:absolute;left:0;text-align:left;z-index:251701760;visibility:visible;mso-wrap-distance-left:3.17497mm;mso-wrap-distance-right:3.17497mm" from="560.55pt,20.4pt" to="560.55pt,3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" strokeweight="1.69mm"/>
        </w:pict>
      </w:r>
      <w:r w:rsidRPr="00C72E98">
        <w:rPr>
          <w:noProof/>
          <w:sz w:val="16"/>
          <w:szCs w:val="16"/>
        </w:rPr>
        <w:pict>
          <v:line id="Прямая соединительная линия 1803" o:spid="_x0000_s1079" style="position:absolute;left:0;text-align:left;flip:x y;z-index:-251656704;visibility:visible" from="626.9pt,.6pt" to="761.45pt,.85pt" wrapcoords="1 1 1 4 183 4 183 1 1 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" strokecolor="blue" strokeweight="1.06mm">
            <v:stroke dashstyle="dash" joinstyle="miter"/>
            <w10:wrap type="tight"/>
          </v:line>
        </w:pict>
      </w:r>
      <w:r w:rsidRPr="00C72E98">
        <w:rPr>
          <w:noProof/>
          <w:sz w:val="16"/>
          <w:szCs w:val="16"/>
        </w:rPr>
        <w:pict>
          <v:shape id="Блок-схема: альтернативный процесс 1760" o:spid="_x0000_s1029" type="#_x0000_t176" style="position:absolute;left:0;text-align:left;margin-left:8.45pt;margin-top:21.45pt;width:96.85pt;height:49.65pt;z-index:251608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" fillcolor="#cfc" strokeweight=".26mm">
            <v:stroke dashstyle="1 1" endcap="round"/>
            <v:textbox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Котельная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ЗАО  Белорецкая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пружина»</w:t>
                  </w:r>
                </w:p>
              </w:txbxContent>
            </v:textbox>
          </v:shape>
        </w:pict>
      </w:r>
    </w:p>
    <w:p w:rsidR="000D0908" w:rsidRDefault="000D0908" w:rsidP="000D0908">
      <w:pPr>
        <w:ind w:firstLine="709"/>
        <w:jc w:val="both"/>
      </w:pPr>
      <w:r w:rsidRPr="00C72E98">
        <w:rPr>
          <w:noProof/>
          <w:sz w:val="16"/>
          <w:szCs w:val="16"/>
        </w:rPr>
        <w:pict>
          <v:shape id="Блок-схема: альтернативный процесс 1742" o:spid="_x0000_s1057" type="#_x0000_t176" style="position:absolute;left:0;text-align:left;margin-left:649.5pt;margin-top:11.85pt;width:94.25pt;height:51.65pt;z-index:-251679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" fillcolor="#cfc" strokeweight=".26mm">
            <v:textbox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Котельная № 4Г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ООО «БТС»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C72E98">
        <w:rPr>
          <w:noProof/>
          <w:sz w:val="16"/>
          <w:szCs w:val="16"/>
        </w:rPr>
        <w:pict>
          <v:line id="Прямая соединительная линия 1744" o:spid="_x0000_s1059" style="position:absolute;left:0;text-align:left;z-index:251639296;visibility:visible;mso-wrap-distance-top:-3e-5mm;mso-wrap-distance-bottom:-3e-5mm" from="437.8pt,11.85pt" to="560.8pt,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" strokeweight="1.69mm">
            <v:stroke joinstyle="miter"/>
          </v:line>
        </w:pict>
      </w:r>
      <w:r w:rsidRPr="00C72E98">
        <w:rPr>
          <w:noProof/>
          <w:sz w:val="16"/>
          <w:szCs w:val="16"/>
        </w:rPr>
        <w:pict>
          <v:line id="Прямая соединительная линия 1784" o:spid="_x0000_s1108" style="position:absolute;left:0;text-align:left;z-index:251689472;visibility:visible;mso-wrap-distance-left:3.17497mm;mso-wrap-distance-right:3.17497mm" from="440.2pt,11.9pt" to="440.2pt,3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" strokeweight="1.69mm">
            <v:stroke joinstyle="miter"/>
          </v:line>
        </w:pict>
      </w:r>
      <w:r w:rsidRPr="00C72E98">
        <w:rPr>
          <w:noProof/>
          <w:sz w:val="16"/>
          <w:szCs w:val="16"/>
        </w:rPr>
        <w:pict>
          <v:line id="Прямая соединительная линия 2039" o:spid="_x0000_s1121" style="position:absolute;left:0;text-align:left;z-index:251702784;visibility:visible;mso-wrap-distance-left:3.17497mm;mso-wrap-distance-right:3.17497mm" from="131.6pt,19.6pt" to="131.6pt,4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" strokeweight=".71mm">
            <v:stroke joinstyle="miter"/>
          </v:line>
        </w:pict>
      </w:r>
      <w:r w:rsidRPr="00C72E98">
        <w:rPr>
          <w:noProof/>
          <w:sz w:val="16"/>
          <w:szCs w:val="16"/>
        </w:rPr>
        <w:pict>
          <v:shape id="Поле 1767" o:spid="_x0000_s1040" type="#_x0000_t202" style="position:absolute;left:0;text-align:left;margin-left:148.35pt;margin-top:20.7pt;width:89.15pt;height:43.95pt;z-index:251619840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" fillcolor="yellow" strokeweight=".5pt">
            <v:textbox inset="7.45pt,3.85pt,7.45pt,3.85pt"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ЦТП № 2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ООО «БТС»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0D0908" w:rsidRDefault="000D0908" w:rsidP="000D0908">
      <w:pPr>
        <w:ind w:firstLine="709"/>
        <w:jc w:val="both"/>
      </w:pPr>
      <w:r w:rsidRPr="00C72E98">
        <w:rPr>
          <w:noProof/>
          <w:sz w:val="16"/>
          <w:szCs w:val="16"/>
        </w:rPr>
        <w:pict>
          <v:shape id="Блок-схема: альтернативный процесс 1776" o:spid="_x0000_s1051" type="#_x0000_t176" style="position:absolute;left:0;text-align:left;margin-left:496.75pt;margin-top:1.95pt;width:94.5pt;height:50.85pt;z-index:-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" fillcolor="#cfc" strokeweight=".26mm">
            <v:textbox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Котельная № 2Г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ООО «БТС»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C72E98">
        <w:rPr>
          <w:noProof/>
          <w:sz w:val="16"/>
          <w:szCs w:val="16"/>
        </w:rPr>
        <w:pict>
          <v:shape id="Поле 1777" o:spid="_x0000_s1052" type="#_x0000_t202" style="position:absolute;left:0;text-align:left;margin-left:395.05pt;margin-top:6.8pt;width:89.15pt;height:43.95pt;z-index:251632128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" fillcolor="yellow" strokeweight=".5pt">
            <v:textbox inset="7.45pt,3.85pt,7.45pt,3.85pt">
              <w:txbxContent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Насосная № 2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ООО «БТС»</w:t>
                  </w:r>
                </w:p>
                <w:p w:rsidR="000D0908" w:rsidRDefault="000D0908" w:rsidP="000D0908">
                  <w:pPr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C72E98">
        <w:rPr>
          <w:noProof/>
          <w:sz w:val="16"/>
          <w:szCs w:val="16"/>
        </w:rPr>
        <w:pict>
          <v:line id="Прямая соединительная линия 1787" o:spid="_x0000_s1111" style="position:absolute;left:0;text-align:left;flip:x;z-index:251692544;visibility:visible;mso-wrap-distance-top:-3e-5mm;mso-wrap-distance-bottom:-3e-5mm" from="483.75pt,26.7pt" to="496.6pt,2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" strokeweight="1.69mm">
            <v:stroke joinstyle="miter"/>
          </v:line>
        </w:pict>
      </w:r>
      <w:r w:rsidRPr="00C72E98">
        <w:rPr>
          <w:noProof/>
          <w:sz w:val="16"/>
          <w:szCs w:val="16"/>
        </w:rPr>
        <w:pict>
          <v:line id="Прямая соединительная линия 1768" o:spid="_x0000_s1041" style="position:absolute;left:0;text-align:left;z-index:251620864;visibility:visible;mso-wrap-distance-top:-3e-5mm;mso-wrap-distance-bottom:-3e-5mm" from="131.6pt,15.45pt" to="149.4pt,1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" strokeweight=".71mm">
            <v:stroke joinstyle="miter"/>
          </v:line>
        </w:pict>
      </w:r>
    </w:p>
    <w:p w:rsidR="000D0908" w:rsidRDefault="000D0908" w:rsidP="000D0908">
      <w:pPr>
        <w:ind w:firstLine="709"/>
        <w:jc w:val="both"/>
      </w:pPr>
      <w:r w:rsidRPr="00C72E98">
        <w:rPr>
          <w:noProof/>
          <w:sz w:val="16"/>
          <w:szCs w:val="16"/>
        </w:rPr>
        <w:pict>
          <v:line id="Прямая соединительная линия 2040" o:spid="_x0000_s1122" style="position:absolute;left:0;text-align:left;z-index:251703808;visibility:visible;mso-wrap-distance-left:3.17497mm;mso-wrap-distance-right:3.17497mm" from="439.85pt,25.25pt" to="439.85pt,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" strokecolor="red" strokeweight="1.06mm">
            <v:stroke dashstyle="1 1" endarrow="block" joinstyle="miter"/>
          </v:line>
        </w:pict>
      </w:r>
      <w:r w:rsidRPr="00C72E98">
        <w:rPr>
          <w:noProof/>
          <w:sz w:val="16"/>
          <w:szCs w:val="16"/>
        </w:rPr>
        <w:pict>
          <v:line id="Прямая соединительная линия 1752" o:spid="_x0000_s1068" style="position:absolute;left:0;text-align:left;z-index:251648512;visibility:visible" from="695.7pt,12.9pt" to="695.75pt,4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" strokecolor="red" strokeweight="1.06mm">
            <v:stroke dashstyle="1 1" endarrow="block" joinstyle="miter"/>
          </v:line>
        </w:pict>
      </w:r>
      <w:r w:rsidRPr="00C72E98">
        <w:rPr>
          <w:noProof/>
          <w:sz w:val="16"/>
          <w:szCs w:val="16"/>
        </w:rPr>
        <w:pict>
          <v:line id="Прямая соединительная линия 1755" o:spid="_x0000_s1071" style="position:absolute;left:0;text-align:left;z-index:251651584;visibility:visible;mso-wrap-distance-left:3.17497mm;mso-wrap-distance-right:3.17497mm" from="191.8pt,13.05pt" to="191.8pt,4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" strokecolor="red" strokeweight="1.06mm">
            <v:stroke dashstyle="1 1" endarrow="block" joinstyle="miter"/>
          </v:line>
        </w:pict>
      </w:r>
    </w:p>
    <w:p w:rsidR="000D0908" w:rsidRDefault="000D0908" w:rsidP="000D0908">
      <w:pPr>
        <w:ind w:firstLine="709"/>
        <w:jc w:val="both"/>
      </w:pPr>
      <w:r w:rsidRPr="00C72E98">
        <w:rPr>
          <w:noProof/>
          <w:sz w:val="16"/>
          <w:szCs w:val="16"/>
        </w:rPr>
        <w:pict>
          <v:line id="Прямая соединительная линия 1751" o:spid="_x0000_s1067" style="position:absolute;left:0;text-align:left;z-index:251647488;visibility:visible;mso-wrap-distance-left:3.17497mm;mso-wrap-distance-right:3.17497mm" from="539.45pt,1.75pt" to="539.45pt,3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" strokecolor="red" strokeweight="1.06mm">
            <v:stroke dashstyle="1 1" endarrow="block" joinstyle="miter"/>
          </v:line>
        </w:pict>
      </w:r>
    </w:p>
    <w:p w:rsidR="000D0908" w:rsidRDefault="000D0908" w:rsidP="000D0908">
      <w:pPr>
        <w:ind w:firstLine="709"/>
        <w:jc w:val="both"/>
      </w:pPr>
      <w:r w:rsidRPr="00C72E98">
        <w:rPr>
          <w:noProof/>
          <w:sz w:val="16"/>
          <w:szCs w:val="16"/>
        </w:rPr>
        <w:pict>
          <v:line id="Прямая соединительная линия 1801" o:spid="_x0000_s1077" style="position:absolute;left:0;text-align:left;flip:x;z-index:251657728;visibility:visible" from="-5.05pt,12.05pt" to="761.05pt,1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" strokecolor="blue" strokeweight="1.06mm">
            <v:stroke dashstyle="dash" joinstyle="miter"/>
          </v:line>
        </w:pict>
      </w:r>
      <w:r w:rsidRPr="00C72E98">
        <w:rPr>
          <w:noProof/>
          <w:sz w:val="16"/>
          <w:szCs w:val="16"/>
        </w:rPr>
        <w:pict>
          <v:shape id="Поле 1813" o:spid="_x0000_s1096" type="#_x0000_t202" style="position:absolute;left:0;text-align:left;margin-left:58.6pt;margin-top:21.9pt;width:671.55pt;height:16.8pt;z-index:251677184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" stroked="f">
            <v:textbox inset="0,0,0,0">
              <w:txbxContent>
                <w:p w:rsidR="000D0908" w:rsidRPr="000B41A5" w:rsidRDefault="000D0908" w:rsidP="000D0908">
                  <w:pPr>
                    <w:jc w:val="center"/>
                  </w:pPr>
                  <w:r w:rsidRPr="000B41A5">
                    <w:rPr>
                      <w:color w:val="000000"/>
                    </w:rPr>
                    <w:t>Ри</w:t>
                  </w:r>
                  <w:r>
                    <w:rPr>
                      <w:color w:val="000000"/>
                    </w:rPr>
                    <w:t>сунок</w:t>
                  </w:r>
                  <w:r w:rsidRPr="000B41A5">
                    <w:rPr>
                      <w:color w:val="000000"/>
                    </w:rPr>
                    <w:t xml:space="preserve"> 1</w:t>
                  </w:r>
                  <w:r>
                    <w:rPr>
                      <w:color w:val="000000"/>
                    </w:rPr>
                    <w:t xml:space="preserve">.1 – </w:t>
                  </w:r>
                  <w:r w:rsidRPr="000B41A5">
                    <w:rPr>
                      <w:color w:val="000000"/>
                    </w:rPr>
                    <w:t>Схем</w:t>
                  </w:r>
                  <w:r>
                    <w:rPr>
                      <w:color w:val="000000"/>
                    </w:rPr>
                    <w:t>а</w:t>
                  </w:r>
                  <w:r w:rsidRPr="000B41A5">
                    <w:rPr>
                      <w:color w:val="000000"/>
                    </w:rPr>
                    <w:t xml:space="preserve"> </w:t>
                  </w:r>
                  <w:r>
                    <w:rPr>
                      <w:color w:val="000000"/>
                    </w:rPr>
                    <w:t xml:space="preserve">объединенной </w:t>
                  </w:r>
                  <w:r w:rsidRPr="000B41A5">
                    <w:rPr>
                      <w:color w:val="000000"/>
                    </w:rPr>
                    <w:t>систем</w:t>
                  </w:r>
                  <w:r>
                    <w:rPr>
                      <w:color w:val="000000"/>
                    </w:rPr>
                    <w:t>ы</w:t>
                  </w:r>
                  <w:r w:rsidRPr="000B41A5">
                    <w:rPr>
                      <w:color w:val="000000"/>
                    </w:rPr>
                    <w:t xml:space="preserve"> централизованного теплоснабжения г.</w:t>
                  </w:r>
                  <w:r>
                    <w:rPr>
                      <w:color w:val="000000"/>
                    </w:rPr>
                    <w:t xml:space="preserve"> </w:t>
                  </w:r>
                  <w:r w:rsidRPr="000B41A5">
                    <w:rPr>
                      <w:color w:val="000000"/>
                    </w:rPr>
                    <w:t>Белорецк</w:t>
                  </w:r>
                </w:p>
              </w:txbxContent>
            </v:textbox>
          </v:shape>
        </w:pict>
      </w:r>
    </w:p>
    <w:p w:rsidR="000D0908" w:rsidRDefault="000D0908" w:rsidP="000D0908">
      <w:pPr>
        <w:jc w:val="both"/>
        <w:sectPr w:rsidR="000D0908" w:rsidSect="00EE5423">
          <w:pgSz w:w="16838" w:h="11906" w:orient="landscape"/>
          <w:pgMar w:top="1418" w:right="851" w:bottom="567" w:left="1134" w:header="720" w:footer="720" w:gutter="0"/>
          <w:cols w:space="720"/>
          <w:docGrid w:linePitch="360" w:charSpace="32768"/>
        </w:sectPr>
      </w:pPr>
    </w:p>
    <w:p w:rsidR="000D0908" w:rsidRDefault="000D0908" w:rsidP="000D0908">
      <w:pPr>
        <w:ind w:firstLine="708"/>
        <w:jc w:val="both"/>
      </w:pPr>
      <w:r>
        <w:lastRenderedPageBreak/>
        <w:t>Тепловые сети города находятся в эксплуатации теплоснабжающих организаций</w:t>
      </w:r>
      <w:r w:rsidRPr="004A3CA8">
        <w:t xml:space="preserve"> </w:t>
      </w:r>
      <w:r>
        <w:t>ООО «Белорецкие тепловые сети» и ЗАО «Белорецкая пружина»</w:t>
      </w:r>
    </w:p>
    <w:p w:rsidR="000D0908" w:rsidRDefault="000D0908" w:rsidP="000D0908">
      <w:pPr>
        <w:ind w:firstLine="708"/>
        <w:jc w:val="both"/>
      </w:pPr>
      <w:r>
        <w:t xml:space="preserve">Предприятие ООО «Белорецкие тепловые сети» осуществляет производство и передачу тепловой энергии в виде пара и горячей воды для </w:t>
      </w:r>
      <w:r w:rsidRPr="0024203D">
        <w:t>потребителей  г. Белорецка</w:t>
      </w:r>
    </w:p>
    <w:p w:rsidR="000D0908" w:rsidRDefault="000D0908" w:rsidP="000D0908">
      <w:pPr>
        <w:ind w:firstLine="708"/>
        <w:jc w:val="both"/>
      </w:pPr>
      <w:r w:rsidRPr="00CF4498">
        <w:t xml:space="preserve">В аренде у предприятия </w:t>
      </w:r>
      <w:r>
        <w:t>ООО «Белорецкие тепловые сети</w:t>
      </w:r>
      <w:r w:rsidRPr="00CF4498">
        <w:t>»</w:t>
      </w:r>
      <w:r>
        <w:t xml:space="preserve"> </w:t>
      </w:r>
      <w:r w:rsidRPr="00CF4498">
        <w:t>находятся</w:t>
      </w:r>
      <w:r>
        <w:t>:</w:t>
      </w:r>
      <w:r w:rsidRPr="00CF4498">
        <w:t xml:space="preserve"> </w:t>
      </w:r>
    </w:p>
    <w:p w:rsidR="000D0908" w:rsidRDefault="000D0908" w:rsidP="000D0908">
      <w:pPr>
        <w:pStyle w:val="a5"/>
        <w:numPr>
          <w:ilvl w:val="0"/>
          <w:numId w:val="4"/>
        </w:numPr>
        <w:spacing w:after="0"/>
        <w:jc w:val="both"/>
      </w:pPr>
      <w:r w:rsidRPr="00CF4498">
        <w:t>шесть городских котельных (№ 1Г, № 2Г, № 4Г, № 6Г, № 9Г и № 10Г)</w:t>
      </w:r>
      <w:r>
        <w:t>;</w:t>
      </w:r>
      <w:r w:rsidRPr="00CF4498">
        <w:t xml:space="preserve"> </w:t>
      </w:r>
    </w:p>
    <w:p w:rsidR="000D0908" w:rsidRDefault="000D0908" w:rsidP="000D0908">
      <w:pPr>
        <w:pStyle w:val="a5"/>
        <w:numPr>
          <w:ilvl w:val="0"/>
          <w:numId w:val="4"/>
        </w:numPr>
        <w:spacing w:after="0"/>
        <w:jc w:val="both"/>
      </w:pPr>
      <w:r w:rsidRPr="00CF4498">
        <w:t>семь насосных станций</w:t>
      </w:r>
      <w:r>
        <w:t>;</w:t>
      </w:r>
      <w:r w:rsidRPr="00CF4498">
        <w:t xml:space="preserve"> </w:t>
      </w:r>
    </w:p>
    <w:p w:rsidR="000D0908" w:rsidRDefault="000D0908" w:rsidP="000D0908">
      <w:pPr>
        <w:pStyle w:val="a5"/>
        <w:numPr>
          <w:ilvl w:val="0"/>
          <w:numId w:val="4"/>
        </w:numPr>
        <w:spacing w:after="0"/>
        <w:jc w:val="both"/>
      </w:pPr>
      <w:r>
        <w:t>четыре</w:t>
      </w:r>
      <w:r w:rsidRPr="00CF4498">
        <w:t xml:space="preserve"> центральных тепловых пункта</w:t>
      </w:r>
      <w:r>
        <w:t>;</w:t>
      </w:r>
      <w:r w:rsidRPr="00CF4498">
        <w:t xml:space="preserve"> </w:t>
      </w:r>
    </w:p>
    <w:p w:rsidR="000D0908" w:rsidRDefault="000D0908" w:rsidP="000D0908">
      <w:pPr>
        <w:pStyle w:val="a5"/>
        <w:numPr>
          <w:ilvl w:val="0"/>
          <w:numId w:val="4"/>
        </w:numPr>
        <w:jc w:val="both"/>
      </w:pPr>
      <w:r>
        <w:t>88,963 км тепловых сетей (</w:t>
      </w:r>
      <w:r w:rsidRPr="00CF4498">
        <w:t>в двухтрубном исчислении).</w:t>
      </w:r>
    </w:p>
    <w:p w:rsidR="000D0908" w:rsidRDefault="000D0908" w:rsidP="000D0908">
      <w:pPr>
        <w:ind w:firstLine="708"/>
        <w:jc w:val="both"/>
      </w:pPr>
      <w:r w:rsidRPr="007D6C22">
        <w:t>Предприятие БФ ООО «Мечел-Энерго» осуществляет производство и передачу тепловой энергии в виде пара и горячей воды для потребителей  г. Белорецка, цехов ОАО «БМК». В аренде у предприятия находятся четыре заводских котельных, расположенных на территории ОАО «БМК» (№1, №2, №3, №5);</w:t>
      </w:r>
      <w:r w:rsidRPr="00CF4498">
        <w:t xml:space="preserve"> </w:t>
      </w:r>
    </w:p>
    <w:p w:rsidR="000D0908" w:rsidRDefault="000D0908" w:rsidP="000D0908">
      <w:pPr>
        <w:ind w:firstLine="708"/>
        <w:jc w:val="both"/>
      </w:pPr>
    </w:p>
    <w:p w:rsidR="000D0908" w:rsidRDefault="000D0908" w:rsidP="000D0908">
      <w:pPr>
        <w:spacing w:after="120"/>
        <w:ind w:firstLine="567"/>
        <w:contextualSpacing/>
        <w:jc w:val="both"/>
      </w:pPr>
      <w:r>
        <w:t xml:space="preserve">Предприятие ЗАО «Белорецкая пружина» осуществляет производство тепловой энергии в виде пара и горячей воды. В собственности находится одна котельная. Выработанная тепловая энергия продается ООО «Белорецкие тепловые сети» для дальнейшей транспортировки к потребителю. </w:t>
      </w:r>
      <w:r w:rsidRPr="00B25F9B">
        <w:t>Границей балансовой принадлежности является стена здания котельной ЗАО «Белорецкая пружина».</w:t>
      </w:r>
    </w:p>
    <w:p w:rsidR="000D0908" w:rsidRDefault="000D0908" w:rsidP="000D0908">
      <w:pPr>
        <w:spacing w:after="120"/>
        <w:ind w:firstLine="567"/>
        <w:contextualSpacing/>
        <w:jc w:val="both"/>
      </w:pPr>
      <w:r w:rsidRPr="00CF4498">
        <w:t>В аренде у предприятия</w:t>
      </w:r>
      <w:r>
        <w:t xml:space="preserve"> ЗАО «Белорецкая пружина» находятся тепловые сети микрорайона УПП ВОС, протяженностью 3,0 км.</w:t>
      </w:r>
    </w:p>
    <w:p w:rsidR="000D0908" w:rsidRDefault="000D0908" w:rsidP="000D0908">
      <w:pPr>
        <w:spacing w:after="120"/>
        <w:ind w:firstLine="567"/>
        <w:contextualSpacing/>
        <w:jc w:val="both"/>
      </w:pPr>
    </w:p>
    <w:p w:rsidR="000D0908" w:rsidRDefault="000D0908" w:rsidP="000D0908">
      <w:pPr>
        <w:ind w:firstLine="709"/>
        <w:jc w:val="both"/>
      </w:pPr>
      <w:r w:rsidRPr="0024203D">
        <w:t>Прокладка теплопроводов, проходящих на территории ОАО «БМК» - надземная или воздушная на опорах. Тепловые сети г</w:t>
      </w:r>
      <w:r>
        <w:t>орода</w:t>
      </w:r>
      <w:r w:rsidRPr="0024203D">
        <w:t xml:space="preserve"> - прокладка  подземная, в непроходных каналах.  </w:t>
      </w:r>
    </w:p>
    <w:p w:rsidR="000D0908" w:rsidRDefault="000D0908" w:rsidP="000D0908">
      <w:pPr>
        <w:ind w:firstLine="567"/>
        <w:jc w:val="both"/>
      </w:pPr>
      <w:r>
        <w:t>Обслуживание населения города осуществляется четырьмя  управляющими компаниями, а именно:</w:t>
      </w:r>
    </w:p>
    <w:p w:rsidR="000D0908" w:rsidRDefault="000D0908" w:rsidP="000D0908">
      <w:pPr>
        <w:pStyle w:val="a5"/>
        <w:numPr>
          <w:ilvl w:val="0"/>
          <w:numId w:val="17"/>
        </w:numPr>
        <w:jc w:val="both"/>
      </w:pPr>
      <w:r w:rsidRPr="00140587">
        <w:t xml:space="preserve">ООО </w:t>
      </w:r>
      <w:r>
        <w:t>«Техресурс</w:t>
      </w:r>
      <w:r w:rsidRPr="00140587">
        <w:t>"</w:t>
      </w:r>
    </w:p>
    <w:p w:rsidR="000D0908" w:rsidRDefault="000D0908" w:rsidP="000D0908">
      <w:pPr>
        <w:pStyle w:val="a5"/>
        <w:numPr>
          <w:ilvl w:val="0"/>
          <w:numId w:val="17"/>
        </w:numPr>
        <w:jc w:val="both"/>
      </w:pPr>
      <w:r w:rsidRPr="00140587">
        <w:t>ООО "Жилище"</w:t>
      </w:r>
    </w:p>
    <w:p w:rsidR="000D0908" w:rsidRDefault="000D0908" w:rsidP="000D0908">
      <w:pPr>
        <w:pStyle w:val="a5"/>
        <w:numPr>
          <w:ilvl w:val="0"/>
          <w:numId w:val="17"/>
        </w:numPr>
        <w:jc w:val="both"/>
      </w:pPr>
      <w:r w:rsidRPr="00140587">
        <w:t>ООО УК "Жилкоммунсервис"</w:t>
      </w:r>
    </w:p>
    <w:p w:rsidR="000D0908" w:rsidRDefault="000D0908" w:rsidP="000D0908">
      <w:pPr>
        <w:pStyle w:val="a5"/>
        <w:numPr>
          <w:ilvl w:val="0"/>
          <w:numId w:val="17"/>
        </w:numPr>
        <w:jc w:val="both"/>
      </w:pPr>
      <w:r w:rsidRPr="00140587">
        <w:t>ООО "Коммунальщик"</w:t>
      </w:r>
    </w:p>
    <w:p w:rsidR="000D0908" w:rsidRDefault="000D0908" w:rsidP="000D0908">
      <w:pPr>
        <w:ind w:firstLine="709"/>
        <w:jc w:val="both"/>
      </w:pPr>
      <w:r>
        <w:t xml:space="preserve">Оперативно-диспетчерское управление системами централизованного теплоснабжения города осуществляется оперативно-диспетчерской службой (ОДС) ООО «Белорецкие тепловые сети». Для оперативного решения вопросов взаимодействия организации, эксплуатирующей тепловые сети, с поставщиками тепловой и электрической энергии и воды разработаны и действуют Положения о взаимодействии  оперативно-диспетчерской службы ООО «Белорецкие тепловые сети»  с оперативным персоналом  ЗАО «Белорецкая пружина» и МУП «Водоканал». </w:t>
      </w:r>
    </w:p>
    <w:p w:rsidR="000D0908" w:rsidRDefault="000D0908" w:rsidP="000D0908">
      <w:pPr>
        <w:ind w:firstLine="709"/>
        <w:jc w:val="both"/>
      </w:pPr>
      <w:r>
        <w:t xml:space="preserve">Для взаимодействия с потребителями тепловой энергии - жилищными организациями города разработаны и действуют Положения о взаимодействии  оперативно-диспетчерской службы ООО «Белорецкие тепловые сети» с диспетчерскими службами ЖКХ, аварийно-ремонтной службой города, управляющими компания ЖКХ. </w:t>
      </w:r>
    </w:p>
    <w:p w:rsidR="000D0908" w:rsidRDefault="000D0908" w:rsidP="000D0908">
      <w:pPr>
        <w:ind w:firstLine="709"/>
        <w:jc w:val="both"/>
      </w:pPr>
      <w:r>
        <w:t xml:space="preserve">Автоматизированные индивидуальные тепловые пункты со встроенными приборами учета, позволяющие потребителям самостоятельно регулировать потребление тепловой энергии для отопления и ГВС в зависимости от своих потребностей и температуры наружного воздуха, не установлены ни в одном здании города. </w:t>
      </w:r>
    </w:p>
    <w:p w:rsidR="000D0908" w:rsidRDefault="000D0908" w:rsidP="000D0908">
      <w:pPr>
        <w:ind w:firstLine="709"/>
        <w:jc w:val="both"/>
      </w:pPr>
      <w:r>
        <w:t>На тепловых пунктах и насосных станциях предприятия  система автоматизации обслуживания не установлена.  Работу по обслуживанию оборудования насосных и центральных тепловых пунктов производит сменный персонал  предприятия.</w:t>
      </w:r>
    </w:p>
    <w:p w:rsidR="000D0908" w:rsidRDefault="000D0908" w:rsidP="000D0908">
      <w:pPr>
        <w:ind w:firstLine="709"/>
        <w:jc w:val="both"/>
      </w:pPr>
      <w:r>
        <w:t xml:space="preserve">Защита тепловых сетей от превышения давления в сети осуществляется с помощью устройства П-образных компенсаторов на теплопроводах. Регулирование давления в системах </w:t>
      </w:r>
      <w:r>
        <w:lastRenderedPageBreak/>
        <w:t>теплоснабжения  потребителей происходит путем установки на вводах здания дроссельных шайб или установки регуляторов давления.</w:t>
      </w:r>
    </w:p>
    <w:p w:rsidR="000D0908" w:rsidRDefault="000D0908" w:rsidP="000D0908">
      <w:pPr>
        <w:jc w:val="both"/>
      </w:pPr>
      <w:r>
        <w:tab/>
      </w:r>
      <w:r>
        <w:rPr>
          <w:color w:val="000000"/>
          <w:shd w:val="clear" w:color="auto" w:fill="FFFFFF"/>
        </w:rPr>
        <w:t xml:space="preserve">С июля 2014 года после передачи на правах аренды имущественного комплекса </w:t>
      </w:r>
      <w:r>
        <w:rPr>
          <w:color w:val="000000"/>
          <w:shd w:val="clear" w:color="auto" w:fill="FFFFFF"/>
        </w:rPr>
        <w:br/>
        <w:t>МУП "Теплосервис" г. Белорецка в составе 6 котельных и 88,963 км тепловых сетей ООО</w:t>
      </w:r>
      <w:r w:rsidRPr="00047425">
        <w:rPr>
          <w:color w:val="000000"/>
          <w:shd w:val="clear" w:color="auto" w:fill="FFFFFF"/>
        </w:rPr>
        <w:t xml:space="preserve"> «</w:t>
      </w:r>
      <w:r>
        <w:rPr>
          <w:color w:val="000000"/>
          <w:shd w:val="clear" w:color="auto" w:fill="FFFFFF"/>
        </w:rPr>
        <w:t>Белорецкие тепловые сети</w:t>
      </w:r>
      <w:r w:rsidRPr="00047425">
        <w:rPr>
          <w:color w:val="000000"/>
          <w:shd w:val="clear" w:color="auto" w:fill="FFFFFF"/>
        </w:rPr>
        <w:t>»</w:t>
      </w:r>
      <w:r>
        <w:rPr>
          <w:color w:val="000000"/>
          <w:shd w:val="clear" w:color="auto" w:fill="FFFFFF"/>
        </w:rPr>
        <w:t xml:space="preserve"> </w:t>
      </w:r>
      <w:r w:rsidRPr="00047425">
        <w:t>стал</w:t>
      </w:r>
      <w:r>
        <w:t>о</w:t>
      </w:r>
      <w:r w:rsidRPr="00047425">
        <w:t xml:space="preserve"> </w:t>
      </w:r>
      <w:r>
        <w:t>основной</w:t>
      </w:r>
      <w:r w:rsidRPr="00047425">
        <w:t xml:space="preserve"> теплоснабжающей организацией города</w:t>
      </w:r>
      <w:r>
        <w:t>.</w:t>
      </w:r>
    </w:p>
    <w:p w:rsidR="000D0908" w:rsidRDefault="000D0908" w:rsidP="000D0908">
      <w:pPr>
        <w:jc w:val="both"/>
      </w:pPr>
      <w:r>
        <w:tab/>
        <w:t xml:space="preserve">В системе централизованного теплоснабжения г. </w:t>
      </w:r>
      <w:r>
        <w:rPr>
          <w:color w:val="000000"/>
          <w:shd w:val="clear" w:color="auto" w:fill="FFFFFF"/>
        </w:rPr>
        <w:t xml:space="preserve">Белорецка </w:t>
      </w:r>
      <w:r w:rsidRPr="00FE2DB0">
        <w:t xml:space="preserve">производство </w:t>
      </w:r>
      <w:r>
        <w:t>тепловой энергии осуществляется:</w:t>
      </w:r>
    </w:p>
    <w:p w:rsidR="000D0908" w:rsidRDefault="000D0908" w:rsidP="000D0908">
      <w:pPr>
        <w:pStyle w:val="a5"/>
        <w:numPr>
          <w:ilvl w:val="0"/>
          <w:numId w:val="5"/>
        </w:numPr>
        <w:jc w:val="both"/>
      </w:pPr>
      <w:r>
        <w:t>ЗАО «Белорецкая пружина» (1 котельная)</w:t>
      </w:r>
    </w:p>
    <w:p w:rsidR="000D0908" w:rsidRPr="009F0F18" w:rsidRDefault="000D0908" w:rsidP="000D0908">
      <w:pPr>
        <w:pStyle w:val="a5"/>
        <w:numPr>
          <w:ilvl w:val="0"/>
          <w:numId w:val="5"/>
        </w:numPr>
        <w:jc w:val="both"/>
      </w:pPr>
      <w:r>
        <w:t xml:space="preserve">БФ </w:t>
      </w:r>
      <w:r>
        <w:rPr>
          <w:color w:val="000000"/>
          <w:shd w:val="clear" w:color="auto" w:fill="FFFFFF"/>
        </w:rPr>
        <w:t>ООО</w:t>
      </w:r>
      <w:r w:rsidRPr="00047425">
        <w:rPr>
          <w:color w:val="000000"/>
          <w:shd w:val="clear" w:color="auto" w:fill="FFFFFF"/>
        </w:rPr>
        <w:t xml:space="preserve"> «Мечел-Энерго»</w:t>
      </w:r>
      <w:r>
        <w:rPr>
          <w:color w:val="000000"/>
          <w:shd w:val="clear" w:color="auto" w:fill="FFFFFF"/>
        </w:rPr>
        <w:t xml:space="preserve"> (3 котельных)</w:t>
      </w:r>
    </w:p>
    <w:p w:rsidR="000D0908" w:rsidRPr="00744BBC" w:rsidRDefault="000D0908" w:rsidP="000D0908">
      <w:pPr>
        <w:pStyle w:val="a5"/>
        <w:numPr>
          <w:ilvl w:val="0"/>
          <w:numId w:val="5"/>
        </w:numPr>
        <w:jc w:val="both"/>
      </w:pPr>
      <w:r>
        <w:t>ООО «Белорецкие тепловые сети» (6 котельных)</w:t>
      </w:r>
    </w:p>
    <w:p w:rsidR="000D0908" w:rsidRDefault="000D0908" w:rsidP="000D0908">
      <w:pPr>
        <w:ind w:left="360"/>
        <w:jc w:val="both"/>
      </w:pPr>
      <w:r>
        <w:t xml:space="preserve">Транспортировка тепловой энергии потребителям г. </w:t>
      </w:r>
      <w:r>
        <w:rPr>
          <w:color w:val="000000"/>
          <w:shd w:val="clear" w:color="auto" w:fill="FFFFFF"/>
        </w:rPr>
        <w:t>Белорецка</w:t>
      </w:r>
      <w:r>
        <w:t xml:space="preserve"> осуществляется:</w:t>
      </w:r>
    </w:p>
    <w:p w:rsidR="000D0908" w:rsidRDefault="000D0908" w:rsidP="000D0908">
      <w:pPr>
        <w:pStyle w:val="a5"/>
        <w:numPr>
          <w:ilvl w:val="0"/>
          <w:numId w:val="6"/>
        </w:numPr>
        <w:jc w:val="both"/>
      </w:pPr>
      <w:r>
        <w:t>ООО «Белорецкие тепловые сети»</w:t>
      </w:r>
    </w:p>
    <w:p w:rsidR="000D0908" w:rsidRPr="00A663AC" w:rsidRDefault="000D0908" w:rsidP="000D0908">
      <w:pPr>
        <w:pStyle w:val="a5"/>
        <w:numPr>
          <w:ilvl w:val="0"/>
          <w:numId w:val="6"/>
        </w:numPr>
        <w:jc w:val="both"/>
      </w:pPr>
      <w:r>
        <w:t>ЗАО «Белорецкая пружина»</w:t>
      </w:r>
    </w:p>
    <w:p w:rsidR="000D0908" w:rsidRPr="009F0F18" w:rsidRDefault="000D0908" w:rsidP="000D0908">
      <w:pPr>
        <w:pStyle w:val="a5"/>
        <w:numPr>
          <w:ilvl w:val="0"/>
          <w:numId w:val="6"/>
        </w:numPr>
        <w:jc w:val="both"/>
      </w:pPr>
      <w:r>
        <w:t xml:space="preserve">БФ </w:t>
      </w:r>
      <w:r>
        <w:rPr>
          <w:color w:val="000000"/>
          <w:shd w:val="clear" w:color="auto" w:fill="FFFFFF"/>
        </w:rPr>
        <w:t>ООО</w:t>
      </w:r>
      <w:r w:rsidRPr="00047425">
        <w:rPr>
          <w:color w:val="000000"/>
          <w:shd w:val="clear" w:color="auto" w:fill="FFFFFF"/>
        </w:rPr>
        <w:t xml:space="preserve"> «Мечел-Энерго»</w:t>
      </w:r>
    </w:p>
    <w:p w:rsidR="000D0908" w:rsidRDefault="000D0908" w:rsidP="000D0908">
      <w:pPr>
        <w:pStyle w:val="a5"/>
        <w:numPr>
          <w:ilvl w:val="0"/>
          <w:numId w:val="6"/>
        </w:numPr>
        <w:jc w:val="both"/>
      </w:pPr>
      <w:r>
        <w:t>ООО «УПП ВОС»</w:t>
      </w:r>
    </w:p>
    <w:p w:rsidR="000D0908" w:rsidRPr="007D6C22" w:rsidRDefault="000D0908" w:rsidP="000D0908">
      <w:pPr>
        <w:pStyle w:val="a5"/>
        <w:numPr>
          <w:ilvl w:val="0"/>
          <w:numId w:val="6"/>
        </w:numPr>
        <w:jc w:val="both"/>
      </w:pPr>
      <w:r w:rsidRPr="007D6C22">
        <w:t>ООО «Центр малого бизнеса»</w:t>
      </w:r>
    </w:p>
    <w:p w:rsidR="000D0908" w:rsidRDefault="000D0908" w:rsidP="000D0908">
      <w:pPr>
        <w:ind w:left="720"/>
        <w:jc w:val="both"/>
      </w:pPr>
      <w:r>
        <w:t>Сбытовая деятельность по поставке тепловой энергии потребителям осуществляется:</w:t>
      </w:r>
    </w:p>
    <w:p w:rsidR="000D0908" w:rsidRPr="009F0F18" w:rsidRDefault="000D0908" w:rsidP="000D0908">
      <w:pPr>
        <w:pStyle w:val="a5"/>
        <w:numPr>
          <w:ilvl w:val="0"/>
          <w:numId w:val="6"/>
        </w:numPr>
        <w:jc w:val="both"/>
      </w:pPr>
      <w:r>
        <w:t xml:space="preserve">БФ </w:t>
      </w:r>
      <w:r>
        <w:rPr>
          <w:color w:val="000000"/>
          <w:shd w:val="clear" w:color="auto" w:fill="FFFFFF"/>
        </w:rPr>
        <w:t>ООО</w:t>
      </w:r>
      <w:r w:rsidRPr="00047425">
        <w:rPr>
          <w:color w:val="000000"/>
          <w:shd w:val="clear" w:color="auto" w:fill="FFFFFF"/>
        </w:rPr>
        <w:t xml:space="preserve"> «Мечел-Энерго»</w:t>
      </w:r>
    </w:p>
    <w:p w:rsidR="000D0908" w:rsidRDefault="000D0908" w:rsidP="000D0908">
      <w:pPr>
        <w:pStyle w:val="a5"/>
        <w:numPr>
          <w:ilvl w:val="0"/>
          <w:numId w:val="6"/>
        </w:numPr>
        <w:jc w:val="both"/>
      </w:pPr>
      <w:r>
        <w:t>ООО «Белорецкие тепловые сети»</w:t>
      </w:r>
    </w:p>
    <w:p w:rsidR="000D0908" w:rsidRPr="005C4ACD" w:rsidRDefault="000D0908" w:rsidP="000D0908">
      <w:pPr>
        <w:pStyle w:val="a5"/>
        <w:numPr>
          <w:ilvl w:val="0"/>
          <w:numId w:val="6"/>
        </w:numPr>
        <w:jc w:val="both"/>
      </w:pPr>
      <w:r>
        <w:t>ЗАО «Белорецкая пружина»</w:t>
      </w:r>
    </w:p>
    <w:p w:rsidR="000D0908" w:rsidRDefault="000D0908" w:rsidP="000D0908">
      <w:pPr>
        <w:ind w:firstLine="709"/>
        <w:jc w:val="both"/>
        <w:rPr>
          <w:color w:val="92D050"/>
        </w:rPr>
      </w:pPr>
      <w:r w:rsidRPr="00B25F9B">
        <w:t>С предприятием ЗАО «Белорецкая пружина»  заключен</w:t>
      </w:r>
      <w:r>
        <w:t>ы</w:t>
      </w:r>
      <w:r w:rsidRPr="00B25F9B">
        <w:t xml:space="preserve"> договор</w:t>
      </w:r>
      <w:r>
        <w:t>ы</w:t>
      </w:r>
      <w:r w:rsidRPr="00B25F9B">
        <w:t xml:space="preserve"> на отпуск тепловой энергии. Границей балансовой принадлежности является стена здания котельной ЗАО «Белорецкая пружина». Транспортировку теплоносителя </w:t>
      </w:r>
      <w:r>
        <w:t xml:space="preserve">от котельной ЗАО «БП» </w:t>
      </w:r>
      <w:r w:rsidRPr="00B25F9B">
        <w:t xml:space="preserve">до потребителей </w:t>
      </w:r>
      <w:r>
        <w:t xml:space="preserve">осуществляют </w:t>
      </w:r>
      <w:r w:rsidRPr="00F61629">
        <w:t>три предприятия по разным выводам с котельной</w:t>
      </w:r>
      <w:r>
        <w:t>:</w:t>
      </w:r>
      <w:r w:rsidRPr="008E5A30">
        <w:rPr>
          <w:color w:val="92D050"/>
        </w:rPr>
        <w:t xml:space="preserve"> </w:t>
      </w:r>
    </w:p>
    <w:p w:rsidR="000D0908" w:rsidRDefault="000D0908" w:rsidP="000D0908">
      <w:pPr>
        <w:pStyle w:val="a5"/>
        <w:numPr>
          <w:ilvl w:val="0"/>
          <w:numId w:val="6"/>
        </w:numPr>
        <w:jc w:val="both"/>
      </w:pPr>
      <w:r>
        <w:t>ООО «Белорецкие тепловые сети»</w:t>
      </w:r>
    </w:p>
    <w:p w:rsidR="000D0908" w:rsidRDefault="000D0908" w:rsidP="000D0908">
      <w:pPr>
        <w:pStyle w:val="a5"/>
        <w:numPr>
          <w:ilvl w:val="0"/>
          <w:numId w:val="6"/>
        </w:numPr>
        <w:jc w:val="both"/>
      </w:pPr>
      <w:r>
        <w:t>ООО «Учебно-производственное предприятие всероссийского общества слепых»</w:t>
      </w:r>
    </w:p>
    <w:p w:rsidR="000D0908" w:rsidRPr="007D6C22" w:rsidRDefault="000D0908" w:rsidP="000D0908">
      <w:pPr>
        <w:pStyle w:val="a5"/>
        <w:numPr>
          <w:ilvl w:val="0"/>
          <w:numId w:val="6"/>
        </w:numPr>
        <w:jc w:val="both"/>
      </w:pPr>
      <w:r w:rsidRPr="007D6C22">
        <w:t>ООО «Центр малого бизнеса»</w:t>
      </w:r>
    </w:p>
    <w:p w:rsidR="000D0908" w:rsidRPr="007009E5" w:rsidRDefault="000D0908" w:rsidP="000D0908">
      <w:pPr>
        <w:ind w:firstLine="708"/>
        <w:jc w:val="both"/>
        <w:rPr>
          <w:shd w:val="clear" w:color="auto" w:fill="FFFFFF"/>
        </w:rPr>
      </w:pPr>
      <w:r w:rsidRPr="007009E5">
        <w:t xml:space="preserve">Потребители заключают договора на поставку тепловой энергии с </w:t>
      </w:r>
      <w:r w:rsidRPr="007009E5">
        <w:rPr>
          <w:shd w:val="clear" w:color="auto" w:fill="FFFFFF"/>
        </w:rPr>
        <w:t>ООО «</w:t>
      </w:r>
      <w:r>
        <w:rPr>
          <w:shd w:val="clear" w:color="auto" w:fill="FFFFFF"/>
        </w:rPr>
        <w:t>Белорецкие тепловые сети</w:t>
      </w:r>
      <w:r w:rsidRPr="007009E5">
        <w:rPr>
          <w:shd w:val="clear" w:color="auto" w:fill="FFFFFF"/>
        </w:rPr>
        <w:t>»</w:t>
      </w:r>
      <w:r w:rsidRPr="007009E5">
        <w:t xml:space="preserve"> на покупку тепловой энергии. Оплата за потребленную тепловую энергию от потребителей поступает на счет </w:t>
      </w:r>
      <w:r w:rsidRPr="007009E5">
        <w:rPr>
          <w:shd w:val="clear" w:color="auto" w:fill="FFFFFF"/>
        </w:rPr>
        <w:t>ООО «</w:t>
      </w:r>
      <w:r>
        <w:rPr>
          <w:shd w:val="clear" w:color="auto" w:fill="FFFFFF"/>
        </w:rPr>
        <w:t>Белорецкие тепловые сети»</w:t>
      </w:r>
      <w:r w:rsidRPr="007009E5">
        <w:rPr>
          <w:shd w:val="clear" w:color="auto" w:fill="FFFFFF"/>
        </w:rPr>
        <w:t>.</w:t>
      </w:r>
    </w:p>
    <w:p w:rsidR="000D0908" w:rsidRDefault="000D0908" w:rsidP="000D0908">
      <w:pPr>
        <w:ind w:firstLine="709"/>
        <w:jc w:val="both"/>
      </w:pPr>
      <w:r w:rsidRPr="007009E5">
        <w:t>Величина отпуска тепловой</w:t>
      </w:r>
      <w:r>
        <w:t xml:space="preserve"> энергии от источников для передачи ее потребителям по магистральным и квартальным тепловых сетям ООО «Белорецкие тепловые сети» определяется как на границах ответственности с источниками, так и на границах балансовой принадлежности у потребителей по приборам учета, а также расчетным методом. </w:t>
      </w:r>
    </w:p>
    <w:p w:rsidR="000D0908" w:rsidRPr="00294221" w:rsidRDefault="000D0908" w:rsidP="000D0908">
      <w:pPr>
        <w:ind w:firstLine="709"/>
        <w:jc w:val="both"/>
      </w:pPr>
      <w:r>
        <w:t xml:space="preserve">Организация ООО «Учебно-производственное предприятие всероссийского общества слепых» осуществляет передачу тепловой энергии на цели отопления близлежащих жилых домов и предприятий от котельной ЗАО «БП» через ЦТП УПП. А также осуществляет услуги горячего водоснабжения населения микрорайона УПП ВОС от </w:t>
      </w:r>
      <w:r w:rsidRPr="007D6C22">
        <w:t>котельной №3 БФ ООО «Мечел-Энерго». С ЗАО «Белорецкая пружина» заключен договор на транспортировку тепловой энергии с теплоносителем горячая вода. С ООО «Белорецкие тепловые сети» заключен договор</w:t>
      </w:r>
      <w:r>
        <w:t xml:space="preserve"> на поставку тепловой энергии в паре на цели ГВС собственных зданий и населения.</w:t>
      </w:r>
    </w:p>
    <w:p w:rsidR="000D0908" w:rsidRDefault="000D0908" w:rsidP="000D0908">
      <w:pPr>
        <w:ind w:firstLine="709"/>
      </w:pPr>
      <w:r>
        <w:t>Теплоснабжение потребителей города осуществляется от трех  групп энергоисточников:</w:t>
      </w:r>
    </w:p>
    <w:p w:rsidR="000D0908" w:rsidRDefault="000D0908" w:rsidP="000D0908">
      <w:pPr>
        <w:pStyle w:val="a5"/>
        <w:numPr>
          <w:ilvl w:val="0"/>
          <w:numId w:val="8"/>
        </w:numPr>
      </w:pPr>
      <w:r>
        <w:t>Котельная ЗАО «Белорецкая пружина»</w:t>
      </w:r>
    </w:p>
    <w:p w:rsidR="000D0908" w:rsidRDefault="000D0908" w:rsidP="000D0908">
      <w:pPr>
        <w:pStyle w:val="a5"/>
        <w:numPr>
          <w:ilvl w:val="0"/>
          <w:numId w:val="8"/>
        </w:numPr>
      </w:pPr>
      <w:r>
        <w:t>Котельные ОАО «Белорецкий металлургический комбинат»</w:t>
      </w:r>
    </w:p>
    <w:p w:rsidR="000D0908" w:rsidRDefault="000D0908" w:rsidP="000D0908">
      <w:pPr>
        <w:pStyle w:val="a5"/>
        <w:numPr>
          <w:ilvl w:val="0"/>
          <w:numId w:val="8"/>
        </w:numPr>
      </w:pPr>
      <w:r>
        <w:t>Городские котельные</w:t>
      </w:r>
      <w:r w:rsidRPr="00F246A6">
        <w:t xml:space="preserve"> </w:t>
      </w:r>
      <w:r>
        <w:t>ООО «Белорецкие тепловые сети»</w:t>
      </w:r>
    </w:p>
    <w:p w:rsidR="000D0908" w:rsidRDefault="000D0908" w:rsidP="000D0908">
      <w:pPr>
        <w:ind w:firstLine="708"/>
      </w:pPr>
      <w:r>
        <w:lastRenderedPageBreak/>
        <w:t>Установленная и располагаемая тепловая мощность оборудования источников теплоснабжения представлены в таблице 1.1.</w:t>
      </w:r>
    </w:p>
    <w:p w:rsidR="000D0908" w:rsidRPr="007666A1" w:rsidRDefault="000D0908" w:rsidP="000D0908">
      <w:pPr>
        <w:pStyle w:val="a5"/>
        <w:ind w:left="0"/>
      </w:pPr>
      <w:r w:rsidRPr="00307B6F">
        <w:t>Зоны действия источников тепловой энергии города представлены на рисунке 1.</w:t>
      </w:r>
      <w:r>
        <w:t>2</w:t>
      </w:r>
      <w:r w:rsidRPr="00307B6F">
        <w:t>.</w:t>
      </w:r>
    </w:p>
    <w:tbl>
      <w:tblPr>
        <w:tblW w:w="5087" w:type="pct"/>
        <w:tblLayout w:type="fixed"/>
        <w:tblLook w:val="04A0"/>
      </w:tblPr>
      <w:tblGrid>
        <w:gridCol w:w="727"/>
        <w:gridCol w:w="2673"/>
        <w:gridCol w:w="2518"/>
        <w:gridCol w:w="2157"/>
        <w:gridCol w:w="2238"/>
      </w:tblGrid>
      <w:tr w:rsidR="000D0908" w:rsidRPr="00B71B1F" w:rsidTr="000F74FC">
        <w:trPr>
          <w:trHeight w:val="20"/>
        </w:trPr>
        <w:tc>
          <w:tcPr>
            <w:tcW w:w="5000" w:type="pct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71B1F" w:rsidRDefault="000D0908" w:rsidP="000F74FC">
            <w:pPr>
              <w:jc w:val="right"/>
              <w:rPr>
                <w:color w:val="000000"/>
              </w:rPr>
            </w:pPr>
            <w:r w:rsidRPr="00B71B1F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1</w:t>
            </w:r>
            <w:r w:rsidRPr="00B71B1F">
              <w:rPr>
                <w:color w:val="000000"/>
              </w:rPr>
              <w:t>.1</w:t>
            </w:r>
          </w:p>
        </w:tc>
      </w:tr>
      <w:tr w:rsidR="000D0908" w:rsidRPr="00B71B1F" w:rsidTr="000F74FC">
        <w:trPr>
          <w:trHeight w:val="20"/>
        </w:trPr>
        <w:tc>
          <w:tcPr>
            <w:tcW w:w="5000" w:type="pct"/>
            <w:gridSpan w:val="5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71B1F">
              <w:rPr>
                <w:b/>
                <w:bCs/>
                <w:color w:val="000000"/>
              </w:rPr>
              <w:t>Характеристики источников теплоснабжения</w:t>
            </w:r>
          </w:p>
        </w:tc>
      </w:tr>
      <w:tr w:rsidR="000D0908" w:rsidRPr="00B71B1F" w:rsidTr="000F74FC">
        <w:trPr>
          <w:trHeight w:val="20"/>
        </w:trPr>
        <w:tc>
          <w:tcPr>
            <w:tcW w:w="35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71B1F">
              <w:rPr>
                <w:b/>
                <w:bCs/>
                <w:color w:val="000000"/>
              </w:rPr>
              <w:t>№ п/п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71B1F">
              <w:rPr>
                <w:b/>
                <w:bCs/>
                <w:color w:val="000000"/>
              </w:rPr>
              <w:t>Наименование источника</w:t>
            </w:r>
          </w:p>
        </w:tc>
        <w:tc>
          <w:tcPr>
            <w:tcW w:w="12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71B1F">
              <w:rPr>
                <w:b/>
                <w:bCs/>
                <w:color w:val="000000"/>
              </w:rPr>
              <w:t>Установленная тепловая мощность, Гкал/ч</w:t>
            </w:r>
          </w:p>
        </w:tc>
        <w:tc>
          <w:tcPr>
            <w:tcW w:w="104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71B1F">
              <w:rPr>
                <w:b/>
                <w:bCs/>
                <w:color w:val="000000"/>
              </w:rPr>
              <w:t>Располагаемая тепловая мощность, Гкал/ч</w:t>
            </w:r>
          </w:p>
        </w:tc>
        <w:tc>
          <w:tcPr>
            <w:tcW w:w="10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71B1F">
              <w:rPr>
                <w:b/>
                <w:bCs/>
                <w:color w:val="000000"/>
              </w:rPr>
              <w:t>Температурный график</w:t>
            </w:r>
          </w:p>
        </w:tc>
      </w:tr>
      <w:tr w:rsidR="000D0908" w:rsidRPr="00B71B1F" w:rsidTr="000F74FC">
        <w:trPr>
          <w:trHeight w:val="20"/>
        </w:trPr>
        <w:tc>
          <w:tcPr>
            <w:tcW w:w="35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1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Котельная №1Г</w:t>
            </w:r>
          </w:p>
        </w:tc>
        <w:tc>
          <w:tcPr>
            <w:tcW w:w="12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7,92</w:t>
            </w:r>
          </w:p>
        </w:tc>
        <w:tc>
          <w:tcPr>
            <w:tcW w:w="104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7,92</w:t>
            </w:r>
          </w:p>
        </w:tc>
        <w:tc>
          <w:tcPr>
            <w:tcW w:w="10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 xml:space="preserve">95/70 </w:t>
            </w:r>
            <w:r w:rsidRPr="00B71B1F">
              <w:rPr>
                <w:color w:val="000000"/>
                <w:vertAlign w:val="superscript"/>
              </w:rPr>
              <w:t>0</w:t>
            </w:r>
            <w:r w:rsidRPr="00B71B1F">
              <w:rPr>
                <w:color w:val="000000"/>
              </w:rPr>
              <w:t>С</w:t>
            </w:r>
          </w:p>
        </w:tc>
      </w:tr>
      <w:tr w:rsidR="000D0908" w:rsidRPr="00B71B1F" w:rsidTr="000F74FC">
        <w:trPr>
          <w:trHeight w:val="20"/>
        </w:trPr>
        <w:tc>
          <w:tcPr>
            <w:tcW w:w="35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2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Котельная №2Г</w:t>
            </w:r>
          </w:p>
        </w:tc>
        <w:tc>
          <w:tcPr>
            <w:tcW w:w="12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2,346</w:t>
            </w:r>
          </w:p>
        </w:tc>
        <w:tc>
          <w:tcPr>
            <w:tcW w:w="104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2,346</w:t>
            </w:r>
          </w:p>
        </w:tc>
        <w:tc>
          <w:tcPr>
            <w:tcW w:w="10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 xml:space="preserve">95/70 </w:t>
            </w:r>
            <w:r w:rsidRPr="00B71B1F">
              <w:rPr>
                <w:color w:val="000000"/>
                <w:vertAlign w:val="superscript"/>
              </w:rPr>
              <w:t>0</w:t>
            </w:r>
            <w:r w:rsidRPr="00B71B1F">
              <w:rPr>
                <w:color w:val="000000"/>
              </w:rPr>
              <w:t>С</w:t>
            </w:r>
          </w:p>
        </w:tc>
      </w:tr>
      <w:tr w:rsidR="000D0908" w:rsidRPr="00B71B1F" w:rsidTr="000F74FC">
        <w:trPr>
          <w:trHeight w:val="20"/>
        </w:trPr>
        <w:tc>
          <w:tcPr>
            <w:tcW w:w="35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3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Котельная №4Г</w:t>
            </w:r>
          </w:p>
        </w:tc>
        <w:tc>
          <w:tcPr>
            <w:tcW w:w="12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1,97</w:t>
            </w:r>
          </w:p>
        </w:tc>
        <w:tc>
          <w:tcPr>
            <w:tcW w:w="104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1,97</w:t>
            </w:r>
          </w:p>
        </w:tc>
        <w:tc>
          <w:tcPr>
            <w:tcW w:w="10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 xml:space="preserve">95/70 </w:t>
            </w:r>
            <w:r w:rsidRPr="00B71B1F">
              <w:rPr>
                <w:color w:val="000000"/>
                <w:vertAlign w:val="superscript"/>
              </w:rPr>
              <w:t>0</w:t>
            </w:r>
            <w:r w:rsidRPr="00B71B1F">
              <w:rPr>
                <w:color w:val="000000"/>
              </w:rPr>
              <w:t>С</w:t>
            </w:r>
          </w:p>
        </w:tc>
      </w:tr>
      <w:tr w:rsidR="000D0908" w:rsidRPr="00B71B1F" w:rsidTr="000F74FC">
        <w:trPr>
          <w:trHeight w:val="20"/>
        </w:trPr>
        <w:tc>
          <w:tcPr>
            <w:tcW w:w="35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4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Котельная №6Г</w:t>
            </w:r>
          </w:p>
        </w:tc>
        <w:tc>
          <w:tcPr>
            <w:tcW w:w="12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18,3</w:t>
            </w:r>
          </w:p>
        </w:tc>
        <w:tc>
          <w:tcPr>
            <w:tcW w:w="104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16,5</w:t>
            </w:r>
          </w:p>
        </w:tc>
        <w:tc>
          <w:tcPr>
            <w:tcW w:w="10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1</w:t>
            </w:r>
            <w:r>
              <w:rPr>
                <w:color w:val="000000"/>
              </w:rPr>
              <w:t>05</w:t>
            </w:r>
            <w:r w:rsidRPr="00B71B1F">
              <w:rPr>
                <w:color w:val="000000"/>
              </w:rPr>
              <w:t xml:space="preserve">-70 </w:t>
            </w:r>
            <w:r w:rsidRPr="00B71B1F">
              <w:rPr>
                <w:color w:val="000000"/>
                <w:vertAlign w:val="superscript"/>
              </w:rPr>
              <w:t>0</w:t>
            </w:r>
            <w:r w:rsidRPr="00B71B1F">
              <w:rPr>
                <w:color w:val="000000"/>
              </w:rPr>
              <w:t>С</w:t>
            </w:r>
          </w:p>
        </w:tc>
      </w:tr>
      <w:tr w:rsidR="000D0908" w:rsidRPr="00B71B1F" w:rsidTr="000F74FC">
        <w:trPr>
          <w:trHeight w:val="20"/>
        </w:trPr>
        <w:tc>
          <w:tcPr>
            <w:tcW w:w="35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5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Котельная №9Г</w:t>
            </w:r>
          </w:p>
        </w:tc>
        <w:tc>
          <w:tcPr>
            <w:tcW w:w="12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14,39</w:t>
            </w:r>
          </w:p>
        </w:tc>
        <w:tc>
          <w:tcPr>
            <w:tcW w:w="104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14,39</w:t>
            </w:r>
          </w:p>
        </w:tc>
        <w:tc>
          <w:tcPr>
            <w:tcW w:w="10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 xml:space="preserve">105-70 </w:t>
            </w:r>
            <w:r w:rsidRPr="00B71B1F">
              <w:rPr>
                <w:color w:val="000000"/>
                <w:vertAlign w:val="superscript"/>
              </w:rPr>
              <w:t>0</w:t>
            </w:r>
            <w:r w:rsidRPr="00B71B1F">
              <w:rPr>
                <w:color w:val="000000"/>
              </w:rPr>
              <w:t>С</w:t>
            </w:r>
          </w:p>
        </w:tc>
      </w:tr>
      <w:tr w:rsidR="000D0908" w:rsidRPr="00B71B1F" w:rsidTr="000F74FC">
        <w:trPr>
          <w:trHeight w:val="20"/>
        </w:trPr>
        <w:tc>
          <w:tcPr>
            <w:tcW w:w="35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6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Котельная №10Г</w:t>
            </w:r>
          </w:p>
        </w:tc>
        <w:tc>
          <w:tcPr>
            <w:tcW w:w="12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3,06</w:t>
            </w:r>
          </w:p>
        </w:tc>
        <w:tc>
          <w:tcPr>
            <w:tcW w:w="104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3,06</w:t>
            </w:r>
          </w:p>
        </w:tc>
        <w:tc>
          <w:tcPr>
            <w:tcW w:w="10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 xml:space="preserve">95/70 </w:t>
            </w:r>
            <w:r w:rsidRPr="00B71B1F">
              <w:rPr>
                <w:color w:val="000000"/>
                <w:vertAlign w:val="superscript"/>
              </w:rPr>
              <w:t>0</w:t>
            </w:r>
            <w:r w:rsidRPr="00B71B1F">
              <w:rPr>
                <w:color w:val="000000"/>
              </w:rPr>
              <w:t>С</w:t>
            </w:r>
          </w:p>
        </w:tc>
      </w:tr>
      <w:tr w:rsidR="000D0908" w:rsidRPr="00B71B1F" w:rsidTr="000F74FC">
        <w:trPr>
          <w:trHeight w:val="20"/>
        </w:trPr>
        <w:tc>
          <w:tcPr>
            <w:tcW w:w="35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7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Котельная №1</w:t>
            </w:r>
          </w:p>
        </w:tc>
        <w:tc>
          <w:tcPr>
            <w:tcW w:w="12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216</w:t>
            </w:r>
          </w:p>
        </w:tc>
        <w:tc>
          <w:tcPr>
            <w:tcW w:w="104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216</w:t>
            </w:r>
          </w:p>
        </w:tc>
        <w:tc>
          <w:tcPr>
            <w:tcW w:w="10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 xml:space="preserve">130-70 </w:t>
            </w:r>
            <w:r w:rsidRPr="00B71B1F">
              <w:rPr>
                <w:color w:val="000000"/>
                <w:vertAlign w:val="superscript"/>
              </w:rPr>
              <w:t>0</w:t>
            </w:r>
            <w:r w:rsidRPr="00B71B1F">
              <w:rPr>
                <w:color w:val="000000"/>
              </w:rPr>
              <w:t>С</w:t>
            </w:r>
          </w:p>
        </w:tc>
      </w:tr>
      <w:tr w:rsidR="000D0908" w:rsidRPr="00B71B1F" w:rsidTr="000F74FC">
        <w:trPr>
          <w:trHeight w:val="20"/>
        </w:trPr>
        <w:tc>
          <w:tcPr>
            <w:tcW w:w="35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8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Котельная №2</w:t>
            </w:r>
          </w:p>
        </w:tc>
        <w:tc>
          <w:tcPr>
            <w:tcW w:w="12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53,72</w:t>
            </w:r>
          </w:p>
        </w:tc>
        <w:tc>
          <w:tcPr>
            <w:tcW w:w="104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53,72</w:t>
            </w:r>
          </w:p>
        </w:tc>
        <w:tc>
          <w:tcPr>
            <w:tcW w:w="10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 xml:space="preserve">130-70 </w:t>
            </w:r>
            <w:r w:rsidRPr="00B71B1F">
              <w:rPr>
                <w:color w:val="000000"/>
                <w:vertAlign w:val="superscript"/>
              </w:rPr>
              <w:t>0</w:t>
            </w:r>
            <w:r w:rsidRPr="00B71B1F">
              <w:rPr>
                <w:color w:val="000000"/>
              </w:rPr>
              <w:t>С</w:t>
            </w:r>
          </w:p>
        </w:tc>
      </w:tr>
      <w:tr w:rsidR="000D0908" w:rsidRPr="00B71B1F" w:rsidTr="000F74FC">
        <w:trPr>
          <w:trHeight w:val="20"/>
        </w:trPr>
        <w:tc>
          <w:tcPr>
            <w:tcW w:w="35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9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Котельная №3</w:t>
            </w:r>
          </w:p>
        </w:tc>
        <w:tc>
          <w:tcPr>
            <w:tcW w:w="12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48,7</w:t>
            </w:r>
          </w:p>
        </w:tc>
        <w:tc>
          <w:tcPr>
            <w:tcW w:w="104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48,7</w:t>
            </w:r>
          </w:p>
        </w:tc>
        <w:tc>
          <w:tcPr>
            <w:tcW w:w="10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 xml:space="preserve">130-70 </w:t>
            </w:r>
            <w:r w:rsidRPr="00B71B1F">
              <w:rPr>
                <w:color w:val="000000"/>
                <w:vertAlign w:val="superscript"/>
              </w:rPr>
              <w:t>0</w:t>
            </w:r>
            <w:r w:rsidRPr="00B71B1F">
              <w:rPr>
                <w:color w:val="000000"/>
              </w:rPr>
              <w:t>С</w:t>
            </w:r>
          </w:p>
        </w:tc>
      </w:tr>
      <w:tr w:rsidR="000D0908" w:rsidRPr="00B71B1F" w:rsidTr="000F74FC">
        <w:trPr>
          <w:trHeight w:val="20"/>
        </w:trPr>
        <w:tc>
          <w:tcPr>
            <w:tcW w:w="35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10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Котельная №5</w:t>
            </w:r>
          </w:p>
        </w:tc>
        <w:tc>
          <w:tcPr>
            <w:tcW w:w="12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83</w:t>
            </w:r>
          </w:p>
        </w:tc>
        <w:tc>
          <w:tcPr>
            <w:tcW w:w="104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83</w:t>
            </w:r>
          </w:p>
        </w:tc>
        <w:tc>
          <w:tcPr>
            <w:tcW w:w="10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 xml:space="preserve">130-70 </w:t>
            </w:r>
            <w:r w:rsidRPr="00B71B1F">
              <w:rPr>
                <w:color w:val="000000"/>
                <w:vertAlign w:val="superscript"/>
              </w:rPr>
              <w:t>0</w:t>
            </w:r>
            <w:r w:rsidRPr="00B71B1F">
              <w:rPr>
                <w:color w:val="000000"/>
              </w:rPr>
              <w:t>С</w:t>
            </w:r>
          </w:p>
        </w:tc>
      </w:tr>
      <w:tr w:rsidR="000D0908" w:rsidRPr="00B71B1F" w:rsidTr="000F74FC">
        <w:trPr>
          <w:trHeight w:val="20"/>
        </w:trPr>
        <w:tc>
          <w:tcPr>
            <w:tcW w:w="35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11</w:t>
            </w:r>
          </w:p>
        </w:tc>
        <w:tc>
          <w:tcPr>
            <w:tcW w:w="12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Котельная ЗАО "БП"</w:t>
            </w:r>
          </w:p>
        </w:tc>
        <w:tc>
          <w:tcPr>
            <w:tcW w:w="12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120</w:t>
            </w:r>
          </w:p>
        </w:tc>
        <w:tc>
          <w:tcPr>
            <w:tcW w:w="104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>120</w:t>
            </w:r>
          </w:p>
        </w:tc>
        <w:tc>
          <w:tcPr>
            <w:tcW w:w="10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color w:val="000000"/>
              </w:rPr>
            </w:pPr>
            <w:r w:rsidRPr="00B71B1F">
              <w:rPr>
                <w:color w:val="000000"/>
              </w:rPr>
              <w:t xml:space="preserve">130-70 </w:t>
            </w:r>
            <w:r w:rsidRPr="00B71B1F">
              <w:rPr>
                <w:color w:val="000000"/>
                <w:vertAlign w:val="superscript"/>
              </w:rPr>
              <w:t>0</w:t>
            </w:r>
            <w:r w:rsidRPr="00B71B1F">
              <w:rPr>
                <w:color w:val="000000"/>
              </w:rPr>
              <w:t>С</w:t>
            </w:r>
          </w:p>
        </w:tc>
      </w:tr>
      <w:tr w:rsidR="000D0908" w:rsidRPr="00B71B1F" w:rsidTr="000F74FC">
        <w:trPr>
          <w:trHeight w:val="20"/>
        </w:trPr>
        <w:tc>
          <w:tcPr>
            <w:tcW w:w="1648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b/>
                <w:color w:val="000000"/>
              </w:rPr>
            </w:pPr>
            <w:r w:rsidRPr="00B71B1F">
              <w:rPr>
                <w:b/>
                <w:color w:val="000000"/>
              </w:rPr>
              <w:t>Итого:</w:t>
            </w:r>
          </w:p>
        </w:tc>
        <w:tc>
          <w:tcPr>
            <w:tcW w:w="12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569,406</w:t>
            </w:r>
          </w:p>
        </w:tc>
        <w:tc>
          <w:tcPr>
            <w:tcW w:w="104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567,606</w:t>
            </w:r>
          </w:p>
        </w:tc>
        <w:tc>
          <w:tcPr>
            <w:tcW w:w="10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71B1F" w:rsidRDefault="000D0908" w:rsidP="000F74FC">
            <w:pPr>
              <w:jc w:val="center"/>
              <w:rPr>
                <w:b/>
                <w:color w:val="000000"/>
              </w:rPr>
            </w:pPr>
            <w:r w:rsidRPr="00B71B1F">
              <w:rPr>
                <w:b/>
                <w:color w:val="000000"/>
              </w:rPr>
              <w:t> </w:t>
            </w:r>
          </w:p>
        </w:tc>
      </w:tr>
    </w:tbl>
    <w:p w:rsidR="000D0908" w:rsidRDefault="000D0908" w:rsidP="000D0908">
      <w:pPr>
        <w:ind w:firstLine="709"/>
        <w:jc w:val="both"/>
      </w:pPr>
    </w:p>
    <w:p w:rsidR="000D0908" w:rsidRDefault="000D0908" w:rsidP="000D0908">
      <w:pPr>
        <w:ind w:firstLine="709"/>
        <w:jc w:val="both"/>
        <w:rPr>
          <w:rFonts w:asciiTheme="majorHAnsi" w:eastAsiaTheme="majorEastAsia" w:hAnsiTheme="majorHAnsi" w:cstheme="majorBidi"/>
          <w:b/>
          <w:bCs/>
          <w:szCs w:val="28"/>
        </w:rPr>
      </w:pPr>
      <w:r w:rsidRPr="00307B6F">
        <w:t xml:space="preserve">Анализ существующего состояния системы теплоснабжения г. </w:t>
      </w:r>
      <w:r>
        <w:t>Белорецка</w:t>
      </w:r>
      <w:r w:rsidRPr="00307B6F">
        <w:t xml:space="preserve"> приведен в Книге 2 «Существующее положение в сфере производства, передачи и потребления  тепловой  энергии  для  целей  теплоснабжения»  Обосновывающих </w:t>
      </w:r>
      <w:bookmarkStart w:id="3" w:name="_GoBack"/>
      <w:bookmarkEnd w:id="3"/>
      <w:r w:rsidRPr="00307B6F">
        <w:t xml:space="preserve">материалов к схеме теплоснабжения г. </w:t>
      </w:r>
      <w:r>
        <w:t>Белорецка</w:t>
      </w:r>
      <w:r w:rsidRPr="00307B6F">
        <w:t xml:space="preserve"> до 2027 г. и в соответствующих приложениях к Книге 2.</w:t>
      </w:r>
    </w:p>
    <w:p w:rsidR="000D0908" w:rsidRDefault="000D0908" w:rsidP="000D0908">
      <w:pPr>
        <w:ind w:firstLine="567"/>
        <w:jc w:val="both"/>
      </w:pPr>
      <w:r>
        <w:br w:type="page"/>
      </w:r>
    </w:p>
    <w:p w:rsidR="000D0908" w:rsidRDefault="000D0908" w:rsidP="000D0908">
      <w:pPr>
        <w:sectPr w:rsidR="000D0908" w:rsidSect="00EE5423">
          <w:pgSz w:w="11906" w:h="16838"/>
          <w:pgMar w:top="851" w:right="851" w:bottom="1134" w:left="1134" w:header="709" w:footer="709" w:gutter="0"/>
          <w:cols w:space="708"/>
          <w:docGrid w:linePitch="360"/>
        </w:sectPr>
      </w:pPr>
    </w:p>
    <w:p w:rsidR="000D0908" w:rsidRDefault="000D0908" w:rsidP="000D0908">
      <w:pPr>
        <w:jc w:val="center"/>
      </w:pPr>
      <w:r>
        <w:rPr>
          <w:noProof/>
        </w:rPr>
        <w:lastRenderedPageBreak/>
        <w:drawing>
          <wp:inline distT="0" distB="0" distL="0" distR="0">
            <wp:extent cx="6219825" cy="5324475"/>
            <wp:effectExtent l="19050" t="0" r="9525" b="0"/>
            <wp:docPr id="56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532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 w:rsidRPr="007A0E95">
        <w:t>Рис</w:t>
      </w:r>
      <w:r>
        <w:t>унок</w:t>
      </w:r>
      <w:r w:rsidRPr="007A0E95">
        <w:t xml:space="preserve"> </w:t>
      </w:r>
      <w:r>
        <w:t>1</w:t>
      </w:r>
      <w:r w:rsidRPr="007A0E95">
        <w:t>.</w:t>
      </w:r>
      <w:r>
        <w:t>2</w:t>
      </w:r>
      <w:r w:rsidRPr="00890AD6">
        <w:t xml:space="preserve"> – </w:t>
      </w:r>
      <w:r w:rsidRPr="00870BEB">
        <w:t xml:space="preserve">Зоны действия источников тепловой энергии </w:t>
      </w:r>
      <w:r w:rsidRPr="00890AD6">
        <w:t xml:space="preserve">г. </w:t>
      </w:r>
      <w:r>
        <w:t>Белорецка</w:t>
      </w:r>
      <w:r>
        <w:br w:type="page"/>
      </w:r>
    </w:p>
    <w:p w:rsidR="000D0908" w:rsidRDefault="000D0908" w:rsidP="000D0908">
      <w:pPr>
        <w:sectPr w:rsidR="000D0908" w:rsidSect="00EE5423">
          <w:pgSz w:w="16838" w:h="11906" w:orient="landscape"/>
          <w:pgMar w:top="1418" w:right="851" w:bottom="851" w:left="1134" w:header="709" w:footer="709" w:gutter="0"/>
          <w:cols w:space="708"/>
          <w:docGrid w:linePitch="360"/>
        </w:sectPr>
      </w:pPr>
    </w:p>
    <w:p w:rsidR="000D0908" w:rsidRDefault="000D0908" w:rsidP="000D0908">
      <w:pPr>
        <w:pStyle w:val="2"/>
      </w:pPr>
      <w:bookmarkStart w:id="4" w:name="_Toc357674861"/>
      <w:r>
        <w:lastRenderedPageBreak/>
        <w:t xml:space="preserve">1.3. </w:t>
      </w:r>
      <w:r w:rsidRPr="00C7722E">
        <w:t>Прогноз перспективной застройки</w:t>
      </w:r>
      <w:bookmarkEnd w:id="4"/>
      <w:r>
        <w:tab/>
      </w:r>
    </w:p>
    <w:p w:rsidR="000D0908" w:rsidRPr="0044577E" w:rsidRDefault="000D0908" w:rsidP="000D0908">
      <w:pPr>
        <w:pStyle w:val="a5"/>
        <w:ind w:left="0" w:firstLine="851"/>
        <w:jc w:val="both"/>
      </w:pPr>
      <w:r w:rsidRPr="0044577E">
        <w:t xml:space="preserve">В соответствии с «Корректировкой генерального плана г. Белорецк с разработкой проекта планировки </w:t>
      </w:r>
      <w:r w:rsidRPr="0044577E">
        <w:rPr>
          <w:lang w:val="en-US"/>
        </w:rPr>
        <w:t>I</w:t>
      </w:r>
      <w:r w:rsidRPr="0044577E">
        <w:t xml:space="preserve"> очереди строительства», характеристика и перспективы развития жилищного фонда г. Белорецка представлены в таблицах 1</w:t>
      </w:r>
      <w:r>
        <w:t>.2</w:t>
      </w:r>
      <w:r w:rsidRPr="0044577E">
        <w:t xml:space="preserve"> и 1.</w:t>
      </w:r>
      <w:r>
        <w:t>3</w:t>
      </w:r>
      <w:r w:rsidRPr="0044577E">
        <w:t>.</w:t>
      </w:r>
    </w:p>
    <w:p w:rsidR="000D0908" w:rsidRPr="0044577E" w:rsidRDefault="000D0908" w:rsidP="000D0908">
      <w:pPr>
        <w:pStyle w:val="a5"/>
        <w:ind w:left="0" w:firstLine="851"/>
        <w:jc w:val="both"/>
      </w:pPr>
    </w:p>
    <w:p w:rsidR="000D0908" w:rsidRPr="0044577E" w:rsidRDefault="000D0908" w:rsidP="000D0908">
      <w:pPr>
        <w:pStyle w:val="a5"/>
        <w:spacing w:after="0"/>
        <w:ind w:left="0" w:firstLine="720"/>
        <w:jc w:val="right"/>
      </w:pPr>
      <w:r w:rsidRPr="0044577E">
        <w:t xml:space="preserve">Таблица </w:t>
      </w:r>
      <w:r>
        <w:t>1.2</w:t>
      </w:r>
    </w:p>
    <w:tbl>
      <w:tblPr>
        <w:tblW w:w="9408" w:type="dxa"/>
        <w:jc w:val="center"/>
        <w:tblInd w:w="-136" w:type="dxa"/>
        <w:tblLook w:val="04A0"/>
      </w:tblPr>
      <w:tblGrid>
        <w:gridCol w:w="3488"/>
        <w:gridCol w:w="2084"/>
        <w:gridCol w:w="2083"/>
        <w:gridCol w:w="1753"/>
      </w:tblGrid>
      <w:tr w:rsidR="000D0908" w:rsidRPr="0044577E" w:rsidTr="000F74FC">
        <w:trPr>
          <w:trHeight w:val="332"/>
          <w:jc w:val="center"/>
        </w:trPr>
        <w:tc>
          <w:tcPr>
            <w:tcW w:w="9408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Характеристика и перспективы развития жилищного фонда Белорецка</w:t>
            </w:r>
          </w:p>
        </w:tc>
      </w:tr>
      <w:tr w:rsidR="000D0908" w:rsidRPr="0044577E" w:rsidTr="000F74FC">
        <w:trPr>
          <w:trHeight w:val="332"/>
          <w:jc w:val="center"/>
        </w:trPr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2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на 01.01.2004</w:t>
            </w:r>
          </w:p>
        </w:tc>
        <w:tc>
          <w:tcPr>
            <w:tcW w:w="20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на конец I оч.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на конец РС</w:t>
            </w:r>
          </w:p>
        </w:tc>
      </w:tr>
      <w:tr w:rsidR="000D0908" w:rsidRPr="0044577E" w:rsidTr="000F74FC">
        <w:trPr>
          <w:trHeight w:val="497"/>
          <w:jc w:val="center"/>
        </w:trPr>
        <w:tc>
          <w:tcPr>
            <w:tcW w:w="3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Жилой фонд, тыс. м²</w:t>
            </w:r>
          </w:p>
        </w:tc>
        <w:tc>
          <w:tcPr>
            <w:tcW w:w="2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1378,4</w:t>
            </w:r>
          </w:p>
        </w:tc>
        <w:tc>
          <w:tcPr>
            <w:tcW w:w="2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1650,6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1997,5</w:t>
            </w:r>
          </w:p>
        </w:tc>
      </w:tr>
      <w:tr w:rsidR="000D0908" w:rsidRPr="0044577E" w:rsidTr="000F74FC">
        <w:trPr>
          <w:trHeight w:val="715"/>
          <w:jc w:val="center"/>
        </w:trPr>
        <w:tc>
          <w:tcPr>
            <w:tcW w:w="3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Средняя жилищная обеспеченность, м²/чел.</w:t>
            </w:r>
          </w:p>
        </w:tc>
        <w:tc>
          <w:tcPr>
            <w:tcW w:w="2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18,9</w:t>
            </w:r>
          </w:p>
        </w:tc>
        <w:tc>
          <w:tcPr>
            <w:tcW w:w="2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25</w:t>
            </w:r>
          </w:p>
        </w:tc>
      </w:tr>
      <w:tr w:rsidR="000D0908" w:rsidRPr="0044577E" w:rsidTr="000F74FC">
        <w:trPr>
          <w:trHeight w:val="544"/>
          <w:jc w:val="center"/>
        </w:trPr>
        <w:tc>
          <w:tcPr>
            <w:tcW w:w="34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Сохраняемый жилой фонд, тыс. м²</w:t>
            </w:r>
          </w:p>
        </w:tc>
        <w:tc>
          <w:tcPr>
            <w:tcW w:w="2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-</w:t>
            </w:r>
          </w:p>
        </w:tc>
        <w:tc>
          <w:tcPr>
            <w:tcW w:w="20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1368,9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1537,1</w:t>
            </w:r>
          </w:p>
        </w:tc>
      </w:tr>
    </w:tbl>
    <w:p w:rsidR="000D0908" w:rsidRPr="0044577E" w:rsidRDefault="000D0908" w:rsidP="000D0908">
      <w:pPr>
        <w:pStyle w:val="a5"/>
        <w:ind w:left="0" w:firstLine="720"/>
        <w:jc w:val="both"/>
      </w:pPr>
    </w:p>
    <w:p w:rsidR="000D0908" w:rsidRPr="0044577E" w:rsidRDefault="000D0908" w:rsidP="000D0908">
      <w:pPr>
        <w:pStyle w:val="a5"/>
        <w:ind w:left="0" w:firstLine="720"/>
        <w:jc w:val="both"/>
        <w:rPr>
          <w:rFonts w:eastAsia="Times New Roman"/>
          <w:color w:val="000000"/>
          <w:lang w:eastAsia="ru-RU"/>
        </w:rPr>
      </w:pPr>
      <w:r w:rsidRPr="0044577E">
        <w:t xml:space="preserve">Как видно из таблицы </w:t>
      </w:r>
      <w:r>
        <w:t>1.2</w:t>
      </w:r>
      <w:r w:rsidRPr="0044577E">
        <w:t xml:space="preserve">, за счет постепенного увеличения жилищного фонда к завершению </w:t>
      </w:r>
      <w:r w:rsidRPr="0044577E">
        <w:rPr>
          <w:lang w:val="en-US"/>
        </w:rPr>
        <w:t>I</w:t>
      </w:r>
      <w:r w:rsidRPr="0044577E">
        <w:t xml:space="preserve"> очереди планируется довести среднюю жилищную обеспеченность по городу до 21 </w:t>
      </w:r>
      <w:r w:rsidRPr="0044577E">
        <w:rPr>
          <w:rFonts w:eastAsia="Times New Roman"/>
          <w:color w:val="000000"/>
          <w:lang w:eastAsia="ru-RU"/>
        </w:rPr>
        <w:t>м²/чел, а в конце расчетного срока – до 25 м²/чел.</w:t>
      </w:r>
    </w:p>
    <w:p w:rsidR="000D0908" w:rsidRPr="0044577E" w:rsidRDefault="000D0908" w:rsidP="000D0908">
      <w:pPr>
        <w:pStyle w:val="a5"/>
        <w:ind w:left="0" w:firstLine="720"/>
        <w:jc w:val="both"/>
        <w:rPr>
          <w:rFonts w:eastAsia="Times New Roman"/>
          <w:color w:val="000000"/>
          <w:lang w:eastAsia="ru-RU"/>
        </w:rPr>
      </w:pPr>
    </w:p>
    <w:p w:rsidR="000D0908" w:rsidRPr="0044577E" w:rsidRDefault="000D0908" w:rsidP="000D0908">
      <w:pPr>
        <w:pStyle w:val="a5"/>
        <w:spacing w:after="0"/>
        <w:ind w:left="0" w:firstLine="720"/>
        <w:jc w:val="right"/>
      </w:pPr>
      <w:r w:rsidRPr="0044577E">
        <w:rPr>
          <w:rFonts w:eastAsia="Times New Roman"/>
          <w:color w:val="000000"/>
          <w:lang w:eastAsia="ru-RU"/>
        </w:rPr>
        <w:t xml:space="preserve">Таблица </w:t>
      </w:r>
      <w:r>
        <w:rPr>
          <w:rFonts w:eastAsia="Times New Roman"/>
          <w:color w:val="000000"/>
          <w:lang w:eastAsia="ru-RU"/>
        </w:rPr>
        <w:t>1.3</w:t>
      </w:r>
    </w:p>
    <w:tbl>
      <w:tblPr>
        <w:tblW w:w="9520" w:type="dxa"/>
        <w:tblInd w:w="93" w:type="dxa"/>
        <w:tblLook w:val="04A0"/>
      </w:tblPr>
      <w:tblGrid>
        <w:gridCol w:w="696"/>
        <w:gridCol w:w="2903"/>
        <w:gridCol w:w="2055"/>
        <w:gridCol w:w="1952"/>
        <w:gridCol w:w="1914"/>
      </w:tblGrid>
      <w:tr w:rsidR="000D0908" w:rsidRPr="0044577E" w:rsidTr="000F74FC">
        <w:trPr>
          <w:trHeight w:val="300"/>
        </w:trPr>
        <w:tc>
          <w:tcPr>
            <w:tcW w:w="9520" w:type="dxa"/>
            <w:gridSpan w:val="5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Распределение существующего жилого фонда ГП Белорецк</w:t>
            </w:r>
          </w:p>
        </w:tc>
      </w:tr>
      <w:tr w:rsidR="000D0908" w:rsidRPr="0044577E" w:rsidTr="000F74FC">
        <w:trPr>
          <w:trHeight w:val="1200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 п/п</w:t>
            </w:r>
          </w:p>
        </w:tc>
        <w:tc>
          <w:tcPr>
            <w:tcW w:w="3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В многоквартирных жилых домах, тыс. м²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В жилых домах (индивидуально определенных зд.), тыс. м²</w:t>
            </w:r>
          </w:p>
        </w:tc>
        <w:tc>
          <w:tcPr>
            <w:tcW w:w="1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Общая площадь жилых помещений,                                 тыс. м²</w:t>
            </w:r>
          </w:p>
        </w:tc>
      </w:tr>
      <w:tr w:rsidR="000D0908" w:rsidRPr="0044577E" w:rsidTr="000F74F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right"/>
              <w:rPr>
                <w:color w:val="000000"/>
              </w:rPr>
            </w:pPr>
            <w:r w:rsidRPr="0044577E">
              <w:rPr>
                <w:color w:val="000000"/>
              </w:rPr>
              <w:t>1</w:t>
            </w:r>
          </w:p>
        </w:tc>
        <w:tc>
          <w:tcPr>
            <w:tcW w:w="3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Жилой фонд всего, в т.ч.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935,3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387,5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1378,4</w:t>
            </w:r>
          </w:p>
        </w:tc>
      </w:tr>
      <w:tr w:rsidR="000D0908" w:rsidRPr="0044577E" w:rsidTr="000F74FC">
        <w:trPr>
          <w:trHeight w:val="285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right"/>
              <w:rPr>
                <w:color w:val="000000"/>
              </w:rPr>
            </w:pPr>
            <w:r w:rsidRPr="0044577E">
              <w:rPr>
                <w:color w:val="000000"/>
              </w:rPr>
              <w:t>1.1</w:t>
            </w:r>
          </w:p>
        </w:tc>
        <w:tc>
          <w:tcPr>
            <w:tcW w:w="3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в частной собственности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545,0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386,0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931,0</w:t>
            </w:r>
          </w:p>
        </w:tc>
      </w:tr>
      <w:tr w:rsidR="000D0908" w:rsidRPr="0044577E" w:rsidTr="000F74F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right"/>
              <w:rPr>
                <w:color w:val="000000"/>
              </w:rPr>
            </w:pPr>
            <w:r w:rsidRPr="0044577E">
              <w:rPr>
                <w:color w:val="000000"/>
              </w:rPr>
              <w:t>1.1.1</w:t>
            </w:r>
          </w:p>
        </w:tc>
        <w:tc>
          <w:tcPr>
            <w:tcW w:w="3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из нее граждан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545,0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386,0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931,0</w:t>
            </w:r>
          </w:p>
        </w:tc>
      </w:tr>
      <w:tr w:rsidR="000D0908" w:rsidRPr="0044577E" w:rsidTr="000F74F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right"/>
              <w:rPr>
                <w:color w:val="000000"/>
              </w:rPr>
            </w:pPr>
            <w:r w:rsidRPr="0044577E">
              <w:rPr>
                <w:color w:val="000000"/>
              </w:rPr>
              <w:t>1.1.2</w:t>
            </w:r>
          </w:p>
        </w:tc>
        <w:tc>
          <w:tcPr>
            <w:tcW w:w="3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из нее юридических лиц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</w:t>
            </w:r>
          </w:p>
        </w:tc>
      </w:tr>
      <w:tr w:rsidR="000D0908" w:rsidRPr="0044577E" w:rsidTr="000F74FC">
        <w:trPr>
          <w:trHeight w:val="6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right"/>
              <w:rPr>
                <w:color w:val="000000"/>
              </w:rPr>
            </w:pPr>
            <w:r w:rsidRPr="0044577E">
              <w:rPr>
                <w:color w:val="000000"/>
              </w:rPr>
              <w:t>1.2</w:t>
            </w:r>
          </w:p>
        </w:tc>
        <w:tc>
          <w:tcPr>
            <w:tcW w:w="3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в государственной собственности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4,0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0,3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20,1</w:t>
            </w:r>
          </w:p>
        </w:tc>
      </w:tr>
      <w:tr w:rsidR="000D0908" w:rsidRPr="0044577E" w:rsidTr="000F74FC">
        <w:trPr>
          <w:trHeight w:val="6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right"/>
              <w:rPr>
                <w:color w:val="000000"/>
              </w:rPr>
            </w:pPr>
            <w:r w:rsidRPr="0044577E">
              <w:rPr>
                <w:color w:val="000000"/>
              </w:rPr>
              <w:t>1.3</w:t>
            </w:r>
          </w:p>
        </w:tc>
        <w:tc>
          <w:tcPr>
            <w:tcW w:w="3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в муниципальной собственности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386,3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1,1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427,3</w:t>
            </w:r>
          </w:p>
        </w:tc>
      </w:tr>
      <w:tr w:rsidR="000D0908" w:rsidRPr="0044577E" w:rsidTr="000F74F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right"/>
              <w:rPr>
                <w:color w:val="000000"/>
              </w:rPr>
            </w:pPr>
            <w:r w:rsidRPr="0044577E">
              <w:rPr>
                <w:color w:val="000000"/>
              </w:rPr>
              <w:t>1.4</w:t>
            </w:r>
          </w:p>
        </w:tc>
        <w:tc>
          <w:tcPr>
            <w:tcW w:w="3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общежития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1,5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</w:t>
            </w:r>
          </w:p>
        </w:tc>
        <w:tc>
          <w:tcPr>
            <w:tcW w:w="1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57,1</w:t>
            </w:r>
          </w:p>
        </w:tc>
      </w:tr>
    </w:tbl>
    <w:p w:rsidR="000D0908" w:rsidRPr="0044577E" w:rsidRDefault="000D0908" w:rsidP="000D0908">
      <w:pPr>
        <w:pStyle w:val="a5"/>
        <w:ind w:left="0" w:firstLine="720"/>
        <w:jc w:val="both"/>
      </w:pPr>
    </w:p>
    <w:p w:rsidR="000D0908" w:rsidRPr="0044577E" w:rsidRDefault="000D0908" w:rsidP="000D0908">
      <w:pPr>
        <w:pStyle w:val="a5"/>
        <w:ind w:left="0" w:firstLine="720"/>
        <w:jc w:val="both"/>
      </w:pPr>
      <w:r w:rsidRPr="0044577E">
        <w:t>Стоит отметить, что ряд потребителей тепловой энергии, а именно жилые многоквартирные дома, которые признаны аварийными и непригодными для проживания, подлежат сносу в ближайшее время:</w:t>
      </w:r>
    </w:p>
    <w:p w:rsidR="000D0908" w:rsidRPr="0044577E" w:rsidRDefault="000D0908" w:rsidP="000D0908">
      <w:r w:rsidRPr="0044577E">
        <w:t>- г. Белорецк, ул. Точисского, дом 20 (тепловая нагрузка – 0,464 Гкал/час);</w:t>
      </w:r>
    </w:p>
    <w:p w:rsidR="000D0908" w:rsidRPr="0044577E" w:rsidRDefault="000D0908" w:rsidP="000D0908">
      <w:r w:rsidRPr="0044577E">
        <w:t>- г. Белорецк, ул. Карла Маркса, дом 126 (тепловая нагрузка – 0,0414 Гкал/час);</w:t>
      </w:r>
    </w:p>
    <w:p w:rsidR="000D0908" w:rsidRPr="0044577E" w:rsidRDefault="000D0908" w:rsidP="000D0908">
      <w:r w:rsidRPr="0044577E">
        <w:t>- г. Белорецк, ул. Кооперативная, дом 4 (тепловая нагрузка – 0,0414 Гкал/час);</w:t>
      </w:r>
    </w:p>
    <w:p w:rsidR="000D0908" w:rsidRPr="0044577E" w:rsidRDefault="000D0908" w:rsidP="000D0908">
      <w:r w:rsidRPr="0044577E">
        <w:t>- г. Белорецк, ул. Овчаренко, дом 3 (тепловая нагрузка – 0,0546 Гкал/час);</w:t>
      </w:r>
    </w:p>
    <w:p w:rsidR="000D0908" w:rsidRPr="0044577E" w:rsidRDefault="000D0908" w:rsidP="000D0908">
      <w:r w:rsidRPr="0044577E">
        <w:t>- г. Белорецк, ул. Центральная, дом 27 (нет данных);</w:t>
      </w:r>
    </w:p>
    <w:p w:rsidR="000D0908" w:rsidRPr="0044577E" w:rsidRDefault="000D0908" w:rsidP="000D0908">
      <w:r w:rsidRPr="0044577E">
        <w:t>- г. Белорецк, ул. Центральная, дом 29 (нет данных).</w:t>
      </w:r>
    </w:p>
    <w:p w:rsidR="000D0908" w:rsidRPr="0044577E" w:rsidRDefault="000D0908" w:rsidP="000D0908">
      <w:pPr>
        <w:pStyle w:val="a5"/>
        <w:ind w:left="0" w:firstLine="720"/>
        <w:jc w:val="both"/>
      </w:pPr>
      <w:r w:rsidRPr="0044577E">
        <w:t>Самыми масштабными строительными проектами на ближайшее время на территории Белорецка будут три новых жилых района: «Косогорный», «Выселки» и «Заматинский-2».</w:t>
      </w:r>
    </w:p>
    <w:p w:rsidR="000D0908" w:rsidRPr="0044577E" w:rsidRDefault="000D0908" w:rsidP="000D0908">
      <w:pPr>
        <w:pStyle w:val="a5"/>
        <w:ind w:left="0" w:firstLine="720"/>
        <w:jc w:val="both"/>
      </w:pPr>
      <w:r w:rsidRPr="0044577E">
        <w:lastRenderedPageBreak/>
        <w:t>Приведем ниже краткую характеристику проектируемых районов:</w:t>
      </w:r>
    </w:p>
    <w:p w:rsidR="000D0908" w:rsidRPr="0044577E" w:rsidRDefault="000D0908" w:rsidP="000D0908">
      <w:pPr>
        <w:pStyle w:val="a5"/>
        <w:ind w:left="0" w:firstLine="720"/>
        <w:jc w:val="both"/>
      </w:pPr>
    </w:p>
    <w:p w:rsidR="000D0908" w:rsidRPr="0044577E" w:rsidRDefault="000D0908" w:rsidP="000D0908">
      <w:pPr>
        <w:pStyle w:val="a5"/>
        <w:numPr>
          <w:ilvl w:val="0"/>
          <w:numId w:val="33"/>
        </w:numPr>
        <w:jc w:val="both"/>
      </w:pPr>
      <w:r w:rsidRPr="0044577E">
        <w:t>Район</w:t>
      </w:r>
      <w:r w:rsidRPr="0044577E">
        <w:rPr>
          <w:b/>
        </w:rPr>
        <w:t xml:space="preserve"> «Косогорный»</w:t>
      </w:r>
      <w:r w:rsidRPr="0044577E">
        <w:rPr>
          <w:lang w:val="en-US"/>
        </w:rPr>
        <w:t xml:space="preserve">: </w:t>
      </w:r>
    </w:p>
    <w:p w:rsidR="000D0908" w:rsidRPr="0044577E" w:rsidRDefault="000D0908" w:rsidP="000D0908">
      <w:pPr>
        <w:ind w:firstLine="709"/>
        <w:jc w:val="both"/>
      </w:pPr>
      <w:r w:rsidRPr="0044577E">
        <w:t>Согласно «Генеральному плану микрорайона № 2 в жилом районе «Косогорный» в г. Белорецке», утвержденному в 2010 г., данный район будет находиться в Белорецком районе, в черте г. Белорецк, на незастроенной территории. Район будет ограничен           ул. Блюхера, лесным массивом, ул. Короткой и ограждением бывшей территории аэропорта.</w:t>
      </w:r>
    </w:p>
    <w:p w:rsidR="000D0908" w:rsidRPr="0044577E" w:rsidRDefault="000D0908" w:rsidP="000D0908">
      <w:pPr>
        <w:ind w:firstLine="709"/>
        <w:jc w:val="both"/>
      </w:pPr>
      <w:r w:rsidRPr="0044577E">
        <w:t xml:space="preserve">Планируется строительство 175 одноэтажных жилых домов и административной части. </w:t>
      </w:r>
    </w:p>
    <w:p w:rsidR="000D0908" w:rsidRPr="0044577E" w:rsidRDefault="000D0908" w:rsidP="000D0908">
      <w:pPr>
        <w:ind w:firstLine="709"/>
        <w:jc w:val="both"/>
      </w:pPr>
      <w:r w:rsidRPr="0044577E">
        <w:t xml:space="preserve">Ввиду отсутствия в данном районе централизованных источников тепла, потребности в тепловой энергии (отопление, горячее водоснабжение, хозяйственно-бытовые нужды) предполагается производить за счет индивидуальных теплогенераторов поквартирного теплоснабжения, топливом для которых будет являться природный газ. </w:t>
      </w:r>
    </w:p>
    <w:p w:rsidR="000D0908" w:rsidRPr="0044577E" w:rsidRDefault="000D0908" w:rsidP="000D0908">
      <w:pPr>
        <w:ind w:firstLine="709"/>
        <w:jc w:val="both"/>
      </w:pPr>
      <w:r w:rsidRPr="0044577E">
        <w:t xml:space="preserve"> Использование газа предусматривается на индивидуально-бытовые нужды населения, отопление, вентиляцию и горячее водоснабжение жилых и административн-общественных зданий. Источником газа будет являться ГРС г. Белорецка.</w:t>
      </w:r>
    </w:p>
    <w:p w:rsidR="000D0908" w:rsidRPr="0044577E" w:rsidRDefault="000D0908" w:rsidP="000D0908">
      <w:pPr>
        <w:ind w:firstLine="709"/>
        <w:jc w:val="both"/>
      </w:pPr>
      <w:r w:rsidRPr="0044577E">
        <w:t xml:space="preserve">Врезка будет производиться в газопровод высокого давления </w:t>
      </w:r>
      <w:r w:rsidRPr="0044577E">
        <w:rPr>
          <w:lang w:val="en-US"/>
        </w:rPr>
        <w:t>II</w:t>
      </w:r>
      <w:r w:rsidRPr="0044577E">
        <w:t xml:space="preserve"> категории ДУ 200              Р=0,6 МПА. </w:t>
      </w:r>
    </w:p>
    <w:p w:rsidR="000D0908" w:rsidRPr="0044577E" w:rsidRDefault="000D0908" w:rsidP="000D0908">
      <w:pPr>
        <w:ind w:firstLine="709"/>
        <w:jc w:val="both"/>
      </w:pPr>
      <w:r w:rsidRPr="0044577E">
        <w:t>Исходя из расчетного количество жителей и площади новой застройки, были определены потребности района в газоснабжении и тепловой энергии:</w:t>
      </w:r>
    </w:p>
    <w:p w:rsidR="000D0908" w:rsidRPr="0044577E" w:rsidRDefault="000D0908" w:rsidP="000D0908">
      <w:pPr>
        <w:pStyle w:val="a5"/>
        <w:numPr>
          <w:ilvl w:val="0"/>
          <w:numId w:val="35"/>
        </w:numPr>
        <w:jc w:val="both"/>
      </w:pPr>
      <w:r w:rsidRPr="0044577E">
        <w:t>Максимальный расчетный расход газа по району составит 660 м³/ч.</w:t>
      </w:r>
    </w:p>
    <w:p w:rsidR="000D0908" w:rsidRPr="0044577E" w:rsidRDefault="000D0908" w:rsidP="000D0908">
      <w:pPr>
        <w:pStyle w:val="a5"/>
        <w:numPr>
          <w:ilvl w:val="0"/>
          <w:numId w:val="35"/>
        </w:numPr>
        <w:jc w:val="both"/>
      </w:pPr>
      <w:r w:rsidRPr="0044577E">
        <w:t>Расчетная максимальная тепловая нагрузка жилого сектора – 2 Гкал/ч.</w:t>
      </w:r>
    </w:p>
    <w:p w:rsidR="000D0908" w:rsidRPr="0044577E" w:rsidRDefault="000D0908" w:rsidP="000D0908">
      <w:pPr>
        <w:ind w:left="709"/>
        <w:jc w:val="both"/>
      </w:pPr>
    </w:p>
    <w:p w:rsidR="000D0908" w:rsidRPr="0044577E" w:rsidRDefault="000D0908" w:rsidP="000D0908">
      <w:pPr>
        <w:pStyle w:val="a5"/>
        <w:numPr>
          <w:ilvl w:val="0"/>
          <w:numId w:val="33"/>
        </w:numPr>
        <w:jc w:val="both"/>
      </w:pPr>
      <w:r w:rsidRPr="0044577E">
        <w:t>Район</w:t>
      </w:r>
      <w:r w:rsidRPr="0044577E">
        <w:rPr>
          <w:b/>
        </w:rPr>
        <w:t xml:space="preserve"> «Выселки»</w:t>
      </w:r>
      <w:r w:rsidRPr="0044577E">
        <w:rPr>
          <w:lang w:val="en-US"/>
        </w:rPr>
        <w:t xml:space="preserve">: </w:t>
      </w:r>
    </w:p>
    <w:p w:rsidR="000D0908" w:rsidRPr="0044577E" w:rsidRDefault="000D0908" w:rsidP="000D0908">
      <w:pPr>
        <w:ind w:firstLine="709"/>
        <w:jc w:val="both"/>
      </w:pPr>
      <w:r w:rsidRPr="0044577E">
        <w:t>Согласно утвержденному в 2008 г. «Проекту планировки жилого района «Выселки» в г. Белорецке РБ», проектируемый район также будет находиться в Белорецком районе, в черте г. Белорецк, на незастроенной территории. Район будет ограничен ул. Кирова, р. Белой и р. Укшук.</w:t>
      </w:r>
    </w:p>
    <w:p w:rsidR="000D0908" w:rsidRPr="0044577E" w:rsidRDefault="000D0908" w:rsidP="000D0908">
      <w:pPr>
        <w:ind w:firstLine="709"/>
        <w:jc w:val="both"/>
      </w:pPr>
      <w:r w:rsidRPr="0044577E">
        <w:t>Генеральный план охватывает территорию 360 га, площадь освоения участка – 283,52 га. Все земли состоят из незастроенных территорий и открытых пространств.</w:t>
      </w:r>
    </w:p>
    <w:p w:rsidR="000D0908" w:rsidRPr="0044577E" w:rsidRDefault="000D0908" w:rsidP="000D0908">
      <w:pPr>
        <w:ind w:firstLine="709"/>
        <w:jc w:val="both"/>
      </w:pPr>
      <w:r w:rsidRPr="0044577E">
        <w:t>Основное жилищное строительство в этом районе будет вестись домами усадебного, блокированного и секционного типа.</w:t>
      </w:r>
    </w:p>
    <w:p w:rsidR="000D0908" w:rsidRPr="0044577E" w:rsidRDefault="000D0908" w:rsidP="000D0908">
      <w:pPr>
        <w:ind w:firstLine="709"/>
        <w:jc w:val="both"/>
      </w:pPr>
      <w:r w:rsidRPr="0044577E">
        <w:t xml:space="preserve">Строительство предполагается вести в три очереди: </w:t>
      </w:r>
    </w:p>
    <w:p w:rsidR="000D0908" w:rsidRPr="0044577E" w:rsidRDefault="000D0908" w:rsidP="000D0908">
      <w:pPr>
        <w:pStyle w:val="a5"/>
        <w:numPr>
          <w:ilvl w:val="0"/>
          <w:numId w:val="35"/>
        </w:numPr>
        <w:jc w:val="both"/>
      </w:pPr>
      <w:r w:rsidRPr="0044577E">
        <w:rPr>
          <w:lang w:val="en-US"/>
        </w:rPr>
        <w:t>I</w:t>
      </w:r>
      <w:r w:rsidRPr="0044577E">
        <w:t xml:space="preserve"> очередь – микрорайоны №№ 3, № 4, № 5, общественный центр жилого района сформирован на одной оси с общественным центром жилого района «Заматинский-2»; </w:t>
      </w:r>
    </w:p>
    <w:p w:rsidR="000D0908" w:rsidRPr="0044577E" w:rsidRDefault="000D0908" w:rsidP="000D0908">
      <w:pPr>
        <w:pStyle w:val="a5"/>
        <w:numPr>
          <w:ilvl w:val="0"/>
          <w:numId w:val="35"/>
        </w:numPr>
        <w:jc w:val="both"/>
      </w:pPr>
      <w:r w:rsidRPr="0044577E">
        <w:rPr>
          <w:lang w:val="en-US"/>
        </w:rPr>
        <w:t>II</w:t>
      </w:r>
      <w:r w:rsidRPr="0044577E">
        <w:t xml:space="preserve"> очередь – микрорайоны       №№ 6, 8, 9; </w:t>
      </w:r>
    </w:p>
    <w:p w:rsidR="000D0908" w:rsidRPr="0044577E" w:rsidRDefault="000D0908" w:rsidP="000D0908">
      <w:pPr>
        <w:pStyle w:val="a5"/>
        <w:numPr>
          <w:ilvl w:val="0"/>
          <w:numId w:val="35"/>
        </w:numPr>
        <w:jc w:val="both"/>
      </w:pPr>
      <w:r w:rsidRPr="0044577E">
        <w:rPr>
          <w:lang w:val="en-US"/>
        </w:rPr>
        <w:t>III</w:t>
      </w:r>
      <w:r w:rsidRPr="0044577E">
        <w:t xml:space="preserve"> очередь – постепенная ликвидация шламонакопителя цеха № 16, рекультивация данных земель и их последующая застройка (жилая застройка). </w:t>
      </w:r>
    </w:p>
    <w:p w:rsidR="000D0908" w:rsidRPr="0044577E" w:rsidRDefault="000D0908" w:rsidP="000D0908">
      <w:pPr>
        <w:ind w:firstLine="709"/>
        <w:jc w:val="both"/>
      </w:pPr>
      <w:r w:rsidRPr="0044577E">
        <w:t>Расчетное количество жителей района – 8631 чел.</w:t>
      </w:r>
    </w:p>
    <w:p w:rsidR="000D0908" w:rsidRPr="0044577E" w:rsidRDefault="000D0908" w:rsidP="000D0908">
      <w:pPr>
        <w:ind w:firstLine="709"/>
        <w:jc w:val="both"/>
      </w:pPr>
      <w:r w:rsidRPr="0044577E">
        <w:t>В проектируемом районе планируется строительство одно-двухэтажных домов усадебного типа, двухэтажных домов блокированного типа и секционного типов. Теплоснабжение планируется производить от индивидуальных теплогенераторов поквартирного теплоснабжения.</w:t>
      </w:r>
    </w:p>
    <w:p w:rsidR="000D0908" w:rsidRPr="0044577E" w:rsidRDefault="000D0908" w:rsidP="000D0908">
      <w:pPr>
        <w:ind w:firstLine="709"/>
        <w:jc w:val="both"/>
      </w:pPr>
      <w:r w:rsidRPr="0044577E">
        <w:lastRenderedPageBreak/>
        <w:t xml:space="preserve">Теплоснабжение административно-общественных зданий предполагается производить от автономных источников теплоснабжения (АИТ) – котельных (блочных, пристраиваемых или встраиваемых). Источники теплоснабжения общественных зданий: </w:t>
      </w:r>
    </w:p>
    <w:p w:rsidR="000D0908" w:rsidRPr="0044577E" w:rsidRDefault="000D0908" w:rsidP="000D0908">
      <w:pPr>
        <w:pStyle w:val="a5"/>
        <w:numPr>
          <w:ilvl w:val="0"/>
          <w:numId w:val="34"/>
        </w:numPr>
        <w:jc w:val="both"/>
        <w:rPr>
          <w:lang w:val="en-US"/>
        </w:rPr>
      </w:pPr>
      <w:r w:rsidRPr="0044577E">
        <w:t>Микрорайон № 3 – АИТ № 1 (производительность – 1 МВТ)</w:t>
      </w:r>
      <w:r w:rsidRPr="0044577E">
        <w:rPr>
          <w:lang w:val="en-US"/>
        </w:rPr>
        <w:t>;</w:t>
      </w:r>
    </w:p>
    <w:p w:rsidR="000D0908" w:rsidRPr="0044577E" w:rsidRDefault="000D0908" w:rsidP="000D0908">
      <w:pPr>
        <w:pStyle w:val="a5"/>
        <w:numPr>
          <w:ilvl w:val="0"/>
          <w:numId w:val="34"/>
        </w:numPr>
        <w:jc w:val="both"/>
        <w:rPr>
          <w:lang w:val="en-US"/>
        </w:rPr>
      </w:pPr>
      <w:r w:rsidRPr="0044577E">
        <w:t xml:space="preserve">Микрорайоны №№ </w:t>
      </w:r>
      <w:r w:rsidRPr="0044577E">
        <w:rPr>
          <w:lang w:val="en-US"/>
        </w:rPr>
        <w:t>4</w:t>
      </w:r>
      <w:r w:rsidRPr="0044577E">
        <w:t xml:space="preserve">, 5 – АИТ № </w:t>
      </w:r>
      <w:r w:rsidRPr="0044577E">
        <w:rPr>
          <w:lang w:val="en-US"/>
        </w:rPr>
        <w:t>2</w:t>
      </w:r>
      <w:r w:rsidRPr="0044577E">
        <w:t xml:space="preserve"> (производительность – 4,9 МВТ)</w:t>
      </w:r>
      <w:r w:rsidRPr="0044577E">
        <w:rPr>
          <w:lang w:val="en-US"/>
        </w:rPr>
        <w:t>;</w:t>
      </w:r>
    </w:p>
    <w:p w:rsidR="000D0908" w:rsidRPr="0044577E" w:rsidRDefault="000D0908" w:rsidP="000D0908">
      <w:pPr>
        <w:pStyle w:val="a5"/>
        <w:numPr>
          <w:ilvl w:val="0"/>
          <w:numId w:val="34"/>
        </w:numPr>
        <w:jc w:val="both"/>
        <w:rPr>
          <w:lang w:val="en-US"/>
        </w:rPr>
      </w:pPr>
      <w:r w:rsidRPr="0044577E">
        <w:t>Микрорайоны № 6, 8, 9 – АИТ № 3 (производительность – 2,8 МВТ).</w:t>
      </w:r>
    </w:p>
    <w:p w:rsidR="000D0908" w:rsidRPr="0044577E" w:rsidRDefault="000D0908" w:rsidP="000D0908">
      <w:pPr>
        <w:ind w:firstLine="709"/>
        <w:jc w:val="both"/>
      </w:pPr>
      <w:r w:rsidRPr="0044577E">
        <w:t>Источником газоснабжения района будет являться ГРС г. Белорецка. Газоснабжение будет удовлетворять следующие нужды населения: отопление, вентиляция, горячее водоснабжение, хозяйственно-бытовые нужды административно-общественной части, жилого сектора, предприятий малого и среднего бизнеса.</w:t>
      </w:r>
    </w:p>
    <w:p w:rsidR="000D0908" w:rsidRPr="0044577E" w:rsidRDefault="000D0908" w:rsidP="000D0908">
      <w:pPr>
        <w:ind w:firstLine="709"/>
        <w:jc w:val="both"/>
      </w:pPr>
      <w:r w:rsidRPr="0044577E">
        <w:t xml:space="preserve">Врезка будет производится в газопровод высокого давления </w:t>
      </w:r>
      <w:r w:rsidRPr="0044577E">
        <w:rPr>
          <w:lang w:val="en-US"/>
        </w:rPr>
        <w:t>II</w:t>
      </w:r>
      <w:r w:rsidRPr="0044577E">
        <w:t xml:space="preserve"> категории Ду 350 Р=0,6 Мпа, проходящий от АГРС до ГРП № 3. </w:t>
      </w:r>
    </w:p>
    <w:p w:rsidR="000D0908" w:rsidRPr="0044577E" w:rsidRDefault="000D0908" w:rsidP="000D0908">
      <w:pPr>
        <w:ind w:firstLine="709"/>
        <w:jc w:val="both"/>
      </w:pPr>
      <w:r w:rsidRPr="0044577E">
        <w:t>Расчетное максимальное потребление газа районом – 8833 м³/ч.</w:t>
      </w:r>
    </w:p>
    <w:p w:rsidR="000D0908" w:rsidRPr="0044577E" w:rsidRDefault="000D0908" w:rsidP="000D0908">
      <w:pPr>
        <w:ind w:firstLine="709"/>
        <w:jc w:val="both"/>
      </w:pPr>
    </w:p>
    <w:p w:rsidR="000D0908" w:rsidRPr="0044577E" w:rsidRDefault="000D0908" w:rsidP="000D0908">
      <w:pPr>
        <w:pStyle w:val="a5"/>
        <w:numPr>
          <w:ilvl w:val="0"/>
          <w:numId w:val="33"/>
        </w:numPr>
        <w:jc w:val="both"/>
      </w:pPr>
      <w:r w:rsidRPr="0044577E">
        <w:t>Район</w:t>
      </w:r>
      <w:r w:rsidRPr="0044577E">
        <w:rPr>
          <w:b/>
        </w:rPr>
        <w:t xml:space="preserve"> «Заматинский-2»</w:t>
      </w:r>
      <w:r w:rsidRPr="0044577E">
        <w:rPr>
          <w:lang w:val="en-US"/>
        </w:rPr>
        <w:t xml:space="preserve">: </w:t>
      </w:r>
    </w:p>
    <w:p w:rsidR="000D0908" w:rsidRPr="0044577E" w:rsidRDefault="000D0908" w:rsidP="000D0908">
      <w:pPr>
        <w:ind w:firstLine="709"/>
        <w:jc w:val="both"/>
      </w:pPr>
      <w:r w:rsidRPr="0044577E">
        <w:t xml:space="preserve">В соответствии с Проектом планировки </w:t>
      </w:r>
      <w:r w:rsidRPr="0044577E">
        <w:rPr>
          <w:lang w:val="en-US"/>
        </w:rPr>
        <w:t>I</w:t>
      </w:r>
      <w:r w:rsidRPr="0044577E">
        <w:t xml:space="preserve"> очереди строительства (Общая пояснительная записка к Генеральному плану г. Белорецка с разработкой проекта планировки </w:t>
      </w:r>
      <w:r w:rsidRPr="0044577E">
        <w:rPr>
          <w:lang w:val="en-US"/>
        </w:rPr>
        <w:t>I</w:t>
      </w:r>
      <w:r w:rsidRPr="0044577E">
        <w:t xml:space="preserve"> очереди строительства, Глава </w:t>
      </w:r>
      <w:r w:rsidRPr="0044577E">
        <w:rPr>
          <w:lang w:val="en-US"/>
        </w:rPr>
        <w:t>IX</w:t>
      </w:r>
      <w:r w:rsidRPr="0044577E">
        <w:t>), данный район расположен на восточной окраине города. Северо-восточной границей района является ул. Ф. Алексеева, юго-западной – ул. Кирова.</w:t>
      </w:r>
    </w:p>
    <w:p w:rsidR="000D0908" w:rsidRPr="0044577E" w:rsidRDefault="000D0908" w:rsidP="000D0908">
      <w:pPr>
        <w:ind w:firstLine="709"/>
        <w:jc w:val="both"/>
      </w:pPr>
      <w:r w:rsidRPr="0044577E">
        <w:t xml:space="preserve">Территория освоения района составляет: 171,41 га – на конец </w:t>
      </w:r>
      <w:r w:rsidRPr="0044577E">
        <w:rPr>
          <w:lang w:val="en-US"/>
        </w:rPr>
        <w:t>I</w:t>
      </w:r>
      <w:r w:rsidRPr="0044577E">
        <w:t xml:space="preserve"> этапа, 330,69 га – на конец </w:t>
      </w:r>
      <w:r w:rsidRPr="0044577E">
        <w:rPr>
          <w:lang w:val="en-US"/>
        </w:rPr>
        <w:t>II</w:t>
      </w:r>
      <w:r w:rsidRPr="0044577E">
        <w:t xml:space="preserve"> этапа.</w:t>
      </w:r>
    </w:p>
    <w:p w:rsidR="000D0908" w:rsidRPr="0044577E" w:rsidRDefault="000D0908" w:rsidP="000D0908">
      <w:pPr>
        <w:ind w:firstLine="709"/>
        <w:jc w:val="both"/>
      </w:pPr>
      <w:r w:rsidRPr="0044577E">
        <w:t xml:space="preserve"> По </w:t>
      </w:r>
      <w:r w:rsidRPr="0044577E">
        <w:rPr>
          <w:lang w:val="en-US"/>
        </w:rPr>
        <w:t>I</w:t>
      </w:r>
      <w:r w:rsidRPr="0044577E">
        <w:t xml:space="preserve"> очереди строительства предполагается застройка района усадебными и малоэтажными блок-квартирами повышенной комфортности, что позволит проектировать поквартирное отопление и ГВС от автономных источников тепловой энергии, а также строительство общественных зданий. Часть общественных зданий и зданий коммунальной направленности планируется обеспечивать тепловой энергией от существующих централизованных источников тепла (котельных).</w:t>
      </w:r>
    </w:p>
    <w:p w:rsidR="000D0908" w:rsidRPr="0044577E" w:rsidRDefault="000D0908" w:rsidP="000D0908">
      <w:pPr>
        <w:ind w:firstLine="709"/>
        <w:jc w:val="both"/>
      </w:pPr>
      <w:r w:rsidRPr="0044577E">
        <w:t xml:space="preserve">Расчетная численность населения: на конец </w:t>
      </w:r>
      <w:r w:rsidRPr="0044577E">
        <w:rPr>
          <w:lang w:val="en-US"/>
        </w:rPr>
        <w:t>I</w:t>
      </w:r>
      <w:r w:rsidRPr="0044577E">
        <w:t xml:space="preserve"> этапа – 4,4 тыс. чел., на конец </w:t>
      </w:r>
      <w:r w:rsidRPr="0044577E">
        <w:rPr>
          <w:lang w:val="en-US"/>
        </w:rPr>
        <w:t>II</w:t>
      </w:r>
      <w:r w:rsidRPr="0044577E">
        <w:t xml:space="preserve"> этапа – 5,0 тыс. чел.</w:t>
      </w:r>
    </w:p>
    <w:p w:rsidR="000D0908" w:rsidRPr="0044577E" w:rsidRDefault="000D0908" w:rsidP="000D0908">
      <w:pPr>
        <w:ind w:firstLine="709"/>
        <w:jc w:val="both"/>
      </w:pPr>
      <w:r w:rsidRPr="0044577E">
        <w:t>Расчетный расход газа на отопление, ГВС, вентиляцию, хозяйственно-бытовые нужды и пищеприготовления составляет 35200 тыс. м³/год.</w:t>
      </w:r>
    </w:p>
    <w:p w:rsidR="000D0908" w:rsidRPr="0044577E" w:rsidRDefault="000D0908" w:rsidP="000D0908">
      <w:pPr>
        <w:ind w:firstLine="709"/>
        <w:jc w:val="both"/>
      </w:pPr>
      <w:r w:rsidRPr="0044577E">
        <w:t>Расчетное потребление тепловой энергии составит 25 тыс. Гкал/год.</w:t>
      </w:r>
    </w:p>
    <w:p w:rsidR="000D0908" w:rsidRPr="0044577E" w:rsidRDefault="000D0908" w:rsidP="000D0908">
      <w:pPr>
        <w:pStyle w:val="a5"/>
        <w:ind w:left="0" w:firstLine="720"/>
        <w:jc w:val="both"/>
      </w:pPr>
      <w:r w:rsidRPr="0044577E">
        <w:t>Как видно из характерного описания проектируемых районов, теплоснабжение и горячее водоснабжение большинства объектов перспективного строительства планируется организовывать от автономных источников тепла и горячей воды импортного или отечественного производства, поэтому увеличение нагрузки.</w:t>
      </w:r>
    </w:p>
    <w:p w:rsidR="000D0908" w:rsidRPr="0044577E" w:rsidRDefault="000D0908" w:rsidP="000D0908">
      <w:pPr>
        <w:pStyle w:val="a5"/>
        <w:ind w:left="0" w:firstLine="720"/>
        <w:jc w:val="both"/>
      </w:pPr>
      <w:r w:rsidRPr="0044577E">
        <w:t>В целом по городу предусматривается незначительное увеличение секционной застройки, теплоснабжение которой предлагается от существующих тепловых источников. Такая застройка планируется в районе «Заматинский-2».</w:t>
      </w:r>
    </w:p>
    <w:p w:rsidR="000D0908" w:rsidRPr="0044577E" w:rsidRDefault="000D0908" w:rsidP="000D0908">
      <w:pPr>
        <w:pStyle w:val="a5"/>
        <w:ind w:left="0" w:firstLine="720"/>
        <w:jc w:val="both"/>
      </w:pPr>
      <w:r w:rsidRPr="0044577E">
        <w:t xml:space="preserve">Вопросы необходимости увеличения мощности тепловых источников надлежит решать на стадии рабочего проектирования. </w:t>
      </w:r>
    </w:p>
    <w:p w:rsidR="000D0908" w:rsidRPr="0044577E" w:rsidRDefault="000D0908" w:rsidP="000D0908">
      <w:pPr>
        <w:rPr>
          <w:b/>
        </w:rPr>
      </w:pPr>
    </w:p>
    <w:p w:rsidR="000D0908" w:rsidRPr="0044577E" w:rsidRDefault="000D0908" w:rsidP="000D0908">
      <w:pPr>
        <w:pStyle w:val="2"/>
      </w:pPr>
      <w:bookmarkStart w:id="5" w:name="_Toc355047697"/>
      <w:bookmarkStart w:id="6" w:name="_Toc357674862"/>
      <w:r>
        <w:t>1.4</w:t>
      </w:r>
      <w:r w:rsidRPr="0044577E">
        <w:t>. Прогноз прироста тепловых нагрузок и потребления тепловой энергии на рассматриваемый период</w:t>
      </w:r>
      <w:bookmarkEnd w:id="5"/>
      <w:bookmarkEnd w:id="6"/>
    </w:p>
    <w:p w:rsidR="000D0908" w:rsidRPr="0044577E" w:rsidRDefault="000D0908" w:rsidP="000D0908">
      <w:pPr>
        <w:jc w:val="both"/>
        <w:rPr>
          <w:b/>
        </w:rPr>
      </w:pPr>
    </w:p>
    <w:p w:rsidR="000D0908" w:rsidRPr="0044577E" w:rsidRDefault="000D0908" w:rsidP="000D0908">
      <w:pPr>
        <w:ind w:firstLine="709"/>
        <w:jc w:val="both"/>
      </w:pPr>
      <w:r w:rsidRPr="0044577E">
        <w:lastRenderedPageBreak/>
        <w:t>Прогноз прироста тепловых нагрузок по Белорецку формировался на  основе  прогноза  перспективной  застройки  на  до 2037  г.  с  учётом величины  подключаемых  в перспективе тепловых  нагрузок  отдельных  объектов. Аналогично прогнозу перспективной  застройки, прогноз спроса на  тепловую энергию  выполнен  территориально-распределенным -  для  каждой  из  зон планировки.</w:t>
      </w:r>
    </w:p>
    <w:p w:rsidR="000D0908" w:rsidRPr="0044577E" w:rsidRDefault="000D0908" w:rsidP="000D0908">
      <w:pPr>
        <w:ind w:firstLine="709"/>
        <w:jc w:val="both"/>
      </w:pPr>
      <w:r w:rsidRPr="0044577E">
        <w:t xml:space="preserve">В таблице </w:t>
      </w:r>
      <w:r>
        <w:t>1.4</w:t>
      </w:r>
      <w:r w:rsidRPr="0044577E">
        <w:t xml:space="preserve"> приведен расчет тепловых потоков на существующую и проектируемую застройки по укрупненным показателям.</w:t>
      </w:r>
    </w:p>
    <w:p w:rsidR="000D0908" w:rsidRPr="0044577E" w:rsidRDefault="000D0908" w:rsidP="000D0908">
      <w:pPr>
        <w:pStyle w:val="a5"/>
        <w:ind w:left="0" w:firstLine="720"/>
        <w:jc w:val="both"/>
      </w:pPr>
    </w:p>
    <w:p w:rsidR="000D0908" w:rsidRPr="0044577E" w:rsidRDefault="000D0908" w:rsidP="000D0908">
      <w:pPr>
        <w:ind w:firstLine="709"/>
        <w:jc w:val="both"/>
        <w:sectPr w:rsidR="000D0908" w:rsidRPr="0044577E" w:rsidSect="005F12A1">
          <w:footerReference w:type="default" r:id="rId9"/>
          <w:pgSz w:w="11906" w:h="16838"/>
          <w:pgMar w:top="1134" w:right="850" w:bottom="709" w:left="1701" w:header="708" w:footer="708" w:gutter="0"/>
          <w:cols w:space="708"/>
          <w:titlePg/>
          <w:docGrid w:linePitch="360"/>
        </w:sectPr>
      </w:pPr>
    </w:p>
    <w:p w:rsidR="000D0908" w:rsidRPr="0044577E" w:rsidRDefault="000D0908" w:rsidP="000D0908">
      <w:pPr>
        <w:ind w:right="536" w:firstLine="709"/>
        <w:jc w:val="right"/>
      </w:pPr>
      <w:r w:rsidRPr="0044577E">
        <w:lastRenderedPageBreak/>
        <w:t xml:space="preserve">Таблица </w:t>
      </w:r>
      <w:r>
        <w:t>1.4</w:t>
      </w:r>
    </w:p>
    <w:tbl>
      <w:tblPr>
        <w:tblW w:w="13317" w:type="dxa"/>
        <w:jc w:val="center"/>
        <w:tblInd w:w="93" w:type="dxa"/>
        <w:tblLook w:val="04A0"/>
      </w:tblPr>
      <w:tblGrid>
        <w:gridCol w:w="2220"/>
        <w:gridCol w:w="1168"/>
        <w:gridCol w:w="1340"/>
        <w:gridCol w:w="1794"/>
        <w:gridCol w:w="1794"/>
        <w:gridCol w:w="1137"/>
        <w:gridCol w:w="1340"/>
        <w:gridCol w:w="1794"/>
        <w:gridCol w:w="1158"/>
      </w:tblGrid>
      <w:tr w:rsidR="000D0908" w:rsidRPr="0044577E" w:rsidTr="000F74FC">
        <w:trPr>
          <w:trHeight w:val="300"/>
          <w:jc w:val="center"/>
        </w:trPr>
        <w:tc>
          <w:tcPr>
            <w:tcW w:w="13317" w:type="dxa"/>
            <w:gridSpan w:val="9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44577E">
              <w:rPr>
                <w:b/>
                <w:bCs/>
                <w:color w:val="000000"/>
              </w:rPr>
              <w:t>Расчет тепловых потоков на существующую и проектируемую застройки Белорецка</w:t>
            </w:r>
          </w:p>
        </w:tc>
      </w:tr>
      <w:tr w:rsidR="000D0908" w:rsidRPr="0044577E" w:rsidTr="000F74FC">
        <w:trPr>
          <w:trHeight w:val="1800"/>
          <w:jc w:val="center"/>
        </w:trPr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Хар-ка потребителей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Общая площадь, тыс. м²</w:t>
            </w:r>
          </w:p>
        </w:tc>
        <w:tc>
          <w:tcPr>
            <w:tcW w:w="13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Удельный тепловой поток на отопление, Вт/ч∙м²</w:t>
            </w:r>
          </w:p>
        </w:tc>
        <w:tc>
          <w:tcPr>
            <w:tcW w:w="1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Максимальный тепловой поток на отопление,                                       10</w:t>
            </w:r>
            <w:r w:rsidRPr="0044577E">
              <w:rPr>
                <w:rFonts w:ascii="Cambria Math" w:hAnsi="Cambria Math" w:cs="Cambria Math"/>
                <w:color w:val="000000"/>
              </w:rPr>
              <w:t>⁶</w:t>
            </w:r>
            <w:r w:rsidRPr="0044577E">
              <w:rPr>
                <w:color w:val="000000"/>
              </w:rPr>
              <w:t xml:space="preserve"> Вт/ч                                          (Гкал/ч)</w:t>
            </w:r>
          </w:p>
        </w:tc>
        <w:tc>
          <w:tcPr>
            <w:tcW w:w="1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Максимальный тепловой поток на вентиляцию,                                       10</w:t>
            </w:r>
            <w:r w:rsidRPr="0044577E">
              <w:rPr>
                <w:rFonts w:ascii="Cambria Math" w:hAnsi="Cambria Math" w:cs="Cambria Math"/>
                <w:color w:val="000000"/>
              </w:rPr>
              <w:t>⁶</w:t>
            </w:r>
            <w:r w:rsidRPr="0044577E">
              <w:rPr>
                <w:color w:val="000000"/>
              </w:rPr>
              <w:t xml:space="preserve"> Вт/ч                                          (Гкал/ч)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Кол-во жителей, тыс. чел.</w:t>
            </w:r>
          </w:p>
        </w:tc>
        <w:tc>
          <w:tcPr>
            <w:tcW w:w="13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Удельный тепловой поток на отопление, Вт/ч∙чел</w:t>
            </w:r>
          </w:p>
        </w:tc>
        <w:tc>
          <w:tcPr>
            <w:tcW w:w="1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Максимальный тепловой поток на отопление, 10</w:t>
            </w:r>
            <w:r w:rsidRPr="0044577E">
              <w:rPr>
                <w:rFonts w:ascii="Cambria Math" w:hAnsi="Cambria Math" w:cs="Cambria Math"/>
                <w:color w:val="000000"/>
              </w:rPr>
              <w:t>⁶</w:t>
            </w:r>
            <w:r w:rsidRPr="0044577E">
              <w:rPr>
                <w:color w:val="000000"/>
              </w:rPr>
              <w:t xml:space="preserve"> Вт/ч                                          (Гкал/ч)</w:t>
            </w:r>
          </w:p>
        </w:tc>
        <w:tc>
          <w:tcPr>
            <w:tcW w:w="1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Общий тепловой поток,                            10</w:t>
            </w:r>
            <w:r w:rsidRPr="0044577E">
              <w:rPr>
                <w:rFonts w:ascii="Cambria Math" w:hAnsi="Cambria Math" w:cs="Cambria Math"/>
                <w:color w:val="000000"/>
              </w:rPr>
              <w:t>⁶</w:t>
            </w:r>
            <w:r w:rsidRPr="0044577E">
              <w:rPr>
                <w:color w:val="000000"/>
              </w:rPr>
              <w:t xml:space="preserve"> Вт/ч                                          (Гкал/ч)</w:t>
            </w:r>
          </w:p>
        </w:tc>
      </w:tr>
      <w:tr w:rsidR="000D0908" w:rsidRPr="0044577E" w:rsidTr="000F74FC">
        <w:trPr>
          <w:trHeight w:val="450"/>
          <w:jc w:val="center"/>
        </w:trPr>
        <w:tc>
          <w:tcPr>
            <w:tcW w:w="1331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bCs/>
                <w:i/>
                <w:iCs/>
                <w:color w:val="000000"/>
              </w:rPr>
            </w:pPr>
            <w:r w:rsidRPr="0044577E">
              <w:rPr>
                <w:b/>
                <w:bCs/>
                <w:i/>
                <w:iCs/>
                <w:color w:val="000000"/>
              </w:rPr>
              <w:t>Существующее положение</w:t>
            </w:r>
          </w:p>
        </w:tc>
      </w:tr>
      <w:tr w:rsidR="000D0908" w:rsidRPr="0044577E" w:rsidTr="000F74FC">
        <w:trPr>
          <w:trHeight w:val="600"/>
          <w:jc w:val="center"/>
        </w:trPr>
        <w:tc>
          <w:tcPr>
            <w:tcW w:w="2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Общественные здания усадебной застройки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414,5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105х0,25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10,9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4,4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29,8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73х2,4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5,2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20,5</w:t>
            </w:r>
          </w:p>
        </w:tc>
      </w:tr>
      <w:tr w:rsidR="000D0908" w:rsidRPr="0044577E" w:rsidTr="000F74FC">
        <w:trPr>
          <w:trHeight w:val="300"/>
          <w:jc w:val="center"/>
        </w:trPr>
        <w:tc>
          <w:tcPr>
            <w:tcW w:w="2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Секционная застройка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963,9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95х0,25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114,5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9,2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42,0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376х2, 4х0,5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18,9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142,6</w:t>
            </w:r>
          </w:p>
        </w:tc>
      </w:tr>
      <w:tr w:rsidR="000D0908" w:rsidRPr="0044577E" w:rsidTr="000F74FC">
        <w:trPr>
          <w:trHeight w:val="450"/>
          <w:jc w:val="center"/>
        </w:trPr>
        <w:tc>
          <w:tcPr>
            <w:tcW w:w="13317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bCs/>
                <w:i/>
                <w:iCs/>
                <w:color w:val="000000"/>
              </w:rPr>
            </w:pPr>
            <w:r w:rsidRPr="0044577E">
              <w:rPr>
                <w:b/>
                <w:bCs/>
                <w:i/>
                <w:iCs/>
                <w:color w:val="000000"/>
              </w:rPr>
              <w:t>Проектируемое положение*</w:t>
            </w:r>
          </w:p>
        </w:tc>
      </w:tr>
      <w:tr w:rsidR="000D0908" w:rsidRPr="0044577E" w:rsidTr="000F74FC">
        <w:trPr>
          <w:trHeight w:val="300"/>
          <w:jc w:val="center"/>
        </w:trPr>
        <w:tc>
          <w:tcPr>
            <w:tcW w:w="232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Общественные здания усадебной застройки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538,5</w:t>
            </w:r>
          </w:p>
        </w:tc>
        <w:tc>
          <w:tcPr>
            <w:tcW w:w="13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105х0,25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14,1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5,6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24,8</w:t>
            </w:r>
          </w:p>
        </w:tc>
        <w:tc>
          <w:tcPr>
            <w:tcW w:w="13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73х2,4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4,3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24,0</w:t>
            </w:r>
          </w:p>
        </w:tc>
      </w:tr>
      <w:tr w:rsidR="000D0908" w:rsidRPr="0044577E" w:rsidTr="000F74FC">
        <w:trPr>
          <w:trHeight w:val="300"/>
          <w:jc w:val="center"/>
        </w:trPr>
        <w:tc>
          <w:tcPr>
            <w:tcW w:w="232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481,5</w:t>
            </w: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12,6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4,6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19,7</w:t>
            </w: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3,5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20,7</w:t>
            </w:r>
          </w:p>
        </w:tc>
      </w:tr>
      <w:tr w:rsidR="000D0908" w:rsidRPr="0044577E" w:rsidTr="000F74FC">
        <w:trPr>
          <w:trHeight w:val="300"/>
          <w:jc w:val="center"/>
        </w:trPr>
        <w:tc>
          <w:tcPr>
            <w:tcW w:w="232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584,3</w:t>
            </w: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15,4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5,6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21,0</w:t>
            </w: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5,7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24,7</w:t>
            </w:r>
          </w:p>
        </w:tc>
      </w:tr>
      <w:tr w:rsidR="000D0908" w:rsidRPr="0044577E" w:rsidTr="000F74FC">
        <w:trPr>
          <w:trHeight w:val="343"/>
          <w:jc w:val="center"/>
        </w:trPr>
        <w:tc>
          <w:tcPr>
            <w:tcW w:w="232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Секционная застройка с общественными зданиями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1090,6</w:t>
            </w:r>
          </w:p>
        </w:tc>
        <w:tc>
          <w:tcPr>
            <w:tcW w:w="13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87х1,25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118,6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10,4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45,9</w:t>
            </w:r>
          </w:p>
        </w:tc>
        <w:tc>
          <w:tcPr>
            <w:tcW w:w="297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ГВС от газовых водонагревателей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129,0</w:t>
            </w:r>
          </w:p>
        </w:tc>
      </w:tr>
      <w:tr w:rsidR="000D0908" w:rsidRPr="0044577E" w:rsidTr="000F74FC">
        <w:trPr>
          <w:trHeight w:val="277"/>
          <w:jc w:val="center"/>
        </w:trPr>
        <w:tc>
          <w:tcPr>
            <w:tcW w:w="232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1255,6</w:t>
            </w: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136,6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11,9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45,5</w:t>
            </w:r>
          </w:p>
        </w:tc>
        <w:tc>
          <w:tcPr>
            <w:tcW w:w="2979" w:type="dxa"/>
            <w:gridSpan w:val="2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148,5</w:t>
            </w:r>
          </w:p>
        </w:tc>
      </w:tr>
      <w:tr w:rsidR="000D0908" w:rsidRPr="0044577E" w:rsidTr="000F74FC">
        <w:trPr>
          <w:trHeight w:val="300"/>
          <w:jc w:val="center"/>
        </w:trPr>
        <w:tc>
          <w:tcPr>
            <w:tcW w:w="232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1289,8</w:t>
            </w: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140,3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12,3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44,7</w:t>
            </w:r>
          </w:p>
        </w:tc>
        <w:tc>
          <w:tcPr>
            <w:tcW w:w="2979" w:type="dxa"/>
            <w:gridSpan w:val="2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152,6</w:t>
            </w:r>
          </w:p>
        </w:tc>
      </w:tr>
      <w:tr w:rsidR="000D0908" w:rsidRPr="0044577E" w:rsidTr="000F74FC">
        <w:trPr>
          <w:trHeight w:val="373"/>
          <w:jc w:val="center"/>
        </w:trPr>
        <w:tc>
          <w:tcPr>
            <w:tcW w:w="232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Общественные здания высококомфортной застройки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12,9</w:t>
            </w:r>
          </w:p>
        </w:tc>
        <w:tc>
          <w:tcPr>
            <w:tcW w:w="13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105х0,25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0,4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0,4</w:t>
            </w:r>
          </w:p>
        </w:tc>
        <w:tc>
          <w:tcPr>
            <w:tcW w:w="13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73х2,4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0,1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0,6</w:t>
            </w:r>
          </w:p>
        </w:tc>
      </w:tr>
      <w:tr w:rsidR="000D0908" w:rsidRPr="0044577E" w:rsidTr="000F74FC">
        <w:trPr>
          <w:trHeight w:val="349"/>
          <w:jc w:val="center"/>
        </w:trPr>
        <w:tc>
          <w:tcPr>
            <w:tcW w:w="232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174,1</w:t>
            </w: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4,6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1,7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6,8</w:t>
            </w: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1,2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7,5</w:t>
            </w:r>
          </w:p>
        </w:tc>
      </w:tr>
      <w:tr w:rsidR="000D0908" w:rsidRPr="0044577E" w:rsidTr="000F74FC">
        <w:trPr>
          <w:trHeight w:val="325"/>
          <w:jc w:val="center"/>
        </w:trPr>
        <w:tc>
          <w:tcPr>
            <w:tcW w:w="232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341,0</w:t>
            </w: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9,0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3,2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11,2</w:t>
            </w: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2,0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14,2</w:t>
            </w:r>
          </w:p>
        </w:tc>
      </w:tr>
      <w:tr w:rsidR="000D0908" w:rsidRPr="0044577E" w:rsidTr="000F74FC">
        <w:trPr>
          <w:trHeight w:val="300"/>
          <w:jc w:val="center"/>
        </w:trPr>
        <w:tc>
          <w:tcPr>
            <w:tcW w:w="232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ВСЕГО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1642,0</w:t>
            </w:r>
          </w:p>
        </w:tc>
        <w:tc>
          <w:tcPr>
            <w:tcW w:w="13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133,1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16,1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71,1</w:t>
            </w:r>
          </w:p>
        </w:tc>
        <w:tc>
          <w:tcPr>
            <w:tcW w:w="13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4,4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153,6</w:t>
            </w:r>
          </w:p>
        </w:tc>
      </w:tr>
      <w:tr w:rsidR="000D0908" w:rsidRPr="0044577E" w:rsidTr="000F74FC">
        <w:trPr>
          <w:trHeight w:val="300"/>
          <w:jc w:val="center"/>
        </w:trPr>
        <w:tc>
          <w:tcPr>
            <w:tcW w:w="232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1911,0</w:t>
            </w: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153,8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18,2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72,1</w:t>
            </w: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4,7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176,6</w:t>
            </w:r>
          </w:p>
        </w:tc>
      </w:tr>
      <w:tr w:rsidR="000D0908" w:rsidRPr="0044577E" w:rsidTr="000F74FC">
        <w:trPr>
          <w:trHeight w:val="300"/>
          <w:jc w:val="center"/>
        </w:trPr>
        <w:tc>
          <w:tcPr>
            <w:tcW w:w="232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2215,1</w:t>
            </w: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164,7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21,1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77,2</w:t>
            </w: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5,7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191,5</w:t>
            </w:r>
          </w:p>
        </w:tc>
      </w:tr>
      <w:tr w:rsidR="000D0908" w:rsidRPr="0044577E" w:rsidTr="000F74FC">
        <w:trPr>
          <w:trHeight w:val="615"/>
          <w:jc w:val="center"/>
        </w:trPr>
        <w:tc>
          <w:tcPr>
            <w:tcW w:w="232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С учетом 8 % потерь</w:t>
            </w:r>
          </w:p>
        </w:tc>
        <w:tc>
          <w:tcPr>
            <w:tcW w:w="11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3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143,7 (123,9)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17,4 (15,0)</w:t>
            </w:r>
          </w:p>
        </w:tc>
        <w:tc>
          <w:tcPr>
            <w:tcW w:w="107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3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30,36 (26,1)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191,5 (165,0)</w:t>
            </w:r>
          </w:p>
        </w:tc>
      </w:tr>
      <w:tr w:rsidR="000D0908" w:rsidRPr="0044577E" w:rsidTr="000F74FC">
        <w:trPr>
          <w:trHeight w:val="651"/>
          <w:jc w:val="center"/>
        </w:trPr>
        <w:tc>
          <w:tcPr>
            <w:tcW w:w="232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1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166,1 (143,2)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19,7 (16,9)</w:t>
            </w:r>
          </w:p>
        </w:tc>
        <w:tc>
          <w:tcPr>
            <w:tcW w:w="1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32,43 (27,9)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218,2 (188,1)</w:t>
            </w:r>
          </w:p>
        </w:tc>
      </w:tr>
      <w:tr w:rsidR="000D0908" w:rsidRPr="0044577E" w:rsidTr="000F74FC">
        <w:trPr>
          <w:trHeight w:val="688"/>
          <w:jc w:val="center"/>
        </w:trPr>
        <w:tc>
          <w:tcPr>
            <w:tcW w:w="232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1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177,9 (153,3)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22,8 (19,6)</w:t>
            </w:r>
          </w:p>
        </w:tc>
        <w:tc>
          <w:tcPr>
            <w:tcW w:w="1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39,33 (33,9)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240,1 (206,9)</w:t>
            </w:r>
          </w:p>
        </w:tc>
      </w:tr>
      <w:tr w:rsidR="000D0908" w:rsidRPr="0044577E" w:rsidTr="000F74FC">
        <w:trPr>
          <w:trHeight w:val="300"/>
          <w:jc w:val="center"/>
        </w:trPr>
        <w:tc>
          <w:tcPr>
            <w:tcW w:w="232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Годовое потребление тепловой энергии,                                              тыс МВт/год                               (тыс Гкал/год)</w:t>
            </w:r>
          </w:p>
        </w:tc>
        <w:tc>
          <w:tcPr>
            <w:tcW w:w="111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3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342,5 (295,3)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1,73 (1,49)</w:t>
            </w:r>
          </w:p>
        </w:tc>
        <w:tc>
          <w:tcPr>
            <w:tcW w:w="107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3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16,8 (14,4)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  <w:lang w:val="en-US"/>
              </w:rPr>
              <w:t>361</w:t>
            </w:r>
            <w:r w:rsidRPr="0044577E">
              <w:rPr>
                <w:color w:val="000000"/>
              </w:rPr>
              <w:t>,</w:t>
            </w:r>
            <w:r w:rsidRPr="0044577E">
              <w:rPr>
                <w:color w:val="000000"/>
                <w:lang w:val="en-US"/>
              </w:rPr>
              <w:t>0</w:t>
            </w:r>
            <w:r w:rsidRPr="0044577E">
              <w:rPr>
                <w:color w:val="000000"/>
              </w:rPr>
              <w:t xml:space="preserve"> (</w:t>
            </w:r>
            <w:r w:rsidRPr="0044577E">
              <w:rPr>
                <w:color w:val="000000"/>
                <w:lang w:val="en-US"/>
              </w:rPr>
              <w:t>311</w:t>
            </w:r>
            <w:r w:rsidRPr="0044577E">
              <w:rPr>
                <w:color w:val="000000"/>
              </w:rPr>
              <w:t>,</w:t>
            </w:r>
            <w:r w:rsidRPr="0044577E">
              <w:rPr>
                <w:color w:val="000000"/>
                <w:lang w:val="en-US"/>
              </w:rPr>
              <w:t>2</w:t>
            </w:r>
            <w:r w:rsidRPr="0044577E">
              <w:rPr>
                <w:color w:val="000000"/>
              </w:rPr>
              <w:t>)</w:t>
            </w:r>
          </w:p>
        </w:tc>
      </w:tr>
      <w:tr w:rsidR="000D0908" w:rsidRPr="0044577E" w:rsidTr="000F74FC">
        <w:trPr>
          <w:trHeight w:val="300"/>
          <w:jc w:val="center"/>
        </w:trPr>
        <w:tc>
          <w:tcPr>
            <w:tcW w:w="232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1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395,9 (341,3)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1,95 (1,68)</w:t>
            </w:r>
          </w:p>
        </w:tc>
        <w:tc>
          <w:tcPr>
            <w:tcW w:w="1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17,9 (15</w:t>
            </w:r>
            <w:r w:rsidRPr="0044577E">
              <w:rPr>
                <w:color w:val="000000"/>
                <w:lang w:val="en-US"/>
              </w:rPr>
              <w:t>,</w:t>
            </w:r>
            <w:r w:rsidRPr="0044577E">
              <w:rPr>
                <w:color w:val="000000"/>
              </w:rPr>
              <w:t>4)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  <w:lang w:val="en-US"/>
              </w:rPr>
              <w:t>415</w:t>
            </w:r>
            <w:r w:rsidRPr="0044577E">
              <w:rPr>
                <w:color w:val="000000"/>
              </w:rPr>
              <w:t>,</w:t>
            </w:r>
            <w:r w:rsidRPr="0044577E">
              <w:rPr>
                <w:color w:val="000000"/>
                <w:lang w:val="en-US"/>
              </w:rPr>
              <w:t xml:space="preserve">8 </w:t>
            </w:r>
            <w:r w:rsidRPr="0044577E">
              <w:rPr>
                <w:color w:val="000000"/>
              </w:rPr>
              <w:t>(</w:t>
            </w:r>
            <w:r w:rsidRPr="0044577E">
              <w:rPr>
                <w:color w:val="000000"/>
                <w:lang w:val="en-US"/>
              </w:rPr>
              <w:t>358</w:t>
            </w:r>
            <w:r w:rsidRPr="0044577E">
              <w:rPr>
                <w:color w:val="000000"/>
              </w:rPr>
              <w:t>,</w:t>
            </w:r>
            <w:r w:rsidRPr="0044577E">
              <w:rPr>
                <w:color w:val="000000"/>
                <w:lang w:val="en-US"/>
              </w:rPr>
              <w:t>4</w:t>
            </w:r>
            <w:r w:rsidRPr="0044577E">
              <w:rPr>
                <w:color w:val="000000"/>
              </w:rPr>
              <w:t>)</w:t>
            </w:r>
          </w:p>
        </w:tc>
      </w:tr>
      <w:tr w:rsidR="000D0908" w:rsidRPr="0044577E" w:rsidTr="000F74FC">
        <w:trPr>
          <w:trHeight w:val="300"/>
          <w:jc w:val="center"/>
        </w:trPr>
        <w:tc>
          <w:tcPr>
            <w:tcW w:w="232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11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423,8 (365,3)</w:t>
            </w: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2,26 (1,95)</w:t>
            </w:r>
          </w:p>
        </w:tc>
        <w:tc>
          <w:tcPr>
            <w:tcW w:w="107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21,</w:t>
            </w:r>
            <w:r w:rsidRPr="0044577E">
              <w:rPr>
                <w:color w:val="000000"/>
                <w:lang w:val="en-US"/>
              </w:rPr>
              <w:t>7</w:t>
            </w:r>
            <w:r w:rsidRPr="0044577E">
              <w:rPr>
                <w:color w:val="000000"/>
              </w:rPr>
              <w:t xml:space="preserve"> (1</w:t>
            </w:r>
            <w:r w:rsidRPr="0044577E">
              <w:rPr>
                <w:color w:val="000000"/>
                <w:lang w:val="en-US"/>
              </w:rPr>
              <w:t>8</w:t>
            </w:r>
            <w:r w:rsidRPr="0044577E">
              <w:rPr>
                <w:color w:val="000000"/>
              </w:rPr>
              <w:t>,</w:t>
            </w:r>
            <w:r w:rsidRPr="0044577E">
              <w:rPr>
                <w:color w:val="000000"/>
                <w:lang w:val="en-US"/>
              </w:rPr>
              <w:t>6</w:t>
            </w:r>
            <w:r w:rsidRPr="0044577E">
              <w:rPr>
                <w:color w:val="000000"/>
              </w:rPr>
              <w:t>)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  <w:lang w:val="en-US"/>
              </w:rPr>
              <w:t>447</w:t>
            </w:r>
            <w:r w:rsidRPr="0044577E">
              <w:rPr>
                <w:color w:val="000000"/>
              </w:rPr>
              <w:t>,</w:t>
            </w:r>
            <w:r w:rsidRPr="0044577E">
              <w:rPr>
                <w:color w:val="000000"/>
                <w:lang w:val="en-US"/>
              </w:rPr>
              <w:t>8</w:t>
            </w:r>
            <w:r w:rsidRPr="0044577E">
              <w:rPr>
                <w:color w:val="000000"/>
              </w:rPr>
              <w:t xml:space="preserve"> (</w:t>
            </w:r>
            <w:r w:rsidRPr="0044577E">
              <w:rPr>
                <w:color w:val="000000"/>
                <w:lang w:val="en-US"/>
              </w:rPr>
              <w:t>386</w:t>
            </w:r>
            <w:r w:rsidRPr="0044577E">
              <w:rPr>
                <w:color w:val="000000"/>
              </w:rPr>
              <w:t>,</w:t>
            </w:r>
            <w:r w:rsidRPr="0044577E">
              <w:rPr>
                <w:color w:val="000000"/>
                <w:lang w:val="en-US"/>
              </w:rPr>
              <w:t>0</w:t>
            </w:r>
            <w:r w:rsidRPr="0044577E">
              <w:rPr>
                <w:color w:val="000000"/>
              </w:rPr>
              <w:t>)</w:t>
            </w:r>
          </w:p>
        </w:tc>
      </w:tr>
    </w:tbl>
    <w:p w:rsidR="000D0908" w:rsidRPr="0044577E" w:rsidRDefault="000D0908" w:rsidP="000D0908">
      <w:pPr>
        <w:ind w:left="709" w:right="820"/>
        <w:jc w:val="both"/>
      </w:pPr>
      <w:r w:rsidRPr="0044577E">
        <w:t xml:space="preserve">* - ячейки разбиты по следующему принципу: </w:t>
      </w:r>
    </w:p>
    <w:p w:rsidR="000D0908" w:rsidRPr="0044577E" w:rsidRDefault="000D0908" w:rsidP="000D0908">
      <w:pPr>
        <w:ind w:left="709" w:right="820"/>
        <w:jc w:val="both"/>
      </w:pPr>
      <w:r w:rsidRPr="0044577E">
        <w:t xml:space="preserve">1-ая строка – конец </w:t>
      </w:r>
      <w:r w:rsidRPr="0044577E">
        <w:rPr>
          <w:lang w:val="en-US"/>
        </w:rPr>
        <w:t>I</w:t>
      </w:r>
      <w:r w:rsidRPr="0044577E">
        <w:t xml:space="preserve"> очереди; </w:t>
      </w:r>
    </w:p>
    <w:p w:rsidR="000D0908" w:rsidRPr="0044577E" w:rsidRDefault="000D0908" w:rsidP="000D0908">
      <w:pPr>
        <w:ind w:left="709" w:right="820"/>
        <w:jc w:val="both"/>
      </w:pPr>
      <w:r w:rsidRPr="0044577E">
        <w:t xml:space="preserve">2-ая строка – расчетный срок; </w:t>
      </w:r>
    </w:p>
    <w:p w:rsidR="000D0908" w:rsidRPr="0044577E" w:rsidRDefault="000D0908" w:rsidP="000D0908">
      <w:pPr>
        <w:ind w:left="709" w:right="820"/>
        <w:jc w:val="both"/>
      </w:pPr>
      <w:r w:rsidRPr="0044577E">
        <w:t>3-я строка – перспектива.</w:t>
      </w:r>
    </w:p>
    <w:p w:rsidR="000D0908" w:rsidRPr="0044577E" w:rsidRDefault="000D0908" w:rsidP="000D0908">
      <w:pPr>
        <w:ind w:right="820" w:firstLine="709"/>
      </w:pPr>
    </w:p>
    <w:p w:rsidR="000D0908" w:rsidRPr="0044577E" w:rsidRDefault="000D0908" w:rsidP="000D0908">
      <w:r w:rsidRPr="0044577E">
        <w:br w:type="page"/>
      </w:r>
    </w:p>
    <w:p w:rsidR="000D0908" w:rsidRPr="0044577E" w:rsidRDefault="000D0908" w:rsidP="000D0908">
      <w:pPr>
        <w:ind w:right="820" w:firstLine="709"/>
        <w:jc w:val="both"/>
        <w:sectPr w:rsidR="000D0908" w:rsidRPr="0044577E" w:rsidSect="00A13F07">
          <w:pgSz w:w="16838" w:h="11906" w:orient="landscape"/>
          <w:pgMar w:top="851" w:right="820" w:bottom="426" w:left="1134" w:header="709" w:footer="709" w:gutter="0"/>
          <w:cols w:space="708"/>
          <w:docGrid w:linePitch="360"/>
        </w:sectPr>
      </w:pPr>
    </w:p>
    <w:p w:rsidR="000D0908" w:rsidRDefault="000D0908" w:rsidP="000D0908">
      <w:pPr>
        <w:ind w:firstLine="709"/>
        <w:jc w:val="both"/>
      </w:pPr>
      <w:r w:rsidRPr="0044577E">
        <w:lastRenderedPageBreak/>
        <w:t xml:space="preserve">Как видно из таблицы </w:t>
      </w:r>
      <w:r>
        <w:t>1.4</w:t>
      </w:r>
      <w:r w:rsidRPr="0044577E">
        <w:t>, существенного прироста нагрузки на существующие тепловые сети не предвидится. В перспективе рост потребления должен составить порядка 20-30 %.</w:t>
      </w:r>
      <w:r w:rsidRPr="00C7722E">
        <w:t xml:space="preserve"> </w:t>
      </w:r>
    </w:p>
    <w:p w:rsidR="000D0908" w:rsidRPr="0044577E" w:rsidRDefault="000D0908" w:rsidP="000D0908">
      <w:pPr>
        <w:ind w:firstLine="709"/>
        <w:jc w:val="both"/>
      </w:pPr>
      <w:r w:rsidRPr="0044577E">
        <w:t xml:space="preserve">В таблице </w:t>
      </w:r>
      <w:r>
        <w:t xml:space="preserve"> 1.5 </w:t>
      </w:r>
      <w:r w:rsidRPr="0044577E">
        <w:t>более подробно отобразим основные  интересующие характеристики проектируемых районов.</w:t>
      </w:r>
    </w:p>
    <w:p w:rsidR="000D0908" w:rsidRPr="0044577E" w:rsidRDefault="000D0908" w:rsidP="000D0908">
      <w:pPr>
        <w:ind w:right="820" w:firstLine="709"/>
        <w:jc w:val="both"/>
      </w:pPr>
    </w:p>
    <w:p w:rsidR="000D0908" w:rsidRPr="0044577E" w:rsidRDefault="000D0908" w:rsidP="000D0908">
      <w:pPr>
        <w:ind w:firstLine="709"/>
        <w:jc w:val="right"/>
      </w:pPr>
    </w:p>
    <w:tbl>
      <w:tblPr>
        <w:tblpPr w:leftFromText="180" w:rightFromText="180" w:vertAnchor="page" w:horzAnchor="margin" w:tblpY="2652"/>
        <w:tblW w:w="9449" w:type="dxa"/>
        <w:tblLook w:val="04A0"/>
      </w:tblPr>
      <w:tblGrid>
        <w:gridCol w:w="1655"/>
        <w:gridCol w:w="1266"/>
        <w:gridCol w:w="1478"/>
        <w:gridCol w:w="1062"/>
        <w:gridCol w:w="2033"/>
        <w:gridCol w:w="1955"/>
      </w:tblGrid>
      <w:tr w:rsidR="000D0908" w:rsidRPr="0044577E" w:rsidTr="000F74FC">
        <w:trPr>
          <w:trHeight w:val="300"/>
        </w:trPr>
        <w:tc>
          <w:tcPr>
            <w:tcW w:w="9449" w:type="dxa"/>
            <w:gridSpan w:val="6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0D0908" w:rsidRPr="0044577E" w:rsidRDefault="000D0908" w:rsidP="000F74FC">
            <w:pPr>
              <w:ind w:firstLine="709"/>
              <w:jc w:val="right"/>
              <w:rPr>
                <w:b/>
                <w:bCs/>
                <w:color w:val="000000"/>
              </w:rPr>
            </w:pPr>
            <w:r w:rsidRPr="0044577E">
              <w:t xml:space="preserve">Таблица </w:t>
            </w:r>
            <w:r>
              <w:t>1.5</w:t>
            </w:r>
          </w:p>
        </w:tc>
      </w:tr>
      <w:tr w:rsidR="000D0908" w:rsidRPr="0044577E" w:rsidTr="000F74FC">
        <w:trPr>
          <w:trHeight w:val="300"/>
        </w:trPr>
        <w:tc>
          <w:tcPr>
            <w:tcW w:w="9449" w:type="dxa"/>
            <w:gridSpan w:val="6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44577E">
              <w:rPr>
                <w:b/>
                <w:bCs/>
                <w:color w:val="000000"/>
              </w:rPr>
              <w:t>Расчетные характеристики проектируемых районов</w:t>
            </w:r>
          </w:p>
        </w:tc>
      </w:tr>
      <w:tr w:rsidR="000D0908" w:rsidRPr="0044577E" w:rsidTr="000F74FC">
        <w:trPr>
          <w:trHeight w:val="900"/>
        </w:trPr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Район</w:t>
            </w:r>
          </w:p>
        </w:tc>
        <w:tc>
          <w:tcPr>
            <w:tcW w:w="12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Площадь освоения, Га</w:t>
            </w:r>
          </w:p>
        </w:tc>
        <w:tc>
          <w:tcPr>
            <w:tcW w:w="14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Расчетное кол-во населения,                        тыс. чел.</w:t>
            </w:r>
          </w:p>
        </w:tc>
        <w:tc>
          <w:tcPr>
            <w:tcW w:w="309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Максимальный часовой расход тепла на отопление, Гкал/ч</w:t>
            </w:r>
          </w:p>
        </w:tc>
        <w:tc>
          <w:tcPr>
            <w:tcW w:w="195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Максимальный расчетный расход газа,                                м³/ч</w:t>
            </w:r>
          </w:p>
        </w:tc>
      </w:tr>
      <w:tr w:rsidR="000D0908" w:rsidRPr="0044577E" w:rsidTr="000F74FC">
        <w:trPr>
          <w:trHeight w:val="900"/>
        </w:trPr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4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b/>
                <w:color w:val="000000"/>
              </w:rPr>
            </w:pP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Жилой сектор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Административ-ный сектор</w:t>
            </w:r>
          </w:p>
        </w:tc>
        <w:tc>
          <w:tcPr>
            <w:tcW w:w="19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</w:tr>
      <w:tr w:rsidR="000D0908" w:rsidRPr="0044577E" w:rsidTr="000F74FC">
        <w:trPr>
          <w:trHeight w:val="428"/>
        </w:trPr>
        <w:tc>
          <w:tcPr>
            <w:tcW w:w="1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Выселки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283,52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8,631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159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10,2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8833</w:t>
            </w:r>
          </w:p>
        </w:tc>
      </w:tr>
      <w:tr w:rsidR="000D0908" w:rsidRPr="0044577E" w:rsidTr="000F74FC">
        <w:trPr>
          <w:trHeight w:val="600"/>
        </w:trPr>
        <w:tc>
          <w:tcPr>
            <w:tcW w:w="1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Косогорный,                                                   2 микрорайон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60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0,525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-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660</w:t>
            </w:r>
          </w:p>
        </w:tc>
      </w:tr>
      <w:tr w:rsidR="000D0908" w:rsidRPr="0044577E" w:rsidTr="000F74FC">
        <w:trPr>
          <w:trHeight w:val="371"/>
        </w:trPr>
        <w:tc>
          <w:tcPr>
            <w:tcW w:w="16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Заматинский-2</w:t>
            </w:r>
          </w:p>
        </w:tc>
        <w:tc>
          <w:tcPr>
            <w:tcW w:w="12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330,69</w:t>
            </w:r>
          </w:p>
        </w:tc>
        <w:tc>
          <w:tcPr>
            <w:tcW w:w="14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5,0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-</w:t>
            </w:r>
          </w:p>
        </w:tc>
        <w:tc>
          <w:tcPr>
            <w:tcW w:w="2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7,48</w:t>
            </w:r>
          </w:p>
        </w:tc>
        <w:tc>
          <w:tcPr>
            <w:tcW w:w="1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35200 тыс. м³</w:t>
            </w:r>
            <w:r w:rsidRPr="0044577E">
              <w:rPr>
                <w:color w:val="000000"/>
                <w:lang w:val="en-US"/>
              </w:rPr>
              <w:t>/</w:t>
            </w:r>
            <w:r w:rsidRPr="0044577E">
              <w:rPr>
                <w:color w:val="000000"/>
              </w:rPr>
              <w:t>год</w:t>
            </w:r>
          </w:p>
        </w:tc>
      </w:tr>
    </w:tbl>
    <w:p w:rsidR="000D0908" w:rsidRPr="0044577E" w:rsidRDefault="000D0908" w:rsidP="000D0908">
      <w:pPr>
        <w:ind w:firstLine="709"/>
        <w:jc w:val="both"/>
      </w:pPr>
      <w:r w:rsidRPr="0044577E">
        <w:t xml:space="preserve">Расчетные характеристики потребления природного газа, являющего основным видом топлива для производства тепловой энергии города, отобразим в таблице </w:t>
      </w:r>
      <w:r>
        <w:t>1.6</w:t>
      </w:r>
    </w:p>
    <w:p w:rsidR="000D0908" w:rsidRPr="0044577E" w:rsidRDefault="000D0908" w:rsidP="000D0908">
      <w:r w:rsidRPr="0044577E">
        <w:br w:type="page"/>
      </w:r>
    </w:p>
    <w:p w:rsidR="000D0908" w:rsidRPr="0044577E" w:rsidRDefault="000D0908" w:rsidP="000D0908">
      <w:pPr>
        <w:ind w:right="141" w:firstLine="709"/>
        <w:jc w:val="right"/>
        <w:sectPr w:rsidR="000D0908" w:rsidRPr="0044577E" w:rsidSect="00A13F07">
          <w:pgSz w:w="11906" w:h="16838"/>
          <w:pgMar w:top="964" w:right="851" w:bottom="1134" w:left="1701" w:header="709" w:footer="709" w:gutter="0"/>
          <w:cols w:space="708"/>
          <w:docGrid w:linePitch="360"/>
        </w:sectPr>
      </w:pPr>
    </w:p>
    <w:p w:rsidR="000D0908" w:rsidRPr="0044577E" w:rsidRDefault="000D0908" w:rsidP="000D0908">
      <w:pPr>
        <w:ind w:right="141" w:firstLine="709"/>
        <w:jc w:val="right"/>
      </w:pPr>
      <w:r w:rsidRPr="0044577E">
        <w:lastRenderedPageBreak/>
        <w:t xml:space="preserve">Таблица </w:t>
      </w:r>
      <w:r>
        <w:t>1.6</w:t>
      </w:r>
    </w:p>
    <w:tbl>
      <w:tblPr>
        <w:tblpPr w:leftFromText="180" w:rightFromText="180" w:tblpXSpec="center" w:tblpY="720"/>
        <w:tblW w:w="14425" w:type="dxa"/>
        <w:tblLayout w:type="fixed"/>
        <w:tblLook w:val="04A0"/>
      </w:tblPr>
      <w:tblGrid>
        <w:gridCol w:w="598"/>
        <w:gridCol w:w="2689"/>
        <w:gridCol w:w="1074"/>
        <w:gridCol w:w="1134"/>
        <w:gridCol w:w="1134"/>
        <w:gridCol w:w="1203"/>
        <w:gridCol w:w="1355"/>
        <w:gridCol w:w="1355"/>
        <w:gridCol w:w="1249"/>
        <w:gridCol w:w="1028"/>
        <w:gridCol w:w="1606"/>
      </w:tblGrid>
      <w:tr w:rsidR="000D0908" w:rsidRPr="0044577E" w:rsidTr="000F74FC">
        <w:trPr>
          <w:trHeight w:val="20"/>
        </w:trPr>
        <w:tc>
          <w:tcPr>
            <w:tcW w:w="1442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44577E">
              <w:rPr>
                <w:b/>
                <w:bCs/>
                <w:color w:val="000000"/>
              </w:rPr>
              <w:t>Расчет расходов газа по укрупненным показателям</w:t>
            </w:r>
          </w:p>
        </w:tc>
      </w:tr>
      <w:tr w:rsidR="000D0908" w:rsidRPr="0044577E" w:rsidTr="000F74FC">
        <w:trPr>
          <w:trHeight w:val="20"/>
        </w:trPr>
        <w:tc>
          <w:tcPr>
            <w:tcW w:w="59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№ п/п</w:t>
            </w:r>
          </w:p>
        </w:tc>
        <w:tc>
          <w:tcPr>
            <w:tcW w:w="2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Наименование</w:t>
            </w:r>
          </w:p>
        </w:tc>
        <w:tc>
          <w:tcPr>
            <w:tcW w:w="334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Число жителей</w:t>
            </w:r>
          </w:p>
        </w:tc>
        <w:tc>
          <w:tcPr>
            <w:tcW w:w="255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I очередь</w:t>
            </w:r>
          </w:p>
        </w:tc>
        <w:tc>
          <w:tcPr>
            <w:tcW w:w="260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Расчетный срок</w:t>
            </w:r>
          </w:p>
        </w:tc>
        <w:tc>
          <w:tcPr>
            <w:tcW w:w="26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Перспектива</w:t>
            </w:r>
          </w:p>
        </w:tc>
      </w:tr>
      <w:tr w:rsidR="000D0908" w:rsidRPr="0044577E" w:rsidTr="000F74FC">
        <w:trPr>
          <w:trHeight w:val="20"/>
        </w:trPr>
        <w:tc>
          <w:tcPr>
            <w:tcW w:w="5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b/>
                <w:color w:val="000000"/>
              </w:rPr>
            </w:pPr>
          </w:p>
        </w:tc>
        <w:tc>
          <w:tcPr>
            <w:tcW w:w="2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 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I оч.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Расчетный срок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Перспектива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Годовой расход (тыс. м³/год)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Часовой расход (тыс. м³/ч)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Годовой расход (тыс. м³/год)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Часовой расход (тыс. м³/ч)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Годовой расход (тыс. м³/год)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Часовой расход (тыс. м³/ч)</w:t>
            </w:r>
          </w:p>
        </w:tc>
      </w:tr>
      <w:tr w:rsidR="000D0908" w:rsidRPr="0044577E" w:rsidTr="000F74FC">
        <w:trPr>
          <w:trHeight w:val="20"/>
        </w:trPr>
        <w:tc>
          <w:tcPr>
            <w:tcW w:w="5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38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44577E">
              <w:rPr>
                <w:b/>
                <w:bCs/>
                <w:color w:val="000000"/>
              </w:rPr>
              <w:t>Белорецк</w:t>
            </w:r>
          </w:p>
        </w:tc>
      </w:tr>
      <w:tr w:rsidR="000D0908" w:rsidRPr="0044577E" w:rsidTr="000F74FC">
        <w:trPr>
          <w:trHeight w:val="20"/>
        </w:trPr>
        <w:tc>
          <w:tcPr>
            <w:tcW w:w="5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</w:p>
        </w:tc>
        <w:tc>
          <w:tcPr>
            <w:tcW w:w="138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Категория 1</w:t>
            </w:r>
          </w:p>
        </w:tc>
      </w:tr>
      <w:tr w:rsidR="000D0908" w:rsidRPr="0044577E" w:rsidTr="000F74FC">
        <w:trPr>
          <w:trHeight w:val="20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</w:t>
            </w:r>
          </w:p>
        </w:tc>
        <w:tc>
          <w:tcPr>
            <w:tcW w:w="2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Хозяйственно-бытовые нужды при централизованном ГВС               (120 м³/год на чел.)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22,75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22,35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2520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1096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2730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1181,8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2682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1156</w:t>
            </w:r>
          </w:p>
        </w:tc>
      </w:tr>
      <w:tr w:rsidR="000D0908" w:rsidRPr="0044577E" w:rsidTr="000F74FC">
        <w:trPr>
          <w:trHeight w:val="20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</w:t>
            </w:r>
          </w:p>
        </w:tc>
        <w:tc>
          <w:tcPr>
            <w:tcW w:w="2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То же от водонагревателя проточного газового  - ВПГ            (300 м³/год на чел.)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22,75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22,35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6300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2739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6825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2954,5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6705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2890</w:t>
            </w:r>
          </w:p>
        </w:tc>
      </w:tr>
      <w:tr w:rsidR="000D0908" w:rsidRPr="0044577E" w:rsidTr="000F74FC">
        <w:trPr>
          <w:trHeight w:val="20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</w:t>
            </w:r>
          </w:p>
        </w:tc>
        <w:tc>
          <w:tcPr>
            <w:tcW w:w="2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То же при отсутствии ГВС и ВПГ                                                     (220 м³/год на чел.)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24,8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19,7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21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5456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2321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4334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1884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4620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2008,6</w:t>
            </w:r>
          </w:p>
        </w:tc>
      </w:tr>
      <w:tr w:rsidR="000D0908" w:rsidRPr="0044577E" w:rsidTr="000F74FC">
        <w:trPr>
          <w:trHeight w:val="20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</w:t>
            </w:r>
          </w:p>
        </w:tc>
        <w:tc>
          <w:tcPr>
            <w:tcW w:w="2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Отопление усадебной застройки газовыми приборами типа ОАГВ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11,55                                            тыс. усадеб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10,6                                           тыс. усадеб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10,95                                           тыс. усадеб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62370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24948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57240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22896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59130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23652</w:t>
            </w:r>
          </w:p>
        </w:tc>
      </w:tr>
      <w:tr w:rsidR="000D0908" w:rsidRPr="0044577E" w:rsidTr="000F74FC">
        <w:trPr>
          <w:trHeight w:val="20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5</w:t>
            </w:r>
          </w:p>
        </w:tc>
        <w:tc>
          <w:tcPr>
            <w:tcW w:w="2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Приготовление кормов и ГВС для домашних животных усадебной застройки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1155                                           тыс. голов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1060                                           тыс. голов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1095                                           тыс. голов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307,9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153,6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282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141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291,3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145,6</w:t>
            </w:r>
          </w:p>
        </w:tc>
      </w:tr>
      <w:tr w:rsidR="000D0908" w:rsidRPr="0044577E" w:rsidTr="000F74FC">
        <w:trPr>
          <w:trHeight w:val="20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6</w:t>
            </w:r>
          </w:p>
        </w:tc>
        <w:tc>
          <w:tcPr>
            <w:tcW w:w="2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То же для свиней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 xml:space="preserve">2310                                           тыс. </w:t>
            </w:r>
            <w:r w:rsidRPr="0044577E">
              <w:rPr>
                <w:color w:val="000000"/>
              </w:rPr>
              <w:lastRenderedPageBreak/>
              <w:t>голов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lastRenderedPageBreak/>
              <w:t xml:space="preserve">2120                                           тыс. </w:t>
            </w:r>
            <w:r w:rsidRPr="0044577E">
              <w:rPr>
                <w:color w:val="000000"/>
              </w:rPr>
              <w:lastRenderedPageBreak/>
              <w:t>голов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lastRenderedPageBreak/>
              <w:t xml:space="preserve">2190                                           тыс. </w:t>
            </w:r>
            <w:r w:rsidRPr="0044577E">
              <w:rPr>
                <w:color w:val="000000"/>
              </w:rPr>
              <w:lastRenderedPageBreak/>
              <w:t>голов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lastRenderedPageBreak/>
              <w:t>323,4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161,7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296,8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161,7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306,6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153,3</w:t>
            </w:r>
          </w:p>
        </w:tc>
      </w:tr>
      <w:tr w:rsidR="000D0908" w:rsidRPr="0044577E" w:rsidTr="000F74FC">
        <w:trPr>
          <w:trHeight w:val="20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lastRenderedPageBreak/>
              <w:t>7</w:t>
            </w:r>
          </w:p>
        </w:tc>
        <w:tc>
          <w:tcPr>
            <w:tcW w:w="2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Всего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77276,6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30323,3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71707,8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29219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73734,9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30005,5</w:t>
            </w:r>
          </w:p>
        </w:tc>
      </w:tr>
      <w:tr w:rsidR="000D0908" w:rsidRPr="0044577E" w:rsidTr="000F74FC">
        <w:trPr>
          <w:trHeight w:val="20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8</w:t>
            </w:r>
          </w:p>
        </w:tc>
        <w:tc>
          <w:tcPr>
            <w:tcW w:w="2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Неучтенные расходы 5%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3863,8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1516,2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3585,4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1460,9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3686,7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1500,3</w:t>
            </w:r>
          </w:p>
        </w:tc>
      </w:tr>
      <w:tr w:rsidR="000D0908" w:rsidRPr="0044577E" w:rsidTr="000F74FC">
        <w:trPr>
          <w:trHeight w:val="20"/>
        </w:trPr>
        <w:tc>
          <w:tcPr>
            <w:tcW w:w="5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9</w:t>
            </w:r>
          </w:p>
        </w:tc>
        <w:tc>
          <w:tcPr>
            <w:tcW w:w="2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Итого по категории 1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81140,43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31839,5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75303,2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30679,9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77421,6</w:t>
            </w:r>
          </w:p>
        </w:tc>
        <w:tc>
          <w:tcPr>
            <w:tcW w:w="1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31505,8</w:t>
            </w:r>
          </w:p>
        </w:tc>
      </w:tr>
      <w:tr w:rsidR="000D0908" w:rsidRPr="0044577E" w:rsidTr="000F74FC">
        <w:trPr>
          <w:trHeight w:val="20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382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Категория 2</w:t>
            </w:r>
          </w:p>
        </w:tc>
      </w:tr>
      <w:tr w:rsidR="000D0908" w:rsidRPr="0044577E" w:rsidTr="000F74FC">
        <w:trPr>
          <w:trHeight w:val="20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10</w:t>
            </w:r>
          </w:p>
        </w:tc>
        <w:tc>
          <w:tcPr>
            <w:tcW w:w="26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Коммунально-бытовые потребители - 5 % от 1 категории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4057</w:t>
            </w:r>
          </w:p>
        </w:tc>
        <w:tc>
          <w:tcPr>
            <w:tcW w:w="13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1591,9</w:t>
            </w:r>
          </w:p>
        </w:tc>
        <w:tc>
          <w:tcPr>
            <w:tcW w:w="13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3765,2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1533,9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3871,8</w:t>
            </w: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1575,3</w:t>
            </w:r>
          </w:p>
        </w:tc>
      </w:tr>
      <w:tr w:rsidR="000D0908" w:rsidRPr="0044577E" w:rsidTr="000F74FC">
        <w:trPr>
          <w:trHeight w:val="20"/>
        </w:trPr>
        <w:tc>
          <w:tcPr>
            <w:tcW w:w="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11</w:t>
            </w:r>
          </w:p>
        </w:tc>
        <w:tc>
          <w:tcPr>
            <w:tcW w:w="26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rPr>
                <w:color w:val="000000"/>
              </w:rPr>
            </w:pPr>
            <w:r w:rsidRPr="0044577E">
              <w:rPr>
                <w:color w:val="000000"/>
              </w:rPr>
              <w:t>Общий расход газа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85197,5</w:t>
            </w:r>
          </w:p>
        </w:tc>
        <w:tc>
          <w:tcPr>
            <w:tcW w:w="13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33431,5</w:t>
            </w:r>
          </w:p>
        </w:tc>
        <w:tc>
          <w:tcPr>
            <w:tcW w:w="13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79068,4</w:t>
            </w:r>
          </w:p>
        </w:tc>
        <w:tc>
          <w:tcPr>
            <w:tcW w:w="12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32213,9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81292,7</w:t>
            </w: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33081,1</w:t>
            </w:r>
          </w:p>
        </w:tc>
      </w:tr>
    </w:tbl>
    <w:p w:rsidR="000D0908" w:rsidRPr="0044577E" w:rsidRDefault="000D0908" w:rsidP="000D0908">
      <w:pPr>
        <w:ind w:firstLine="709"/>
        <w:jc w:val="both"/>
      </w:pPr>
    </w:p>
    <w:p w:rsidR="000D0908" w:rsidRPr="0044577E" w:rsidRDefault="000D0908" w:rsidP="000D0908">
      <w:pPr>
        <w:ind w:firstLine="709"/>
        <w:jc w:val="both"/>
      </w:pPr>
      <w:r w:rsidRPr="0044577E">
        <w:t>Как видно, значительных перепадов в потреблении природного газа не предвидится. На конец расчетного срока потребление составит    79 тыс м³/год, на перспективу – 81 тыс м³/год.</w:t>
      </w:r>
    </w:p>
    <w:p w:rsidR="000D0908" w:rsidRPr="0044577E" w:rsidRDefault="000D0908" w:rsidP="000D0908">
      <w:r w:rsidRPr="0044577E">
        <w:br w:type="page"/>
      </w:r>
    </w:p>
    <w:p w:rsidR="000D0908" w:rsidRPr="0044577E" w:rsidRDefault="000D0908" w:rsidP="000D0908">
      <w:pPr>
        <w:ind w:firstLine="709"/>
        <w:jc w:val="both"/>
        <w:sectPr w:rsidR="000D0908" w:rsidRPr="0044577E" w:rsidSect="00A13F07">
          <w:pgSz w:w="16838" w:h="11906" w:orient="landscape"/>
          <w:pgMar w:top="1701" w:right="962" w:bottom="851" w:left="1134" w:header="709" w:footer="709" w:gutter="0"/>
          <w:cols w:space="708"/>
          <w:docGrid w:linePitch="360"/>
        </w:sectPr>
      </w:pPr>
    </w:p>
    <w:p w:rsidR="000D0908" w:rsidRPr="0044577E" w:rsidRDefault="000D0908" w:rsidP="000D0908">
      <w:pPr>
        <w:ind w:firstLine="709"/>
        <w:jc w:val="both"/>
      </w:pPr>
      <w:r w:rsidRPr="0044577E">
        <w:lastRenderedPageBreak/>
        <w:t xml:space="preserve">Стоит также отметить потенциальных потребителей, которые в соответствии с полученными техническими условиями в ближайшее время будут подключены к сетям теплоснабжения и введены в эксплуатацию. Список данных потребителей отображен в таблице </w:t>
      </w:r>
      <w:r>
        <w:t>1.7</w:t>
      </w:r>
      <w:r w:rsidRPr="0044577E">
        <w:t>.</w:t>
      </w:r>
    </w:p>
    <w:p w:rsidR="000D0908" w:rsidRPr="0044577E" w:rsidRDefault="000D0908" w:rsidP="000D0908">
      <w:pPr>
        <w:ind w:firstLine="709"/>
        <w:jc w:val="right"/>
      </w:pPr>
      <w:r w:rsidRPr="0044577E">
        <w:t xml:space="preserve">Таблица </w:t>
      </w:r>
      <w:r>
        <w:t>1.7</w:t>
      </w:r>
    </w:p>
    <w:tbl>
      <w:tblPr>
        <w:tblW w:w="10022" w:type="dxa"/>
        <w:jc w:val="center"/>
        <w:tblLayout w:type="fixed"/>
        <w:tblLook w:val="04A0"/>
      </w:tblPr>
      <w:tblGrid>
        <w:gridCol w:w="1713"/>
        <w:gridCol w:w="2015"/>
        <w:gridCol w:w="1461"/>
        <w:gridCol w:w="1439"/>
        <w:gridCol w:w="907"/>
        <w:gridCol w:w="974"/>
        <w:gridCol w:w="1513"/>
      </w:tblGrid>
      <w:tr w:rsidR="000D0908" w:rsidRPr="0044577E" w:rsidTr="000F74FC">
        <w:trPr>
          <w:trHeight w:val="20"/>
          <w:jc w:val="center"/>
        </w:trPr>
        <w:tc>
          <w:tcPr>
            <w:tcW w:w="10022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44577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44577E">
              <w:rPr>
                <w:b/>
                <w:bCs/>
                <w:color w:val="000000"/>
              </w:rPr>
              <w:t>Список новых потребителей тепловой энергии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ind w:left="-26" w:right="-37"/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Объект</w:t>
            </w:r>
          </w:p>
        </w:tc>
        <w:tc>
          <w:tcPr>
            <w:tcW w:w="20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ind w:left="-26" w:right="-37"/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Адрес</w:t>
            </w:r>
          </w:p>
        </w:tc>
        <w:tc>
          <w:tcPr>
            <w:tcW w:w="380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ind w:left="-26" w:right="-37"/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Разрешенный максимум теплопотребления, Гкал/ч</w:t>
            </w:r>
          </w:p>
        </w:tc>
        <w:tc>
          <w:tcPr>
            <w:tcW w:w="97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ind w:left="-26" w:right="-37"/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Итого, Гкал</w:t>
            </w:r>
          </w:p>
        </w:tc>
        <w:tc>
          <w:tcPr>
            <w:tcW w:w="151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ind w:left="-26" w:right="-37"/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Источник теплоснаб</w:t>
            </w:r>
            <w:r>
              <w:rPr>
                <w:b/>
                <w:color w:val="000000"/>
              </w:rPr>
              <w:t>-</w:t>
            </w:r>
            <w:r w:rsidRPr="0044577E">
              <w:rPr>
                <w:b/>
                <w:color w:val="000000"/>
              </w:rPr>
              <w:t>жения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b/>
                <w:color w:val="000000"/>
              </w:rPr>
            </w:pPr>
          </w:p>
        </w:tc>
        <w:tc>
          <w:tcPr>
            <w:tcW w:w="2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b/>
                <w:color w:val="000000"/>
              </w:rPr>
            </w:pP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ind w:left="-142" w:right="-172"/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Отопление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ind w:left="-142" w:right="-172"/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Вентиляция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ind w:left="-142" w:right="-172"/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ГВС</w:t>
            </w:r>
          </w:p>
        </w:tc>
        <w:tc>
          <w:tcPr>
            <w:tcW w:w="9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b/>
                <w:color w:val="000000"/>
              </w:rPr>
            </w:pPr>
          </w:p>
        </w:tc>
        <w:tc>
          <w:tcPr>
            <w:tcW w:w="15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44577E" w:rsidRDefault="000D0908" w:rsidP="000F74FC">
            <w:pPr>
              <w:rPr>
                <w:b/>
                <w:color w:val="000000"/>
              </w:rPr>
            </w:pP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бизнес-центр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50 лет Октября, 78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0,034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0,034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№1Г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жилой дом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Зеленая, 15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0,003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0,003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здание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Красных партизан, 7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0,079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0,079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склад и адм.-быт. помещения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Блюхера, 71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0,15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0,15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здание магазина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Пушкина, 27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0,07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0,07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6 гаражей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М. Гафури, 49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0,031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0,031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№1Г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строящийся объект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Тукаева, остановка "11 цех"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0,018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0,018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строящийся офис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К. Маркса, 51а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0,034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0,034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многоквартирный жилой дом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Твердышева, 17 (стр.)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0,12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0,177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0,297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Индиви</w:t>
            </w:r>
            <w:r>
              <w:rPr>
                <w:color w:val="000000"/>
              </w:rPr>
              <w:t>-</w:t>
            </w:r>
            <w:r w:rsidRPr="0044577E">
              <w:rPr>
                <w:color w:val="000000"/>
              </w:rPr>
              <w:t>дуальное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здание хоккеистов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Садовая, 34, территория стадиона "Юность"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0,036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0,036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авторемонтный бокс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территория АТЦ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0,8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0,8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№5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производственное здание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Блюхера, 1, зд. 18а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0,05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0,05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мазутохранилище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Блюхера, 1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0,004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0,004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№5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административное здание (УВД)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Точисского, 6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0,386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0,209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учтено в отоплении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0,595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стоматологическая клиника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жилой район "Октябрьский", ул. Краснофлотская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0,011238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0,015724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0,016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0,0429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"Строительство десткого сада на 220 мест"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М. Гафури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0,36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0,14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0,5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№1Г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3-этажный 29-</w:t>
            </w:r>
            <w:r w:rsidRPr="0044577E">
              <w:rPr>
                <w:color w:val="000000"/>
              </w:rPr>
              <w:lastRenderedPageBreak/>
              <w:t>квартирный жилой дом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lastRenderedPageBreak/>
              <w:t>ул. Косоротова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0,104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0,104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lastRenderedPageBreak/>
              <w:t>жилая квартира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М. Гафури, 37-1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0,015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0,001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0,016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№1Г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проектируемый жилой дом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Твердышева, 21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0,223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0,192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0,415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№2Г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строящийся многоквартирный дом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Ленина, 38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0,2299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0,0125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0,3991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0,6415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БП - отопл.</w:t>
            </w:r>
            <w:r w:rsidRPr="0044577E">
              <w:rPr>
                <w:color w:val="000000"/>
              </w:rPr>
              <w:br/>
              <w:t>1Г - ГВС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здание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50 лет Октября, 78/1, здание 1-2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0,154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0,0374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0,1914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1г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спортивный магазин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Ленина, 36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0,0563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0,1213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0,0298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0,2074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БП - отопл.</w:t>
            </w:r>
            <w:r w:rsidRPr="0044577E">
              <w:rPr>
                <w:color w:val="000000"/>
              </w:rPr>
              <w:br/>
              <w:t>1Г - ГВС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секционный жилой дом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Овчаренко, 2а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0,25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0,42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0,67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проектируемый магазин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Садовая, 2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0,019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0,019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проектируемый жилой дом на 96 квартир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Крупской, 41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0,36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0,46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0,82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БП - отопл.</w:t>
            </w:r>
            <w:r w:rsidRPr="0044577E">
              <w:rPr>
                <w:color w:val="000000"/>
              </w:rPr>
              <w:br/>
              <w:t>1Г - ГВС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проектируемые                       3-этажные жилые дома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Твердышева, 36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0,187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0,377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0,564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№2Г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магазин "Фантазия"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Точисского, 27, здание 6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0,013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0,013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1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обувной павильон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ул. Точисского, 27, территория центрального рынка</w:t>
            </w:r>
          </w:p>
        </w:tc>
        <w:tc>
          <w:tcPr>
            <w:tcW w:w="14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0,023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 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0,023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color w:val="000000"/>
              </w:rPr>
            </w:pPr>
            <w:r w:rsidRPr="0044577E">
              <w:rPr>
                <w:color w:val="000000"/>
              </w:rPr>
              <w:t>№1</w:t>
            </w:r>
          </w:p>
        </w:tc>
      </w:tr>
      <w:tr w:rsidR="000D0908" w:rsidRPr="0044577E" w:rsidTr="000F74FC">
        <w:trPr>
          <w:trHeight w:val="20"/>
          <w:jc w:val="center"/>
        </w:trPr>
        <w:tc>
          <w:tcPr>
            <w:tcW w:w="75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Итого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6,1455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44577E" w:rsidRDefault="000D0908" w:rsidP="000F74FC">
            <w:pPr>
              <w:jc w:val="center"/>
              <w:rPr>
                <w:b/>
                <w:color w:val="000000"/>
              </w:rPr>
            </w:pPr>
            <w:r w:rsidRPr="0044577E">
              <w:rPr>
                <w:b/>
                <w:color w:val="000000"/>
              </w:rPr>
              <w:t>-</w:t>
            </w:r>
          </w:p>
        </w:tc>
      </w:tr>
    </w:tbl>
    <w:p w:rsidR="000D0908" w:rsidRDefault="000D0908" w:rsidP="000D0908">
      <w:pPr>
        <w:ind w:firstLine="567"/>
        <w:jc w:val="both"/>
      </w:pPr>
    </w:p>
    <w:p w:rsidR="000D0908" w:rsidRDefault="000D0908" w:rsidP="000D0908">
      <w:r>
        <w:br w:type="page"/>
      </w:r>
    </w:p>
    <w:p w:rsidR="000D0908" w:rsidRDefault="000D0908" w:rsidP="000D0908">
      <w:pPr>
        <w:pStyle w:val="1"/>
      </w:pPr>
      <w:bookmarkStart w:id="7" w:name="_Toc357674863"/>
      <w:r>
        <w:t xml:space="preserve">2. </w:t>
      </w:r>
      <w:r w:rsidRPr="00FB31B2">
        <w:t>ПЕРСПЕКТИВНЫЕ БАЛАНСЫ ТЕПЛОВОЙ МОЩНОСТИ ИСТОЧНИКОВ ТЕПЛОВОЙ ЭНЕРГИИ И</w:t>
      </w:r>
      <w:r>
        <w:t xml:space="preserve"> ТЕПЛОВОЙ НАГРУЗКИ ПОТРЕБИТЕЛЕЙ</w:t>
      </w:r>
      <w:bookmarkEnd w:id="7"/>
    </w:p>
    <w:p w:rsidR="000D0908" w:rsidRDefault="000D0908" w:rsidP="000D0908">
      <w:pPr>
        <w:pStyle w:val="2"/>
      </w:pPr>
      <w:bookmarkStart w:id="8" w:name="_Toc357674864"/>
      <w:r>
        <w:t>2.1. Общие положения</w:t>
      </w:r>
      <w:bookmarkEnd w:id="8"/>
    </w:p>
    <w:p w:rsidR="000D0908" w:rsidRPr="00406542" w:rsidRDefault="000D0908" w:rsidP="000D0908">
      <w:pPr>
        <w:ind w:firstLine="709"/>
        <w:jc w:val="both"/>
        <w:rPr>
          <w:rFonts w:eastAsiaTheme="majorEastAsia"/>
          <w:bCs/>
        </w:rPr>
      </w:pPr>
      <w:r w:rsidRPr="00406542">
        <w:rPr>
          <w:rFonts w:eastAsiaTheme="majorEastAsia"/>
          <w:bCs/>
        </w:rPr>
        <w:t>Перспективные балансы тепловой мощности источников тепловой энергии и тепловой нагрузки потребителей разработаны в соответствии с подпунктом 2 пункта 3 и пунктом 5 Требований к схемам теплоснабжения.</w:t>
      </w:r>
    </w:p>
    <w:p w:rsidR="000D0908" w:rsidRPr="00406542" w:rsidRDefault="000D0908" w:rsidP="000D0908">
      <w:pPr>
        <w:ind w:firstLine="709"/>
        <w:jc w:val="both"/>
        <w:rPr>
          <w:rFonts w:eastAsiaTheme="majorEastAsia"/>
          <w:bCs/>
        </w:rPr>
      </w:pPr>
      <w:r w:rsidRPr="00406542">
        <w:rPr>
          <w:rFonts w:eastAsiaTheme="majorEastAsia"/>
          <w:bCs/>
        </w:rPr>
        <w:t xml:space="preserve">Балансы тепловой мощности источников тепловой энергии и тепловой нагрузки потребителей составлены для каждого из вариантов развития системы теплоснабжения, рассматриваемых в Книге 4 «Мастер-план разработки схемы теплоснабжения г. </w:t>
      </w:r>
      <w:r>
        <w:rPr>
          <w:rFonts w:eastAsiaTheme="majorEastAsia"/>
          <w:bCs/>
        </w:rPr>
        <w:t>Белорецка</w:t>
      </w:r>
      <w:r w:rsidRPr="00406542">
        <w:rPr>
          <w:rFonts w:eastAsiaTheme="majorEastAsia"/>
          <w:bCs/>
        </w:rPr>
        <w:t xml:space="preserve"> до 2027 г.».</w:t>
      </w:r>
    </w:p>
    <w:p w:rsidR="000D0908" w:rsidRPr="00406542" w:rsidRDefault="000D0908" w:rsidP="000D0908">
      <w:pPr>
        <w:ind w:firstLine="709"/>
        <w:jc w:val="both"/>
        <w:rPr>
          <w:rFonts w:eastAsiaTheme="majorEastAsia"/>
          <w:bCs/>
        </w:rPr>
      </w:pPr>
      <w:r w:rsidRPr="00406542">
        <w:rPr>
          <w:rFonts w:eastAsiaTheme="majorEastAsia"/>
          <w:bCs/>
        </w:rPr>
        <w:t>В первую очередь рассмотрены балансы тепловой мощности существующего  оборудования источников тепловой энергии и присоединенной тепловой нагрузки в зонах действия источников тепловой энергии, сложившихся в отопительном периоде 201</w:t>
      </w:r>
      <w:r>
        <w:rPr>
          <w:rFonts w:eastAsiaTheme="majorEastAsia"/>
          <w:bCs/>
        </w:rPr>
        <w:t>1</w:t>
      </w:r>
      <w:r w:rsidRPr="00406542">
        <w:rPr>
          <w:rFonts w:eastAsiaTheme="majorEastAsia"/>
          <w:bCs/>
        </w:rPr>
        <w:t>/201</w:t>
      </w:r>
      <w:r>
        <w:rPr>
          <w:rFonts w:eastAsiaTheme="majorEastAsia"/>
          <w:bCs/>
        </w:rPr>
        <w:t>2</w:t>
      </w:r>
      <w:r w:rsidRPr="00406542">
        <w:rPr>
          <w:rFonts w:eastAsiaTheme="majorEastAsia"/>
          <w:bCs/>
        </w:rPr>
        <w:t xml:space="preserve">. Установленные тепловые балансы в указанных годах являются базовыми и неизменными для всего дальнейшего анализа перспективных балансов последующих отопительных периодов. Данные балансы представлены в Книге </w:t>
      </w:r>
      <w:r>
        <w:rPr>
          <w:rFonts w:eastAsiaTheme="majorEastAsia"/>
          <w:bCs/>
        </w:rPr>
        <w:t>2</w:t>
      </w:r>
      <w:r w:rsidRPr="00406542">
        <w:rPr>
          <w:rFonts w:eastAsiaTheme="majorEastAsia"/>
          <w:bCs/>
        </w:rPr>
        <w:t xml:space="preserve"> «Существующее положение в сфере производства, передачи и потребления тепловой энергии для целей теплоснабжения».</w:t>
      </w:r>
    </w:p>
    <w:p w:rsidR="000D0908" w:rsidRPr="00406542" w:rsidRDefault="000D0908" w:rsidP="000D0908">
      <w:pPr>
        <w:ind w:firstLine="709"/>
        <w:jc w:val="both"/>
        <w:rPr>
          <w:rFonts w:eastAsiaTheme="majorEastAsia"/>
          <w:bCs/>
        </w:rPr>
      </w:pPr>
      <w:r w:rsidRPr="00406542">
        <w:rPr>
          <w:rFonts w:eastAsiaTheme="majorEastAsia"/>
          <w:bCs/>
        </w:rPr>
        <w:t xml:space="preserve">В установленных зонах действия источников тепловой энергии определены перспективные тепловые нагрузки в соответствии с данными, изложенными в Книге </w:t>
      </w:r>
      <w:r>
        <w:rPr>
          <w:rFonts w:eastAsiaTheme="majorEastAsia"/>
          <w:bCs/>
        </w:rPr>
        <w:t xml:space="preserve">1 </w:t>
      </w:r>
      <w:r w:rsidRPr="00406542">
        <w:rPr>
          <w:rFonts w:eastAsiaTheme="majorEastAsia"/>
          <w:bCs/>
        </w:rPr>
        <w:t>«Перспективное потребление тепловой энергии на цели теплоснабжения».</w:t>
      </w:r>
    </w:p>
    <w:p w:rsidR="000D0908" w:rsidRPr="00406542" w:rsidRDefault="000D0908" w:rsidP="000D0908">
      <w:pPr>
        <w:ind w:firstLine="709"/>
        <w:jc w:val="both"/>
        <w:rPr>
          <w:rFonts w:eastAsiaTheme="majorEastAsia"/>
          <w:bCs/>
        </w:rPr>
      </w:pPr>
      <w:r w:rsidRPr="00406542">
        <w:rPr>
          <w:rFonts w:eastAsiaTheme="majorEastAsia"/>
          <w:bCs/>
        </w:rPr>
        <w:t>Далее рассмотрены балансы располагаемой тепловой мощности и перспективной присоединенной тепловой нагрузки для каждого из вариантов развития системы теплоснабжения, предложенных к рассмотрению</w:t>
      </w:r>
      <w:r>
        <w:rPr>
          <w:rFonts w:eastAsiaTheme="majorEastAsia"/>
          <w:bCs/>
        </w:rPr>
        <w:t xml:space="preserve"> в Книге 4 </w:t>
      </w:r>
      <w:r w:rsidRPr="00406542">
        <w:rPr>
          <w:rFonts w:eastAsiaTheme="majorEastAsia"/>
          <w:bCs/>
        </w:rPr>
        <w:t xml:space="preserve"> </w:t>
      </w:r>
      <w:r>
        <w:rPr>
          <w:rFonts w:eastAsiaTheme="majorEastAsia"/>
          <w:bCs/>
        </w:rPr>
        <w:t>«Мастер-план»</w:t>
      </w:r>
      <w:r w:rsidRPr="00406542">
        <w:rPr>
          <w:rFonts w:eastAsiaTheme="majorEastAsia"/>
          <w:bCs/>
        </w:rPr>
        <w:t>.</w:t>
      </w:r>
    </w:p>
    <w:p w:rsidR="000D0908" w:rsidRPr="00406542" w:rsidRDefault="000D0908" w:rsidP="000D0908">
      <w:pPr>
        <w:ind w:firstLine="709"/>
        <w:jc w:val="both"/>
        <w:rPr>
          <w:rFonts w:eastAsiaTheme="majorEastAsia"/>
          <w:bCs/>
        </w:rPr>
      </w:pPr>
      <w:r w:rsidRPr="00406542">
        <w:rPr>
          <w:rFonts w:eastAsiaTheme="majorEastAsia"/>
          <w:bCs/>
        </w:rPr>
        <w:t>Цель составления балансов - уст</w:t>
      </w:r>
      <w:r>
        <w:rPr>
          <w:rFonts w:eastAsiaTheme="majorEastAsia"/>
          <w:bCs/>
        </w:rPr>
        <w:t>ановить  резервы (</w:t>
      </w:r>
      <w:r w:rsidRPr="00406542">
        <w:rPr>
          <w:rFonts w:eastAsiaTheme="majorEastAsia"/>
          <w:bCs/>
        </w:rPr>
        <w:t>дефициты) установленной тепловой мощности и перспективной присоединенной тепловой нагрузки для зон действия кажд</w:t>
      </w:r>
      <w:r>
        <w:rPr>
          <w:rFonts w:eastAsiaTheme="majorEastAsia"/>
          <w:bCs/>
        </w:rPr>
        <w:t>ого источника тепловой энергии.</w:t>
      </w:r>
    </w:p>
    <w:p w:rsidR="000D0908" w:rsidRPr="00406542" w:rsidRDefault="000D0908" w:rsidP="000D0908">
      <w:pPr>
        <w:ind w:firstLine="709"/>
        <w:jc w:val="both"/>
      </w:pPr>
      <w:r w:rsidRPr="00406542">
        <w:rPr>
          <w:rFonts w:eastAsiaTheme="majorEastAsia"/>
          <w:bCs/>
        </w:rPr>
        <w:t>Установленные резервы (или дефициты) балансов тепловой мощности и перспективной тепловой нагрузки формируют  исходные данные для принятия решения о развитии (или сокращении) установленной тепловой мощности источников тепловой энергии и формированию новых зон их действия.</w:t>
      </w:r>
    </w:p>
    <w:p w:rsidR="000D0908" w:rsidRDefault="000D0908" w:rsidP="000D0908"/>
    <w:p w:rsidR="000D0908" w:rsidRDefault="000D0908" w:rsidP="000D0908">
      <w:pPr>
        <w:pStyle w:val="2"/>
      </w:pPr>
      <w:bookmarkStart w:id="9" w:name="_Toc357674865"/>
      <w:r>
        <w:t>2.2.</w:t>
      </w:r>
      <w:r w:rsidRPr="00F242C5">
        <w:tab/>
        <w:t>Перспективные балансы тепловой мощности и тепловой нагрузки в зоне действия источников тепловой энергии г. Б</w:t>
      </w:r>
      <w:r>
        <w:t>елорецка</w:t>
      </w:r>
      <w:bookmarkEnd w:id="9"/>
    </w:p>
    <w:p w:rsidR="000D0908" w:rsidRDefault="000D0908" w:rsidP="000D0908">
      <w:pPr>
        <w:ind w:firstLine="708"/>
        <w:jc w:val="both"/>
      </w:pPr>
      <w:r w:rsidRPr="002C3086">
        <w:rPr>
          <w:rFonts w:eastAsiaTheme="majorEastAsia"/>
          <w:bCs/>
        </w:rPr>
        <w:t>Перспективные балансы тепловой мощности в зоне действия источников тепловой энергии г. Б</w:t>
      </w:r>
      <w:r>
        <w:rPr>
          <w:rFonts w:eastAsiaTheme="majorEastAsia"/>
          <w:bCs/>
        </w:rPr>
        <w:t>елорецка</w:t>
      </w:r>
      <w:r w:rsidRPr="002C3086">
        <w:t xml:space="preserve"> </w:t>
      </w:r>
      <w:r>
        <w:t xml:space="preserve">на период с 2012 по 2027 года представлены в таблице </w:t>
      </w:r>
      <w:r w:rsidRPr="000F60D6">
        <w:t>2.1.</w:t>
      </w:r>
    </w:p>
    <w:p w:rsidR="000D0908" w:rsidRDefault="000D0908" w:rsidP="000D0908">
      <w:r>
        <w:br w:type="page"/>
      </w:r>
    </w:p>
    <w:p w:rsidR="000D0908" w:rsidRDefault="000D0908" w:rsidP="000D0908">
      <w:pPr>
        <w:pStyle w:val="1"/>
        <w:sectPr w:rsidR="000D0908" w:rsidSect="00EE5423">
          <w:pgSz w:w="11906" w:h="16838"/>
          <w:pgMar w:top="851" w:right="851" w:bottom="1134" w:left="1134" w:header="709" w:footer="709" w:gutter="0"/>
          <w:cols w:space="708"/>
          <w:docGrid w:linePitch="360"/>
        </w:sectPr>
      </w:pPr>
    </w:p>
    <w:p w:rsidR="000D0908" w:rsidRDefault="000D0908" w:rsidP="000D0908">
      <w:pPr>
        <w:jc w:val="right"/>
      </w:pPr>
      <w:r>
        <w:lastRenderedPageBreak/>
        <w:t>Таблица 2.1</w:t>
      </w:r>
    </w:p>
    <w:p w:rsidR="000D0908" w:rsidRDefault="000D0908" w:rsidP="000D0908">
      <w:pPr>
        <w:jc w:val="center"/>
      </w:pPr>
      <w:r w:rsidRPr="00307B6F">
        <w:rPr>
          <w:b/>
        </w:rPr>
        <w:t>Перспективные балансы тепловой мощности в зоне действия источников тепловой энергии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45"/>
        <w:gridCol w:w="915"/>
        <w:gridCol w:w="20"/>
        <w:gridCol w:w="748"/>
        <w:gridCol w:w="16"/>
        <w:gridCol w:w="751"/>
        <w:gridCol w:w="16"/>
        <w:gridCol w:w="751"/>
        <w:gridCol w:w="16"/>
        <w:gridCol w:w="751"/>
        <w:gridCol w:w="767"/>
        <w:gridCol w:w="767"/>
        <w:gridCol w:w="879"/>
        <w:gridCol w:w="779"/>
        <w:gridCol w:w="779"/>
        <w:gridCol w:w="779"/>
        <w:gridCol w:w="779"/>
        <w:gridCol w:w="779"/>
        <w:gridCol w:w="779"/>
        <w:gridCol w:w="779"/>
        <w:gridCol w:w="779"/>
        <w:gridCol w:w="795"/>
      </w:tblGrid>
      <w:tr w:rsidR="000D0908" w:rsidRPr="002C3086" w:rsidTr="000F74FC">
        <w:trPr>
          <w:cantSplit/>
          <w:trHeight w:val="20"/>
          <w:tblHeader/>
        </w:trPr>
        <w:tc>
          <w:tcPr>
            <w:tcW w:w="546" w:type="pct"/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310" w:type="pct"/>
            <w:gridSpan w:val="2"/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Ед. изм.</w:t>
            </w:r>
          </w:p>
        </w:tc>
        <w:tc>
          <w:tcPr>
            <w:tcW w:w="254" w:type="pct"/>
            <w:gridSpan w:val="2"/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2012</w:t>
            </w:r>
          </w:p>
        </w:tc>
        <w:tc>
          <w:tcPr>
            <w:tcW w:w="254" w:type="pct"/>
            <w:gridSpan w:val="2"/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2013</w:t>
            </w:r>
          </w:p>
        </w:tc>
        <w:tc>
          <w:tcPr>
            <w:tcW w:w="254" w:type="pct"/>
            <w:gridSpan w:val="2"/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2014</w:t>
            </w:r>
          </w:p>
        </w:tc>
        <w:tc>
          <w:tcPr>
            <w:tcW w:w="249" w:type="pct"/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2015</w:t>
            </w:r>
          </w:p>
        </w:tc>
        <w:tc>
          <w:tcPr>
            <w:tcW w:w="254" w:type="pct"/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2016</w:t>
            </w:r>
          </w:p>
        </w:tc>
        <w:tc>
          <w:tcPr>
            <w:tcW w:w="254" w:type="pct"/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2017</w:t>
            </w:r>
          </w:p>
        </w:tc>
        <w:tc>
          <w:tcPr>
            <w:tcW w:w="292" w:type="pct"/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2018</w:t>
            </w:r>
          </w:p>
        </w:tc>
        <w:tc>
          <w:tcPr>
            <w:tcW w:w="258" w:type="pct"/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2019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2020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2021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2022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2023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2024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2025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2026</w:t>
            </w:r>
          </w:p>
        </w:tc>
        <w:tc>
          <w:tcPr>
            <w:tcW w:w="264" w:type="pct"/>
            <w:shd w:val="clear" w:color="auto" w:fill="auto"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  <w:bCs/>
                <w:sz w:val="20"/>
                <w:szCs w:val="20"/>
              </w:rPr>
              <w:t>2027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t>Перспективный баланс тепловой мощности в зоне действия котельной №</w:t>
            </w:r>
            <w:r>
              <w:rPr>
                <w:b/>
              </w:rPr>
              <w:t>1Г – 1й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10" w:type="pct"/>
            <w:gridSpan w:val="2"/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gridSpan w:val="2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gridSpan w:val="2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49" w:type="pct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4" w:type="pct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4" w:type="pct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92" w:type="pct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8" w:type="pct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64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10" w:type="pct"/>
            <w:gridSpan w:val="2"/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gridSpan w:val="2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gridSpan w:val="2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49" w:type="pct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4" w:type="pct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4" w:type="pct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92" w:type="pct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8" w:type="pct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  <w:tc>
          <w:tcPr>
            <w:tcW w:w="264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5,28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10" w:type="pct"/>
            <w:gridSpan w:val="2"/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3,05</w:t>
            </w:r>
          </w:p>
        </w:tc>
        <w:tc>
          <w:tcPr>
            <w:tcW w:w="254" w:type="pct"/>
            <w:gridSpan w:val="2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4,11</w:t>
            </w:r>
          </w:p>
        </w:tc>
        <w:tc>
          <w:tcPr>
            <w:tcW w:w="254" w:type="pct"/>
            <w:gridSpan w:val="2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4,11</w:t>
            </w:r>
          </w:p>
        </w:tc>
        <w:tc>
          <w:tcPr>
            <w:tcW w:w="249" w:type="pct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1,86</w:t>
            </w:r>
          </w:p>
        </w:tc>
        <w:tc>
          <w:tcPr>
            <w:tcW w:w="254" w:type="pct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1,86</w:t>
            </w:r>
          </w:p>
        </w:tc>
        <w:tc>
          <w:tcPr>
            <w:tcW w:w="254" w:type="pct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1,86</w:t>
            </w:r>
          </w:p>
        </w:tc>
        <w:tc>
          <w:tcPr>
            <w:tcW w:w="292" w:type="pct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1,86</w:t>
            </w:r>
          </w:p>
        </w:tc>
        <w:tc>
          <w:tcPr>
            <w:tcW w:w="258" w:type="pct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1,86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1,86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1,86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1,86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1,86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1,86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1,86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1,86</w:t>
            </w:r>
          </w:p>
        </w:tc>
        <w:tc>
          <w:tcPr>
            <w:tcW w:w="264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1,86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10" w:type="pct"/>
            <w:gridSpan w:val="2"/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7,86</w:t>
            </w:r>
          </w:p>
        </w:tc>
        <w:tc>
          <w:tcPr>
            <w:tcW w:w="254" w:type="pct"/>
            <w:gridSpan w:val="2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7,84</w:t>
            </w:r>
          </w:p>
        </w:tc>
        <w:tc>
          <w:tcPr>
            <w:tcW w:w="254" w:type="pct"/>
            <w:gridSpan w:val="2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7,84</w:t>
            </w:r>
          </w:p>
        </w:tc>
        <w:tc>
          <w:tcPr>
            <w:tcW w:w="249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5,24</w:t>
            </w:r>
          </w:p>
        </w:tc>
        <w:tc>
          <w:tcPr>
            <w:tcW w:w="254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5,24</w:t>
            </w:r>
          </w:p>
        </w:tc>
        <w:tc>
          <w:tcPr>
            <w:tcW w:w="254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5,24</w:t>
            </w:r>
          </w:p>
        </w:tc>
        <w:tc>
          <w:tcPr>
            <w:tcW w:w="292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5,24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5,24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5,24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5,24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5,24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5,24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5,24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5,24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5,24</w:t>
            </w:r>
          </w:p>
        </w:tc>
        <w:tc>
          <w:tcPr>
            <w:tcW w:w="264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5,24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10" w:type="pct"/>
            <w:gridSpan w:val="2"/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0,06</w:t>
            </w:r>
          </w:p>
        </w:tc>
        <w:tc>
          <w:tcPr>
            <w:tcW w:w="254" w:type="pct"/>
            <w:gridSpan w:val="2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0,08</w:t>
            </w:r>
          </w:p>
        </w:tc>
        <w:tc>
          <w:tcPr>
            <w:tcW w:w="254" w:type="pct"/>
            <w:gridSpan w:val="2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0,08</w:t>
            </w:r>
          </w:p>
        </w:tc>
        <w:tc>
          <w:tcPr>
            <w:tcW w:w="249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0,04</w:t>
            </w:r>
          </w:p>
        </w:tc>
        <w:tc>
          <w:tcPr>
            <w:tcW w:w="254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0,04</w:t>
            </w:r>
          </w:p>
        </w:tc>
        <w:tc>
          <w:tcPr>
            <w:tcW w:w="254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0,04</w:t>
            </w:r>
          </w:p>
        </w:tc>
        <w:tc>
          <w:tcPr>
            <w:tcW w:w="292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0,04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0,04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0,04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0,04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0,04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0,04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0,04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0,04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0,04</w:t>
            </w:r>
          </w:p>
        </w:tc>
        <w:tc>
          <w:tcPr>
            <w:tcW w:w="264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shd w:val="clear" w:color="auto" w:fill="auto"/>
            <w:vAlign w:val="center"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10" w:type="pct"/>
            <w:gridSpan w:val="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</w:t>
            </w:r>
            <w:r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254" w:type="pct"/>
            <w:gridSpan w:val="2"/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</w:t>
            </w: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254" w:type="pct"/>
            <w:gridSpan w:val="2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</w:t>
            </w:r>
            <w:r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249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0,44</w:t>
            </w:r>
          </w:p>
        </w:tc>
        <w:tc>
          <w:tcPr>
            <w:tcW w:w="254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0,43</w:t>
            </w:r>
          </w:p>
        </w:tc>
        <w:tc>
          <w:tcPr>
            <w:tcW w:w="254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0,42</w:t>
            </w:r>
          </w:p>
        </w:tc>
        <w:tc>
          <w:tcPr>
            <w:tcW w:w="292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0,41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0,41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0,40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0,39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0,38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0,37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0,36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0,35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0,34</w:t>
            </w:r>
          </w:p>
        </w:tc>
        <w:tc>
          <w:tcPr>
            <w:tcW w:w="264" w:type="pct"/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0,34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10" w:type="pct"/>
            <w:gridSpan w:val="2"/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shd w:val="clear" w:color="auto" w:fill="auto"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4,29</w:t>
            </w:r>
          </w:p>
        </w:tc>
        <w:tc>
          <w:tcPr>
            <w:tcW w:w="254" w:type="pct"/>
            <w:gridSpan w:val="2"/>
            <w:shd w:val="clear" w:color="auto" w:fill="auto"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3,23</w:t>
            </w:r>
          </w:p>
        </w:tc>
        <w:tc>
          <w:tcPr>
            <w:tcW w:w="254" w:type="pct"/>
            <w:gridSpan w:val="2"/>
            <w:shd w:val="clear" w:color="auto" w:fill="auto"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3,25</w:t>
            </w:r>
          </w:p>
        </w:tc>
        <w:tc>
          <w:tcPr>
            <w:tcW w:w="249" w:type="pct"/>
            <w:shd w:val="clear" w:color="auto" w:fill="auto"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2,94</w:t>
            </w:r>
          </w:p>
        </w:tc>
        <w:tc>
          <w:tcPr>
            <w:tcW w:w="254" w:type="pct"/>
            <w:shd w:val="clear" w:color="auto" w:fill="auto"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2,95</w:t>
            </w:r>
          </w:p>
        </w:tc>
        <w:tc>
          <w:tcPr>
            <w:tcW w:w="254" w:type="pct"/>
            <w:shd w:val="clear" w:color="auto" w:fill="auto"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2,96</w:t>
            </w:r>
          </w:p>
        </w:tc>
        <w:tc>
          <w:tcPr>
            <w:tcW w:w="292" w:type="pct"/>
            <w:shd w:val="clear" w:color="auto" w:fill="auto"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2,97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2,98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2,99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3,00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3,00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3,01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3,02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3,03</w:t>
            </w:r>
          </w:p>
        </w:tc>
        <w:tc>
          <w:tcPr>
            <w:tcW w:w="258" w:type="pct"/>
            <w:shd w:val="clear" w:color="auto" w:fill="auto"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3,04</w:t>
            </w:r>
          </w:p>
        </w:tc>
        <w:tc>
          <w:tcPr>
            <w:tcW w:w="264" w:type="pct"/>
            <w:shd w:val="clear" w:color="auto" w:fill="auto"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3,05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t>Перспективный баланс тепловой мощности в зоне действия котельной №</w:t>
            </w:r>
            <w:r>
              <w:rPr>
                <w:b/>
              </w:rPr>
              <w:t>1Г – 2й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3,05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4,11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4,11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7,86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7,84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7,84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  <w:szCs w:val="20"/>
              </w:rPr>
            </w:pPr>
            <w:r w:rsidRPr="003777D9">
              <w:rPr>
                <w:sz w:val="20"/>
                <w:szCs w:val="20"/>
              </w:rPr>
              <w:t>0,08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</w:t>
            </w:r>
            <w:r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</w:t>
            </w: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777D9">
              <w:rPr>
                <w:color w:val="000000"/>
                <w:sz w:val="20"/>
                <w:szCs w:val="20"/>
              </w:rPr>
              <w:t>0,</w:t>
            </w:r>
            <w:r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4,29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3,23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01382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01382">
              <w:rPr>
                <w:color w:val="000000"/>
                <w:sz w:val="20"/>
              </w:rPr>
              <w:t>3,25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455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lastRenderedPageBreak/>
              <w:t>Перспективный баланс тепловой мощности в зоне действия котельной №</w:t>
            </w:r>
            <w:r>
              <w:rPr>
                <w:b/>
              </w:rPr>
              <w:t>1Г – 3й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3,05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0,52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0,50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0,48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0,46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0,44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0,42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0,40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0,38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0,36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0,34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0,32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4,29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3,23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3,25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3,27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3,29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3,31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3,33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3,37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3,39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3,41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541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t>Перспективный баланс тепловой мощности в зоне действия котельной №</w:t>
            </w:r>
            <w:r>
              <w:rPr>
                <w:b/>
              </w:rPr>
              <w:t>1Г – 4й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3,05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sz w:val="20"/>
                <w:szCs w:val="20"/>
              </w:rPr>
            </w:pPr>
            <w:r w:rsidRPr="00D168A9">
              <w:rPr>
                <w:sz w:val="20"/>
                <w:szCs w:val="20"/>
              </w:rPr>
              <w:t>4,11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 w:rsidRPr="00032624">
              <w:rPr>
                <w:color w:val="000000"/>
                <w:sz w:val="20"/>
              </w:rPr>
              <w:t>7,84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0,52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0,50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0,48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0,46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0,44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0,42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0,40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0,38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168A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D168A9">
              <w:rPr>
                <w:color w:val="000000"/>
                <w:sz w:val="20"/>
                <w:szCs w:val="20"/>
              </w:rPr>
              <w:t>0,36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1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4,29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3,23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3,25</w:t>
            </w:r>
          </w:p>
        </w:tc>
        <w:tc>
          <w:tcPr>
            <w:tcW w:w="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3,27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3,29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3,31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3,33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32624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032624">
              <w:rPr>
                <w:color w:val="000000"/>
                <w:sz w:val="20"/>
              </w:rPr>
              <w:t>3,37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707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lastRenderedPageBreak/>
              <w:t>Перспективный баланс тепловой мощности в зоне действия котельной №</w:t>
            </w:r>
            <w:r>
              <w:rPr>
                <w:b/>
              </w:rPr>
              <w:t xml:space="preserve">2Г – по всем вариантам 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0D5DDB">
              <w:rPr>
                <w:spacing w:val="-18"/>
                <w:sz w:val="20"/>
                <w:szCs w:val="20"/>
              </w:rPr>
              <w:t>2,346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0D5DDB">
              <w:rPr>
                <w:spacing w:val="-18"/>
                <w:sz w:val="20"/>
                <w:szCs w:val="20"/>
              </w:rPr>
              <w:t>2,346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0D5DDB">
              <w:rPr>
                <w:spacing w:val="-18"/>
                <w:sz w:val="20"/>
                <w:szCs w:val="20"/>
              </w:rPr>
              <w:t>2,346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0D5DDB">
              <w:rPr>
                <w:spacing w:val="-18"/>
                <w:sz w:val="20"/>
                <w:szCs w:val="20"/>
              </w:rPr>
              <w:t>2,346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0D5DDB">
              <w:rPr>
                <w:spacing w:val="-18"/>
                <w:sz w:val="20"/>
                <w:szCs w:val="20"/>
              </w:rPr>
              <w:t>2,346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0D5DDB">
              <w:rPr>
                <w:spacing w:val="-18"/>
                <w:sz w:val="20"/>
                <w:szCs w:val="20"/>
              </w:rPr>
              <w:t>2,346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4,54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0,3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0,3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0,3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3,69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3,69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3,69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3,69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3,69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3,69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3,69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3,69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3,69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3,69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3,69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3,69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3,69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0D5DDB">
              <w:rPr>
                <w:spacing w:val="-18"/>
                <w:sz w:val="20"/>
                <w:szCs w:val="20"/>
              </w:rPr>
              <w:t>2,3</w:t>
            </w:r>
            <w:r>
              <w:rPr>
                <w:spacing w:val="-18"/>
                <w:sz w:val="20"/>
                <w:szCs w:val="20"/>
              </w:rPr>
              <w:t>3</w:t>
            </w:r>
            <w:r w:rsidRPr="000D5DDB">
              <w:rPr>
                <w:spacing w:val="-18"/>
                <w:sz w:val="20"/>
                <w:szCs w:val="20"/>
              </w:rPr>
              <w:t>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0D5DDB">
              <w:rPr>
                <w:spacing w:val="-18"/>
                <w:sz w:val="20"/>
                <w:szCs w:val="20"/>
              </w:rPr>
              <w:t>2,3</w:t>
            </w:r>
            <w:r>
              <w:rPr>
                <w:spacing w:val="-18"/>
                <w:sz w:val="20"/>
                <w:szCs w:val="20"/>
              </w:rPr>
              <w:t>3</w:t>
            </w:r>
            <w:r w:rsidRPr="000D5DDB">
              <w:rPr>
                <w:spacing w:val="-18"/>
                <w:sz w:val="20"/>
                <w:szCs w:val="20"/>
              </w:rPr>
              <w:t>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0D5DDB">
              <w:rPr>
                <w:spacing w:val="-18"/>
                <w:sz w:val="20"/>
                <w:szCs w:val="20"/>
              </w:rPr>
              <w:t>2,3</w:t>
            </w:r>
            <w:r>
              <w:rPr>
                <w:spacing w:val="-18"/>
                <w:sz w:val="20"/>
                <w:szCs w:val="20"/>
              </w:rPr>
              <w:t>3</w:t>
            </w:r>
            <w:r w:rsidRPr="000D5DDB">
              <w:rPr>
                <w:spacing w:val="-18"/>
                <w:sz w:val="20"/>
                <w:szCs w:val="20"/>
              </w:rPr>
              <w:t>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4,48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4,48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4,48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4,48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4,48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4,48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4,48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4,48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4,48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4,48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4,48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4,48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4,48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0,01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0,01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0,01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0,06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0,07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0,07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0,07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 w:rsidRPr="00F93E46">
              <w:rPr>
                <w:sz w:val="20"/>
                <w:szCs w:val="20"/>
              </w:rPr>
              <w:t>0,29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 w:rsidRPr="00F93E46">
              <w:rPr>
                <w:sz w:val="20"/>
                <w:szCs w:val="20"/>
              </w:rPr>
              <w:t>0,29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 w:rsidRPr="00F93E46">
              <w:rPr>
                <w:sz w:val="20"/>
                <w:szCs w:val="20"/>
              </w:rPr>
              <w:t>0,29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 w:rsidRPr="00F93E46">
              <w:rPr>
                <w:sz w:val="20"/>
                <w:szCs w:val="20"/>
              </w:rPr>
              <w:t>0,29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 w:rsidRPr="00F93E46">
              <w:rPr>
                <w:sz w:val="20"/>
                <w:szCs w:val="20"/>
              </w:rPr>
              <w:t>0,29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 w:rsidRPr="00F93E46">
              <w:rPr>
                <w:sz w:val="20"/>
                <w:szCs w:val="20"/>
              </w:rPr>
              <w:t>0,29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 w:rsidRPr="00F93E46">
              <w:rPr>
                <w:sz w:val="20"/>
                <w:szCs w:val="20"/>
              </w:rPr>
              <w:t>0,29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 w:rsidRPr="00F93E46">
              <w:rPr>
                <w:sz w:val="20"/>
                <w:szCs w:val="20"/>
              </w:rPr>
              <w:t>0,29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 w:rsidRPr="00F93E46">
              <w:rPr>
                <w:sz w:val="20"/>
                <w:szCs w:val="20"/>
              </w:rPr>
              <w:t>0,29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 w:rsidRPr="00F93E46">
              <w:rPr>
                <w:sz w:val="20"/>
                <w:szCs w:val="20"/>
              </w:rPr>
              <w:t>0,29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 w:rsidRPr="00F93E46">
              <w:rPr>
                <w:sz w:val="20"/>
                <w:szCs w:val="20"/>
              </w:rPr>
              <w:t>0,29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 w:rsidRPr="00F93E46">
              <w:rPr>
                <w:sz w:val="20"/>
                <w:szCs w:val="20"/>
              </w:rPr>
              <w:t>0,29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 w:rsidRPr="00F93E46">
              <w:rPr>
                <w:sz w:val="20"/>
                <w:szCs w:val="20"/>
              </w:rPr>
              <w:t>0,29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  <w:r>
              <w:rPr>
                <w:spacing w:val="-18"/>
                <w:sz w:val="20"/>
                <w:szCs w:val="20"/>
              </w:rPr>
              <w:t>1,966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  <w:r>
              <w:rPr>
                <w:spacing w:val="-18"/>
                <w:sz w:val="20"/>
                <w:szCs w:val="20"/>
              </w:rPr>
              <w:t>1,966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B07D9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  <w:r>
              <w:rPr>
                <w:spacing w:val="-18"/>
                <w:sz w:val="20"/>
                <w:szCs w:val="20"/>
              </w:rPr>
              <w:t>1,966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  <w:r w:rsidRPr="005011E0">
              <w:rPr>
                <w:sz w:val="20"/>
                <w:szCs w:val="20"/>
              </w:rPr>
              <w:t>0,49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  <w:r w:rsidRPr="005011E0">
              <w:rPr>
                <w:sz w:val="20"/>
                <w:szCs w:val="20"/>
              </w:rPr>
              <w:t>0,49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  <w:r w:rsidRPr="005011E0">
              <w:rPr>
                <w:sz w:val="20"/>
                <w:szCs w:val="20"/>
              </w:rPr>
              <w:t>0,49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  <w:r w:rsidRPr="005011E0">
              <w:rPr>
                <w:sz w:val="20"/>
                <w:szCs w:val="20"/>
              </w:rPr>
              <w:t>0,49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  <w:r w:rsidRPr="005011E0">
              <w:rPr>
                <w:sz w:val="20"/>
                <w:szCs w:val="20"/>
              </w:rPr>
              <w:t>0,49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  <w:r w:rsidRPr="005011E0">
              <w:rPr>
                <w:sz w:val="20"/>
                <w:szCs w:val="20"/>
              </w:rPr>
              <w:t>0,49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  <w:r w:rsidRPr="005011E0">
              <w:rPr>
                <w:sz w:val="20"/>
                <w:szCs w:val="20"/>
              </w:rPr>
              <w:t>0,49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  <w:r w:rsidRPr="005011E0">
              <w:rPr>
                <w:sz w:val="20"/>
                <w:szCs w:val="20"/>
              </w:rPr>
              <w:t>0,49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  <w:r w:rsidRPr="005011E0">
              <w:rPr>
                <w:sz w:val="20"/>
                <w:szCs w:val="20"/>
              </w:rPr>
              <w:t>0,49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  <w:r w:rsidRPr="005011E0">
              <w:rPr>
                <w:sz w:val="20"/>
                <w:szCs w:val="20"/>
              </w:rPr>
              <w:t>0,49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  <w:r w:rsidRPr="005011E0">
              <w:rPr>
                <w:sz w:val="20"/>
                <w:szCs w:val="20"/>
              </w:rPr>
              <w:t>0,49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  <w:r w:rsidRPr="005011E0">
              <w:rPr>
                <w:sz w:val="20"/>
                <w:szCs w:val="20"/>
              </w:rPr>
              <w:t>0,49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  <w:r w:rsidRPr="005011E0">
              <w:rPr>
                <w:sz w:val="20"/>
                <w:szCs w:val="20"/>
              </w:rPr>
              <w:t>0,49</w:t>
            </w:r>
          </w:p>
        </w:tc>
      </w:tr>
      <w:tr w:rsidR="000D0908" w:rsidRPr="002C3086" w:rsidTr="000F74FC">
        <w:trPr>
          <w:cantSplit/>
          <w:trHeight w:val="642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t>Перспективный баланс тепловой мощности в зоне действия котельной №</w:t>
            </w:r>
            <w:r>
              <w:rPr>
                <w:b/>
              </w:rPr>
              <w:t>4Г – по всем вариантам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 xml:space="preserve">Располагаемая </w:t>
            </w:r>
            <w:r>
              <w:rPr>
                <w:sz w:val="20"/>
                <w:szCs w:val="20"/>
              </w:rPr>
              <w:t>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1,97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0,52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0,52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0,52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0,52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0,52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0,52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0,52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0,52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0,52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0,52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0,52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0,52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0,52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0,52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0,52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0,52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1,96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1,96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0,01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0,01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0,01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0,01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13EB2" w:rsidRDefault="000D0908" w:rsidP="000F74FC">
            <w:pPr>
              <w:jc w:val="center"/>
              <w:rPr>
                <w:sz w:val="20"/>
                <w:szCs w:val="20"/>
              </w:rPr>
            </w:pPr>
            <w:r w:rsidRPr="00413EB2">
              <w:rPr>
                <w:sz w:val="20"/>
                <w:szCs w:val="20"/>
              </w:rPr>
              <w:t>0,01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</w:rPr>
            </w:pPr>
            <w:r w:rsidRPr="003777D9">
              <w:rPr>
                <w:sz w:val="20"/>
              </w:rPr>
              <w:t>0,070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</w:rPr>
            </w:pPr>
            <w:r w:rsidRPr="003777D9">
              <w:rPr>
                <w:sz w:val="20"/>
              </w:rPr>
              <w:t>0,068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</w:rPr>
            </w:pPr>
            <w:r w:rsidRPr="003777D9">
              <w:rPr>
                <w:sz w:val="20"/>
              </w:rPr>
              <w:t>0,067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</w:rPr>
            </w:pPr>
            <w:r w:rsidRPr="003777D9">
              <w:rPr>
                <w:sz w:val="20"/>
              </w:rPr>
              <w:t>0,065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</w:rPr>
            </w:pPr>
            <w:r w:rsidRPr="003777D9">
              <w:rPr>
                <w:sz w:val="20"/>
              </w:rPr>
              <w:t>0,064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</w:rPr>
            </w:pPr>
            <w:r w:rsidRPr="003777D9">
              <w:rPr>
                <w:sz w:val="20"/>
              </w:rPr>
              <w:t>0,062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</w:rPr>
            </w:pPr>
            <w:r w:rsidRPr="003777D9">
              <w:rPr>
                <w:sz w:val="20"/>
              </w:rPr>
              <w:t>0,061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</w:rPr>
            </w:pPr>
            <w:r w:rsidRPr="003777D9">
              <w:rPr>
                <w:sz w:val="20"/>
              </w:rPr>
              <w:t>0,059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</w:rPr>
            </w:pPr>
            <w:r w:rsidRPr="003777D9">
              <w:rPr>
                <w:sz w:val="20"/>
              </w:rPr>
              <w:t>0,058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</w:rPr>
            </w:pPr>
            <w:r w:rsidRPr="003777D9">
              <w:rPr>
                <w:sz w:val="20"/>
              </w:rPr>
              <w:t>0,056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</w:rPr>
            </w:pPr>
            <w:r w:rsidRPr="003777D9">
              <w:rPr>
                <w:sz w:val="20"/>
              </w:rPr>
              <w:t>0,055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</w:rPr>
            </w:pPr>
            <w:r w:rsidRPr="003777D9">
              <w:rPr>
                <w:sz w:val="20"/>
              </w:rPr>
              <w:t>0,053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</w:rPr>
            </w:pPr>
            <w:r w:rsidRPr="003777D9">
              <w:rPr>
                <w:sz w:val="20"/>
              </w:rPr>
              <w:t>0,052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</w:rPr>
            </w:pPr>
            <w:r w:rsidRPr="003777D9">
              <w:rPr>
                <w:sz w:val="20"/>
              </w:rPr>
              <w:t>0,050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</w:rPr>
            </w:pPr>
            <w:r w:rsidRPr="003777D9">
              <w:rPr>
                <w:sz w:val="20"/>
              </w:rPr>
              <w:t>0,049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z w:val="20"/>
              </w:rPr>
            </w:pPr>
            <w:r w:rsidRPr="003777D9">
              <w:rPr>
                <w:sz w:val="20"/>
              </w:rPr>
              <w:t>0,047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pacing w:val="-16"/>
                <w:sz w:val="20"/>
              </w:rPr>
            </w:pPr>
            <w:r w:rsidRPr="003777D9">
              <w:rPr>
                <w:spacing w:val="-16"/>
                <w:sz w:val="20"/>
              </w:rPr>
              <w:t>+1,369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pacing w:val="-16"/>
                <w:sz w:val="20"/>
              </w:rPr>
            </w:pPr>
            <w:r w:rsidRPr="003777D9">
              <w:rPr>
                <w:spacing w:val="-16"/>
                <w:sz w:val="20"/>
              </w:rPr>
              <w:t>+1,373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pacing w:val="-16"/>
                <w:sz w:val="20"/>
              </w:rPr>
            </w:pPr>
            <w:r w:rsidRPr="003777D9">
              <w:rPr>
                <w:spacing w:val="-16"/>
                <w:sz w:val="20"/>
              </w:rPr>
              <w:t>+1,374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pacing w:val="-16"/>
                <w:sz w:val="20"/>
              </w:rPr>
            </w:pPr>
            <w:r w:rsidRPr="003777D9">
              <w:rPr>
                <w:spacing w:val="-16"/>
                <w:sz w:val="20"/>
              </w:rPr>
              <w:t>+1,376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pacing w:val="-16"/>
                <w:sz w:val="20"/>
              </w:rPr>
            </w:pPr>
            <w:r w:rsidRPr="003777D9">
              <w:rPr>
                <w:spacing w:val="-16"/>
                <w:sz w:val="20"/>
              </w:rPr>
              <w:t>+1,377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pacing w:val="-16"/>
                <w:sz w:val="20"/>
              </w:rPr>
            </w:pPr>
            <w:r w:rsidRPr="003777D9">
              <w:rPr>
                <w:spacing w:val="-16"/>
                <w:sz w:val="20"/>
              </w:rPr>
              <w:t>+1,379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pacing w:val="-16"/>
                <w:sz w:val="20"/>
              </w:rPr>
            </w:pPr>
            <w:r w:rsidRPr="003777D9">
              <w:rPr>
                <w:spacing w:val="-16"/>
                <w:sz w:val="20"/>
              </w:rPr>
              <w:t>+1,380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3777D9" w:rsidRDefault="000D0908" w:rsidP="000F74FC">
            <w:pPr>
              <w:jc w:val="center"/>
              <w:rPr>
                <w:spacing w:val="-16"/>
                <w:sz w:val="20"/>
              </w:rPr>
            </w:pPr>
            <w:r w:rsidRPr="003777D9">
              <w:rPr>
                <w:spacing w:val="-16"/>
                <w:sz w:val="20"/>
              </w:rPr>
              <w:t>+1,382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pacing w:val="-16"/>
                <w:sz w:val="20"/>
              </w:rPr>
            </w:pPr>
            <w:r w:rsidRPr="003777D9">
              <w:rPr>
                <w:spacing w:val="-16"/>
                <w:sz w:val="20"/>
              </w:rPr>
              <w:t>+1,383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pacing w:val="-16"/>
                <w:sz w:val="20"/>
              </w:rPr>
            </w:pPr>
            <w:r w:rsidRPr="003777D9">
              <w:rPr>
                <w:spacing w:val="-16"/>
                <w:sz w:val="20"/>
              </w:rPr>
              <w:t>+1,385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pacing w:val="-16"/>
                <w:sz w:val="20"/>
              </w:rPr>
            </w:pPr>
            <w:r w:rsidRPr="003777D9">
              <w:rPr>
                <w:spacing w:val="-16"/>
                <w:sz w:val="20"/>
              </w:rPr>
              <w:t>+1,386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pacing w:val="-16"/>
                <w:sz w:val="20"/>
              </w:rPr>
            </w:pPr>
            <w:r w:rsidRPr="003777D9">
              <w:rPr>
                <w:spacing w:val="-16"/>
                <w:sz w:val="20"/>
              </w:rPr>
              <w:t>+1,388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pacing w:val="-16"/>
                <w:sz w:val="20"/>
              </w:rPr>
            </w:pPr>
            <w:r w:rsidRPr="003777D9">
              <w:rPr>
                <w:spacing w:val="-16"/>
                <w:sz w:val="20"/>
              </w:rPr>
              <w:t>+1,390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pacing w:val="-16"/>
                <w:sz w:val="20"/>
              </w:rPr>
            </w:pPr>
            <w:r w:rsidRPr="003777D9">
              <w:rPr>
                <w:spacing w:val="-16"/>
                <w:sz w:val="20"/>
              </w:rPr>
              <w:t>+1,391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pacing w:val="-16"/>
                <w:sz w:val="20"/>
              </w:rPr>
            </w:pPr>
            <w:r w:rsidRPr="003777D9">
              <w:rPr>
                <w:spacing w:val="-16"/>
                <w:sz w:val="20"/>
              </w:rPr>
              <w:t>+1,393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3777D9" w:rsidRDefault="000D0908" w:rsidP="000F74FC">
            <w:pPr>
              <w:jc w:val="center"/>
              <w:rPr>
                <w:spacing w:val="-16"/>
                <w:sz w:val="20"/>
              </w:rPr>
            </w:pPr>
            <w:r w:rsidRPr="003777D9">
              <w:rPr>
                <w:spacing w:val="-16"/>
                <w:sz w:val="20"/>
              </w:rPr>
              <w:t>+1,394</w:t>
            </w:r>
          </w:p>
        </w:tc>
      </w:tr>
      <w:tr w:rsidR="000D0908" w:rsidRPr="002C3086" w:rsidTr="000F74FC">
        <w:trPr>
          <w:cantSplit/>
          <w:trHeight w:val="707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lastRenderedPageBreak/>
              <w:t>Перспективный баланс тепловой мощности в зоне действия котельной №</w:t>
            </w:r>
            <w:r>
              <w:rPr>
                <w:b/>
              </w:rPr>
              <w:t>6Г – 1й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18,3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18,3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731FE" w:rsidRDefault="000D0908" w:rsidP="000F74FC">
            <w:pPr>
              <w:jc w:val="center"/>
              <w:rPr>
                <w:color w:val="000000"/>
                <w:sz w:val="20"/>
              </w:rPr>
            </w:pPr>
            <w:r w:rsidRPr="009731FE">
              <w:rPr>
                <w:color w:val="000000"/>
                <w:sz w:val="20"/>
              </w:rPr>
              <w:t>16,5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731FE" w:rsidRDefault="000D0908" w:rsidP="000F74FC">
            <w:pPr>
              <w:jc w:val="center"/>
              <w:rPr>
                <w:color w:val="000000"/>
                <w:sz w:val="20"/>
              </w:rPr>
            </w:pPr>
            <w:r w:rsidRPr="009731FE">
              <w:rPr>
                <w:color w:val="000000"/>
                <w:sz w:val="20"/>
              </w:rPr>
              <w:t>16,5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15,86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15,86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17,99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17,99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0,3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0,31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1,75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1,68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93E46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731FE" w:rsidRDefault="000D0908" w:rsidP="000F74FC">
            <w:pPr>
              <w:jc w:val="center"/>
              <w:rPr>
                <w:color w:val="000000"/>
                <w:sz w:val="20"/>
              </w:rPr>
            </w:pPr>
            <w:r w:rsidRPr="009731FE">
              <w:rPr>
                <w:color w:val="000000"/>
                <w:sz w:val="20"/>
              </w:rPr>
              <w:t>-1,41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731FE" w:rsidRDefault="000D0908" w:rsidP="000F74FC">
            <w:pPr>
              <w:jc w:val="center"/>
              <w:rPr>
                <w:color w:val="000000"/>
                <w:sz w:val="20"/>
              </w:rPr>
            </w:pPr>
            <w:r w:rsidRPr="009731FE">
              <w:rPr>
                <w:color w:val="000000"/>
                <w:sz w:val="20"/>
              </w:rPr>
              <w:t>-1,34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11E0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642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t>Перспективный баланс тепловой мощности в зоне действия котельной №</w:t>
            </w:r>
            <w:r>
              <w:rPr>
                <w:b/>
              </w:rPr>
              <w:t>6Г – 2й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18,3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18,3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18,3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18,3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731FE" w:rsidRDefault="000D0908" w:rsidP="000F74FC">
            <w:pPr>
              <w:jc w:val="center"/>
              <w:rPr>
                <w:color w:val="000000"/>
                <w:sz w:val="20"/>
              </w:rPr>
            </w:pPr>
            <w:r w:rsidRPr="009731FE">
              <w:rPr>
                <w:color w:val="000000"/>
                <w:sz w:val="20"/>
              </w:rPr>
              <w:t>16,5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731FE" w:rsidRDefault="000D0908" w:rsidP="000F74FC">
            <w:pPr>
              <w:jc w:val="center"/>
              <w:rPr>
                <w:color w:val="000000"/>
                <w:sz w:val="20"/>
              </w:rPr>
            </w:pPr>
            <w:r w:rsidRPr="009731FE">
              <w:rPr>
                <w:color w:val="000000"/>
                <w:sz w:val="20"/>
              </w:rPr>
              <w:t>16,5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731FE" w:rsidRDefault="000D0908" w:rsidP="000F74FC">
            <w:pPr>
              <w:jc w:val="center"/>
              <w:rPr>
                <w:color w:val="000000"/>
                <w:sz w:val="20"/>
              </w:rPr>
            </w:pPr>
            <w:r w:rsidRPr="009731FE">
              <w:rPr>
                <w:color w:val="000000"/>
                <w:sz w:val="20"/>
              </w:rPr>
              <w:t>16,5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731FE" w:rsidRDefault="000D0908" w:rsidP="000F74FC">
            <w:pPr>
              <w:jc w:val="center"/>
              <w:rPr>
                <w:color w:val="000000"/>
                <w:sz w:val="20"/>
              </w:rPr>
            </w:pPr>
            <w:r w:rsidRPr="009731FE">
              <w:rPr>
                <w:color w:val="000000"/>
                <w:sz w:val="20"/>
              </w:rPr>
              <w:t>16,5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22,</w:t>
            </w:r>
            <w:r>
              <w:rPr>
                <w:sz w:val="20"/>
                <w:szCs w:val="20"/>
              </w:rPr>
              <w:t>235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15,86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15,86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17,99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17,99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17,99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17,99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431B9C">
              <w:rPr>
                <w:sz w:val="20"/>
                <w:szCs w:val="20"/>
              </w:rPr>
              <w:t>21,925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431B9C">
              <w:rPr>
                <w:sz w:val="20"/>
                <w:szCs w:val="20"/>
              </w:rPr>
              <w:t>21,925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431B9C">
              <w:rPr>
                <w:sz w:val="20"/>
                <w:szCs w:val="20"/>
              </w:rPr>
              <w:t>21,925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431B9C">
              <w:rPr>
                <w:sz w:val="20"/>
                <w:szCs w:val="20"/>
              </w:rPr>
              <w:t>21,925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431B9C">
              <w:rPr>
                <w:sz w:val="20"/>
                <w:szCs w:val="20"/>
              </w:rPr>
              <w:t>21,925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431B9C">
              <w:rPr>
                <w:sz w:val="20"/>
                <w:szCs w:val="20"/>
              </w:rPr>
              <w:t>21,925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431B9C">
              <w:rPr>
                <w:sz w:val="20"/>
                <w:szCs w:val="20"/>
              </w:rPr>
              <w:t>21,925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431B9C">
              <w:rPr>
                <w:sz w:val="20"/>
                <w:szCs w:val="20"/>
              </w:rPr>
              <w:t>21,925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431B9C">
              <w:rPr>
                <w:sz w:val="20"/>
                <w:szCs w:val="20"/>
              </w:rPr>
              <w:t>21,925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431B9C">
              <w:rPr>
                <w:sz w:val="20"/>
                <w:szCs w:val="20"/>
              </w:rPr>
              <w:t>21,925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431B9C">
              <w:rPr>
                <w:sz w:val="20"/>
                <w:szCs w:val="20"/>
              </w:rPr>
              <w:t>21,925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431B9C">
              <w:rPr>
                <w:sz w:val="20"/>
                <w:szCs w:val="20"/>
              </w:rPr>
              <w:t>21,925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0,3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0,31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1,75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1,68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1,62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1,55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1,49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1,43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1,36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1,24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1,17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1,04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0,98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0,92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0,85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0,79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731FE" w:rsidRDefault="000D0908" w:rsidP="000F74FC">
            <w:pPr>
              <w:jc w:val="center"/>
              <w:rPr>
                <w:color w:val="000000"/>
                <w:sz w:val="20"/>
              </w:rPr>
            </w:pPr>
            <w:r w:rsidRPr="009731FE">
              <w:rPr>
                <w:color w:val="000000"/>
                <w:sz w:val="20"/>
              </w:rPr>
              <w:t>-1,41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731FE" w:rsidRDefault="000D0908" w:rsidP="000F74FC">
            <w:pPr>
              <w:jc w:val="center"/>
              <w:rPr>
                <w:color w:val="000000"/>
                <w:sz w:val="20"/>
              </w:rPr>
            </w:pPr>
            <w:r w:rsidRPr="009731FE">
              <w:rPr>
                <w:color w:val="000000"/>
                <w:sz w:val="20"/>
              </w:rPr>
              <w:t>-1,34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731FE" w:rsidRDefault="000D0908" w:rsidP="000F74FC">
            <w:pPr>
              <w:jc w:val="center"/>
              <w:rPr>
                <w:color w:val="000000"/>
                <w:sz w:val="20"/>
              </w:rPr>
            </w:pPr>
            <w:r w:rsidRPr="009731FE">
              <w:rPr>
                <w:color w:val="000000"/>
                <w:sz w:val="20"/>
              </w:rPr>
              <w:t>-1,28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731FE" w:rsidRDefault="000D0908" w:rsidP="000F74FC">
            <w:pPr>
              <w:jc w:val="center"/>
              <w:rPr>
                <w:color w:val="000000"/>
                <w:sz w:val="20"/>
              </w:rPr>
            </w:pPr>
            <w:r w:rsidRPr="009731FE">
              <w:rPr>
                <w:color w:val="000000"/>
                <w:sz w:val="20"/>
              </w:rPr>
              <w:t>-1,22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A117AD">
              <w:rPr>
                <w:color w:val="000000"/>
                <w:sz w:val="20"/>
              </w:rPr>
              <w:t>4,58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A117AD">
              <w:rPr>
                <w:color w:val="000000"/>
                <w:sz w:val="20"/>
              </w:rPr>
              <w:t>4,64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A117AD">
              <w:rPr>
                <w:color w:val="000000"/>
                <w:sz w:val="20"/>
              </w:rPr>
              <w:t>4,71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A117AD">
              <w:rPr>
                <w:color w:val="000000"/>
                <w:sz w:val="20"/>
              </w:rPr>
              <w:t>4,77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A117AD">
              <w:rPr>
                <w:color w:val="000000"/>
                <w:sz w:val="20"/>
              </w:rPr>
              <w:t>4,84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A117AD">
              <w:rPr>
                <w:color w:val="000000"/>
                <w:sz w:val="20"/>
              </w:rPr>
              <w:t>4,90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A117AD">
              <w:rPr>
                <w:color w:val="000000"/>
                <w:sz w:val="20"/>
              </w:rPr>
              <w:t>4,96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A117AD">
              <w:rPr>
                <w:color w:val="000000"/>
                <w:sz w:val="20"/>
              </w:rPr>
              <w:t>5,03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A117AD">
              <w:rPr>
                <w:color w:val="000000"/>
                <w:sz w:val="20"/>
              </w:rPr>
              <w:t>5,09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A117AD">
              <w:rPr>
                <w:color w:val="000000"/>
                <w:sz w:val="20"/>
              </w:rPr>
              <w:t>5,15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A117AD">
              <w:rPr>
                <w:color w:val="000000"/>
                <w:sz w:val="20"/>
              </w:rPr>
              <w:t>5,22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A117AD">
              <w:rPr>
                <w:color w:val="000000"/>
                <w:sz w:val="20"/>
              </w:rPr>
              <w:t>5,28</w:t>
            </w:r>
          </w:p>
        </w:tc>
      </w:tr>
      <w:tr w:rsidR="000D0908" w:rsidRPr="002C3086" w:rsidTr="000F74FC">
        <w:trPr>
          <w:cantSplit/>
          <w:trHeight w:val="707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lastRenderedPageBreak/>
              <w:t>Перспективный баланс тепловой мощности в зоне действия котельной №</w:t>
            </w:r>
            <w:r>
              <w:rPr>
                <w:b/>
              </w:rPr>
              <w:t>6Г – 3й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18,3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18,3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18,3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18,3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18,3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18,3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18,3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18,3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16,5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16,5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16,5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16,5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16,5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16,5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16,5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16,5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15,86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15,86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17,99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17,99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17,99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17,99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17,99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17,99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17,99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17,99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0,3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0,31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1,75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1,68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1,62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1,55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1,49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1,43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1,36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-1,41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-1,34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-1,28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-1,22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-1,15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-1,09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-1,03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-0,96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642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t>Перспективный баланс тепловой мощности в зоне действия котельной №</w:t>
            </w:r>
            <w:r>
              <w:rPr>
                <w:b/>
              </w:rPr>
              <w:t>6Г – 4й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18,3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18,3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18,3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18,3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18,3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18,3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16,5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16,5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16,5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16,5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16,5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16,5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15,86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15,86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15,86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17,99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17,99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17,99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17,99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17,99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 w:rsidRPr="007364C3">
              <w:rPr>
                <w:sz w:val="20"/>
                <w:szCs w:val="20"/>
              </w:rPr>
              <w:t>17,99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0,3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F42CD3" w:rsidRDefault="000D0908" w:rsidP="000F74FC">
            <w:pPr>
              <w:jc w:val="center"/>
              <w:rPr>
                <w:sz w:val="20"/>
                <w:szCs w:val="20"/>
              </w:rPr>
            </w:pPr>
            <w:r w:rsidRPr="00F42CD3">
              <w:rPr>
                <w:sz w:val="20"/>
                <w:szCs w:val="20"/>
              </w:rPr>
              <w:t>0,31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031D3" w:rsidRDefault="000D0908" w:rsidP="000F74FC">
            <w:pPr>
              <w:jc w:val="center"/>
              <w:rPr>
                <w:sz w:val="20"/>
                <w:szCs w:val="20"/>
              </w:rPr>
            </w:pPr>
            <w:r w:rsidRPr="00A031D3">
              <w:rPr>
                <w:sz w:val="20"/>
                <w:szCs w:val="20"/>
              </w:rPr>
              <w:t>0,31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1,75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1,68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1,62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1,55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1,49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117AD" w:rsidRDefault="000D0908" w:rsidP="000F74FC">
            <w:pPr>
              <w:jc w:val="center"/>
              <w:rPr>
                <w:color w:val="000000"/>
                <w:sz w:val="20"/>
              </w:rPr>
            </w:pPr>
            <w:r w:rsidRPr="00A117AD">
              <w:rPr>
                <w:color w:val="000000"/>
                <w:sz w:val="20"/>
              </w:rPr>
              <w:t>1,43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-1,41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-1,34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-1,28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-1,22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-1,15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00C75" w:rsidRDefault="000D0908" w:rsidP="000F74FC">
            <w:pPr>
              <w:jc w:val="center"/>
              <w:rPr>
                <w:color w:val="000000"/>
                <w:sz w:val="20"/>
              </w:rPr>
            </w:pPr>
            <w:r w:rsidRPr="00500C75">
              <w:rPr>
                <w:color w:val="000000"/>
                <w:sz w:val="20"/>
              </w:rPr>
              <w:t>-1,09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7364C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621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lastRenderedPageBreak/>
              <w:t>Перспективный баланс тепловой мощности в зоне действия котельной №</w:t>
            </w:r>
            <w:r>
              <w:rPr>
                <w:b/>
              </w:rPr>
              <w:t>9Г – 1й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0,65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6,27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6,27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6,27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6,27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6,27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0,10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0,10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0,10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0,10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0,10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0,10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0,10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0,10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0,10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0,10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0,10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14,25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14,25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14,25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14,26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14,26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0,65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0,646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0,646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0,646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0,646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0,646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0,646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0,646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0,646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0,646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0,646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0,004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0,004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0,004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0,004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0,004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0,004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0,004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0,004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0,004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0,004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0,004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0,96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0,92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0,87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0,83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0,79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0,18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0,12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0,11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7,02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7,06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7,11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7,16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7,20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0,36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0,37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0,38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0,38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0,39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0,40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0,41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0,41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0,42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0,43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0,44</w:t>
            </w:r>
          </w:p>
        </w:tc>
      </w:tr>
      <w:tr w:rsidR="000D0908" w:rsidRPr="002C3086" w:rsidTr="000F74FC">
        <w:trPr>
          <w:cantSplit/>
          <w:trHeight w:val="699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t>Перспективный баланс тепловой мощности в зоне действия котельной №</w:t>
            </w:r>
            <w:r>
              <w:rPr>
                <w:b/>
              </w:rPr>
              <w:t>9Г – 2й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14,39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6,27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6,27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6,27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6,27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 w:rsidRPr="00804CE3">
              <w:rPr>
                <w:sz w:val="20"/>
                <w:szCs w:val="20"/>
              </w:rPr>
              <w:t>6,27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14,25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14,25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14,25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14,26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14,26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0,13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0,96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0,92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0,87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0,83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 w:rsidRPr="00CD6668">
              <w:rPr>
                <w:color w:val="000000"/>
                <w:sz w:val="20"/>
              </w:rPr>
              <w:t>0,79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7,02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7,06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7,11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7,16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CD6668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CD6668">
              <w:rPr>
                <w:color w:val="000000"/>
                <w:sz w:val="20"/>
              </w:rPr>
              <w:t>7,20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04CE3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699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lastRenderedPageBreak/>
              <w:t>Перспективный баланс тепловой мощности в зоне действия котельной №</w:t>
            </w:r>
            <w:r>
              <w:rPr>
                <w:b/>
              </w:rPr>
              <w:t>9Г – 3й и 4й варианты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9,40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9,40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9,40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9,40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9,40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9,40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9,40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14,39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9,40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9,40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9,40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9,40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9,40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9,40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9,40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6,27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6,27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6,27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6,27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6,27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6,27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6,27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6,27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6,27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6,27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6,27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6,27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6,27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6,27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6,27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6,27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14,25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14,25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14,25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14,26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14,26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14,26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14,260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14,260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14,260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9,270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9,270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9,270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9,270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9,270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9,270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9,270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0,14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0,14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0,14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0,13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0,07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0,96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0,92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0,87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0,83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0,79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0,74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0,70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0,66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0,61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0,57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0,53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0,48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0,40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0,35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237170">
              <w:rPr>
                <w:color w:val="000000"/>
                <w:sz w:val="20"/>
                <w:szCs w:val="20"/>
              </w:rPr>
              <w:t>0,31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237170">
              <w:rPr>
                <w:color w:val="000000"/>
                <w:sz w:val="20"/>
                <w:szCs w:val="20"/>
              </w:rPr>
              <w:t>7,02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237170">
              <w:rPr>
                <w:color w:val="000000"/>
                <w:sz w:val="20"/>
                <w:szCs w:val="20"/>
              </w:rPr>
              <w:t>7,06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237170">
              <w:rPr>
                <w:color w:val="000000"/>
                <w:sz w:val="20"/>
                <w:szCs w:val="20"/>
              </w:rPr>
              <w:t>7,11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237170">
              <w:rPr>
                <w:color w:val="000000"/>
                <w:sz w:val="20"/>
                <w:szCs w:val="20"/>
              </w:rPr>
              <w:t>7,16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237170">
              <w:rPr>
                <w:color w:val="000000"/>
                <w:sz w:val="20"/>
                <w:szCs w:val="20"/>
              </w:rPr>
              <w:t>7,20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237170">
              <w:rPr>
                <w:color w:val="000000"/>
                <w:sz w:val="20"/>
                <w:szCs w:val="20"/>
              </w:rPr>
              <w:t>7,25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237170">
              <w:rPr>
                <w:color w:val="000000"/>
                <w:sz w:val="20"/>
                <w:szCs w:val="20"/>
              </w:rPr>
              <w:t>7,29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237170">
              <w:rPr>
                <w:color w:val="000000"/>
                <w:sz w:val="20"/>
                <w:szCs w:val="20"/>
              </w:rPr>
              <w:t>7,33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237170">
              <w:rPr>
                <w:color w:val="000000"/>
                <w:sz w:val="20"/>
                <w:szCs w:val="20"/>
              </w:rPr>
              <w:t>7,38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237170">
              <w:rPr>
                <w:color w:val="000000"/>
                <w:sz w:val="20"/>
                <w:szCs w:val="20"/>
              </w:rPr>
              <w:t>2,49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237170">
              <w:rPr>
                <w:color w:val="000000"/>
                <w:sz w:val="20"/>
                <w:szCs w:val="20"/>
              </w:rPr>
              <w:t>2,53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237170">
              <w:rPr>
                <w:color w:val="000000"/>
                <w:sz w:val="20"/>
                <w:szCs w:val="20"/>
              </w:rPr>
              <w:t>2,58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237170">
              <w:rPr>
                <w:color w:val="000000"/>
                <w:sz w:val="20"/>
                <w:szCs w:val="20"/>
              </w:rPr>
              <w:t>2,62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237170">
              <w:rPr>
                <w:color w:val="000000"/>
                <w:sz w:val="20"/>
                <w:szCs w:val="20"/>
              </w:rPr>
              <w:t>2,66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237170">
              <w:rPr>
                <w:color w:val="000000"/>
                <w:sz w:val="20"/>
                <w:szCs w:val="20"/>
              </w:rPr>
              <w:t>2,71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237170">
              <w:rPr>
                <w:color w:val="000000"/>
                <w:sz w:val="20"/>
                <w:szCs w:val="20"/>
              </w:rPr>
              <w:t>2,75</w:t>
            </w:r>
          </w:p>
        </w:tc>
      </w:tr>
      <w:tr w:rsidR="000D0908" w:rsidRPr="002C3086" w:rsidTr="000F74FC">
        <w:trPr>
          <w:cantSplit/>
          <w:trHeight w:val="699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t>Перспективный баланс тепловой мощности в зоне действия котельной №</w:t>
            </w:r>
            <w:r>
              <w:rPr>
                <w:b/>
              </w:rPr>
              <w:t>10Г – по всем вариантам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43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43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1,</w:t>
            </w:r>
            <w:r>
              <w:rPr>
                <w:sz w:val="20"/>
                <w:szCs w:val="20"/>
              </w:rPr>
              <w:t>43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3,03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3,03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3,03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0,03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0,03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0,03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0,03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0,03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0,03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0,03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0,03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0,03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0,03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0,03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0,03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0,03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0,03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0,03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24C6" w:rsidRDefault="000D0908" w:rsidP="000F74FC">
            <w:pPr>
              <w:jc w:val="center"/>
              <w:rPr>
                <w:sz w:val="20"/>
                <w:szCs w:val="20"/>
              </w:rPr>
            </w:pPr>
            <w:r w:rsidRPr="002324C6">
              <w:rPr>
                <w:sz w:val="20"/>
                <w:szCs w:val="20"/>
              </w:rPr>
              <w:t>0,03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 w:rsidRPr="00011F2E">
              <w:rPr>
                <w:sz w:val="20"/>
              </w:rPr>
              <w:t>0,214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 w:rsidRPr="00011F2E">
              <w:rPr>
                <w:sz w:val="20"/>
              </w:rPr>
              <w:t>0,206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 w:rsidRPr="00011F2E">
              <w:rPr>
                <w:sz w:val="20"/>
              </w:rPr>
              <w:t>0,198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 w:rsidRPr="00011F2E">
              <w:rPr>
                <w:sz w:val="20"/>
              </w:rPr>
              <w:t>0,189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 w:rsidRPr="00011F2E">
              <w:rPr>
                <w:sz w:val="20"/>
              </w:rPr>
              <w:t>0,181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 w:rsidRPr="00011F2E">
              <w:rPr>
                <w:sz w:val="20"/>
              </w:rPr>
              <w:t>0,173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 w:rsidRPr="00011F2E">
              <w:rPr>
                <w:sz w:val="20"/>
              </w:rPr>
              <w:t>0,165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 w:rsidRPr="00011F2E">
              <w:rPr>
                <w:sz w:val="20"/>
              </w:rPr>
              <w:t>0,157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 w:rsidRPr="00011F2E">
              <w:rPr>
                <w:sz w:val="20"/>
              </w:rPr>
              <w:t>0,148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 w:rsidRPr="00011F2E">
              <w:rPr>
                <w:sz w:val="20"/>
              </w:rPr>
              <w:t>0,140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 w:rsidRPr="00011F2E">
              <w:rPr>
                <w:sz w:val="20"/>
              </w:rPr>
              <w:t>0,132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 w:rsidRPr="00011F2E">
              <w:rPr>
                <w:sz w:val="20"/>
              </w:rPr>
              <w:t>0,124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 w:rsidRPr="00011F2E">
              <w:rPr>
                <w:sz w:val="20"/>
              </w:rPr>
              <w:t>0,116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 w:rsidRPr="00011F2E">
              <w:rPr>
                <w:sz w:val="20"/>
              </w:rPr>
              <w:t>0,107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 w:rsidRPr="00011F2E">
              <w:rPr>
                <w:sz w:val="20"/>
              </w:rPr>
              <w:t>0,099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 w:rsidRPr="00011F2E">
              <w:rPr>
                <w:sz w:val="20"/>
              </w:rPr>
              <w:t>0,091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011F2E">
              <w:rPr>
                <w:sz w:val="20"/>
              </w:rPr>
              <w:t>1,39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011F2E">
              <w:rPr>
                <w:sz w:val="20"/>
              </w:rPr>
              <w:t>1,40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011F2E">
              <w:rPr>
                <w:sz w:val="20"/>
              </w:rPr>
              <w:t>1,41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011F2E">
              <w:rPr>
                <w:sz w:val="20"/>
              </w:rPr>
              <w:t>1,41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011F2E">
              <w:rPr>
                <w:sz w:val="20"/>
              </w:rPr>
              <w:t>1,42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011F2E">
              <w:rPr>
                <w:sz w:val="20"/>
              </w:rPr>
              <w:t>1,43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011F2E">
              <w:rPr>
                <w:sz w:val="20"/>
              </w:rPr>
              <w:t>1,44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011F2E">
              <w:rPr>
                <w:sz w:val="20"/>
              </w:rPr>
              <w:t>1,45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011F2E">
              <w:rPr>
                <w:sz w:val="20"/>
              </w:rPr>
              <w:t>1,46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011F2E">
              <w:rPr>
                <w:sz w:val="20"/>
              </w:rPr>
              <w:t>1,46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011F2E">
              <w:rPr>
                <w:sz w:val="20"/>
              </w:rPr>
              <w:t>1,47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011F2E">
              <w:rPr>
                <w:sz w:val="20"/>
              </w:rPr>
              <w:t>1,48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011F2E">
              <w:rPr>
                <w:sz w:val="20"/>
              </w:rPr>
              <w:t>1,49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011F2E">
              <w:rPr>
                <w:sz w:val="20"/>
              </w:rPr>
              <w:t>1,50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011F2E">
              <w:rPr>
                <w:sz w:val="20"/>
              </w:rPr>
              <w:t>1,50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011F2E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011F2E">
              <w:rPr>
                <w:sz w:val="20"/>
              </w:rPr>
              <w:t>1,51</w:t>
            </w:r>
          </w:p>
        </w:tc>
      </w:tr>
      <w:tr w:rsidR="000D0908" w:rsidRPr="002C3086" w:rsidTr="000F74FC">
        <w:trPr>
          <w:cantSplit/>
          <w:trHeight w:val="649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lastRenderedPageBreak/>
              <w:t xml:space="preserve">Перспективный баланс тепловой мощности в зоне действия </w:t>
            </w:r>
            <w:r w:rsidRPr="00B61EB5">
              <w:rPr>
                <w:b/>
              </w:rPr>
              <w:t xml:space="preserve">водогрейных </w:t>
            </w:r>
            <w:r w:rsidRPr="002C3086">
              <w:rPr>
                <w:b/>
              </w:rPr>
              <w:t>котельн</w:t>
            </w:r>
            <w:r>
              <w:rPr>
                <w:b/>
              </w:rPr>
              <w:t>ых</w:t>
            </w:r>
            <w:r w:rsidRPr="002C3086">
              <w:rPr>
                <w:b/>
              </w:rPr>
              <w:t xml:space="preserve"> №</w:t>
            </w:r>
            <w:r>
              <w:rPr>
                <w:b/>
              </w:rPr>
              <w:t>1 и №5– 1й и 2й варианты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50,84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 w:rsidRPr="00405793">
              <w:rPr>
                <w:spacing w:val="-16"/>
                <w:sz w:val="20"/>
              </w:rPr>
              <w:t>198,91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198,88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198,90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198,90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198,91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198,91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198,91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198,92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198,93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1,09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1,09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1,09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1,09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1,08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1,08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1,07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 w:rsidRPr="00405793">
              <w:rPr>
                <w:spacing w:val="-16"/>
                <w:sz w:val="20"/>
              </w:rPr>
              <w:t>8,82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8,58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8,33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8,09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7,85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7,61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7,37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7,12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6,88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6,64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6,40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6,15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5,91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5,67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5,43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5,19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139,25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136,99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137,24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137,48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137,73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137,98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138,22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138,47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138,72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138,96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139,21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139,46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139,70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139,95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140,20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140,44</w:t>
            </w:r>
          </w:p>
        </w:tc>
      </w:tr>
      <w:tr w:rsidR="000D0908" w:rsidRPr="002C3086" w:rsidTr="000F74FC">
        <w:trPr>
          <w:cantSplit/>
          <w:trHeight w:val="649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t xml:space="preserve">Перспективный баланс тепловой мощности в зоне действия </w:t>
            </w:r>
            <w:r w:rsidRPr="00B61EB5">
              <w:rPr>
                <w:b/>
              </w:rPr>
              <w:t xml:space="preserve">водогрейных </w:t>
            </w:r>
            <w:r w:rsidRPr="002C3086">
              <w:rPr>
                <w:b/>
              </w:rPr>
              <w:t>котельн</w:t>
            </w:r>
            <w:r>
              <w:rPr>
                <w:b/>
              </w:rPr>
              <w:t>ых</w:t>
            </w:r>
            <w:r w:rsidRPr="002C3086">
              <w:rPr>
                <w:b/>
              </w:rPr>
              <w:t xml:space="preserve"> №</w:t>
            </w:r>
            <w:r>
              <w:rPr>
                <w:b/>
              </w:rPr>
              <w:t>1 и №5– 3й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50,84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 w:rsidRPr="00405793">
              <w:rPr>
                <w:spacing w:val="-16"/>
                <w:sz w:val="20"/>
              </w:rPr>
              <w:t>198,91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198,88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198,90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198,90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1,09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 w:rsidRPr="00405793">
              <w:rPr>
                <w:spacing w:val="-16"/>
                <w:sz w:val="20"/>
              </w:rPr>
              <w:t>8,82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8,58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8,33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8,09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7,85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7,61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7,37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7,12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6,88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6,64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139,25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136,99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137,24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137,48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137,73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137,98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138,22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138,47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138,72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138,96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649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lastRenderedPageBreak/>
              <w:t xml:space="preserve">Перспективный баланс тепловой мощности в зоне действия </w:t>
            </w:r>
            <w:r w:rsidRPr="00B61EB5">
              <w:rPr>
                <w:b/>
              </w:rPr>
              <w:t xml:space="preserve">водогрейных </w:t>
            </w:r>
            <w:r w:rsidRPr="002C3086">
              <w:rPr>
                <w:b/>
              </w:rPr>
              <w:t>котельн</w:t>
            </w:r>
            <w:r>
              <w:rPr>
                <w:b/>
              </w:rPr>
              <w:t>ых</w:t>
            </w:r>
            <w:r w:rsidRPr="002C3086">
              <w:rPr>
                <w:b/>
              </w:rPr>
              <w:t xml:space="preserve"> №</w:t>
            </w:r>
            <w:r>
              <w:rPr>
                <w:b/>
              </w:rPr>
              <w:t>1 и №5 – 4й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50,84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53,30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 w:rsidRPr="00405793">
              <w:rPr>
                <w:spacing w:val="-16"/>
                <w:sz w:val="20"/>
              </w:rPr>
              <w:t>198,91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198,88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198,89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1,09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1,11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 w:rsidRPr="00405793">
              <w:rPr>
                <w:spacing w:val="-16"/>
                <w:sz w:val="20"/>
              </w:rPr>
              <w:t>8,82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8,58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8,33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8,09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7,85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7,61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7,37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405793">
              <w:rPr>
                <w:color w:val="000000"/>
                <w:spacing w:val="-16"/>
                <w:sz w:val="20"/>
              </w:rPr>
              <w:t>7,12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139,25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136,99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137,24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137,48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137,73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137,98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138,22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</w:rPr>
            </w:pPr>
            <w:r>
              <w:rPr>
                <w:spacing w:val="-16"/>
                <w:sz w:val="20"/>
              </w:rPr>
              <w:t>+</w:t>
            </w:r>
            <w:r w:rsidRPr="00405793">
              <w:rPr>
                <w:spacing w:val="-16"/>
                <w:sz w:val="20"/>
              </w:rPr>
              <w:t>138,47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>
              <w:rPr>
                <w:spacing w:val="-16"/>
                <w:sz w:val="20"/>
                <w:szCs w:val="20"/>
              </w:rPr>
              <w:t>-</w:t>
            </w:r>
          </w:p>
        </w:tc>
      </w:tr>
      <w:tr w:rsidR="000D0908" w:rsidRPr="002C3086" w:rsidTr="000F74FC">
        <w:trPr>
          <w:cantSplit/>
          <w:trHeight w:val="685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t xml:space="preserve">Перспективный баланс тепловой мощности в зоне действия </w:t>
            </w:r>
            <w:r>
              <w:rPr>
                <w:b/>
              </w:rPr>
              <w:t xml:space="preserve">котельной ЗАО «Белорецкая пружина» </w:t>
            </w:r>
            <w:r>
              <w:rPr>
                <w:b/>
                <w:color w:val="0070C0"/>
              </w:rPr>
              <w:t xml:space="preserve">– </w:t>
            </w:r>
            <w:r w:rsidRPr="00566D84">
              <w:rPr>
                <w:b/>
              </w:rPr>
              <w:t>1й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120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120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154,4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55,19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55,97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71,82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72,89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72,89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79,16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79,16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79,16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79,16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79,16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79,16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79,16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79,16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79,16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79,16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79,16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116,50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116,28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115,23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115,16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115,18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114,75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149,17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149,18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149,20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149,22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149,24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149,25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149,27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149,29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149,30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149,32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3,50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3,72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4,77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4,84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4,82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5,25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5,23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5,22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5,20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5,18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5,16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5,15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5,13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5,11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5,10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5,08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spacing w:val="-16"/>
                <w:sz w:val="20"/>
                <w:szCs w:val="20"/>
              </w:rPr>
            </w:pPr>
            <w:r w:rsidRPr="00405793">
              <w:rPr>
                <w:spacing w:val="-16"/>
                <w:sz w:val="20"/>
                <w:szCs w:val="20"/>
              </w:rPr>
              <w:t>4,63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6,04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7,66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7,67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7,42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8,24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7,95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7,67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7,38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7,10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6,81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6,53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6,24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5,96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5,68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05793">
              <w:rPr>
                <w:color w:val="000000"/>
                <w:spacing w:val="-16"/>
                <w:sz w:val="20"/>
                <w:szCs w:val="20"/>
              </w:rPr>
              <w:t>5,39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+</w:t>
            </w:r>
            <w:r w:rsidRPr="00405793">
              <w:rPr>
                <w:color w:val="000000"/>
                <w:spacing w:val="-16"/>
                <w:sz w:val="20"/>
                <w:szCs w:val="20"/>
              </w:rPr>
              <w:t>56,68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+</w:t>
            </w:r>
            <w:r w:rsidRPr="00405793">
              <w:rPr>
                <w:color w:val="000000"/>
                <w:spacing w:val="-16"/>
                <w:sz w:val="20"/>
                <w:szCs w:val="20"/>
              </w:rPr>
              <w:t>54,27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+</w:t>
            </w:r>
            <w:r w:rsidRPr="00405793">
              <w:rPr>
                <w:color w:val="000000"/>
                <w:spacing w:val="-16"/>
                <w:sz w:val="20"/>
                <w:szCs w:val="20"/>
              </w:rPr>
              <w:t>35,74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+</w:t>
            </w:r>
            <w:r w:rsidRPr="00405793">
              <w:rPr>
                <w:color w:val="000000"/>
                <w:spacing w:val="-16"/>
                <w:sz w:val="20"/>
                <w:szCs w:val="20"/>
              </w:rPr>
              <w:t>34,60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+</w:t>
            </w:r>
            <w:r w:rsidRPr="00405793">
              <w:rPr>
                <w:color w:val="000000"/>
                <w:spacing w:val="-16"/>
                <w:sz w:val="20"/>
                <w:szCs w:val="20"/>
              </w:rPr>
              <w:t>34,87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+</w:t>
            </w:r>
            <w:r w:rsidRPr="00405793">
              <w:rPr>
                <w:color w:val="000000"/>
                <w:spacing w:val="-16"/>
                <w:sz w:val="20"/>
                <w:szCs w:val="20"/>
              </w:rPr>
              <w:t>27,36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+</w:t>
            </w:r>
            <w:r w:rsidRPr="00405793">
              <w:rPr>
                <w:color w:val="000000"/>
                <w:spacing w:val="-16"/>
                <w:sz w:val="20"/>
                <w:szCs w:val="20"/>
              </w:rPr>
              <w:t>62,06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+</w:t>
            </w:r>
            <w:r w:rsidRPr="00405793">
              <w:rPr>
                <w:color w:val="000000"/>
                <w:spacing w:val="-16"/>
                <w:sz w:val="20"/>
                <w:szCs w:val="20"/>
              </w:rPr>
              <w:t>62,36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+</w:t>
            </w:r>
            <w:r w:rsidRPr="00405793">
              <w:rPr>
                <w:color w:val="000000"/>
                <w:spacing w:val="-16"/>
                <w:sz w:val="20"/>
                <w:szCs w:val="20"/>
              </w:rPr>
              <w:t>62,66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+</w:t>
            </w:r>
            <w:r w:rsidRPr="00405793">
              <w:rPr>
                <w:color w:val="000000"/>
                <w:spacing w:val="-16"/>
                <w:sz w:val="20"/>
                <w:szCs w:val="20"/>
              </w:rPr>
              <w:t>62,96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+</w:t>
            </w:r>
            <w:r w:rsidRPr="00405793">
              <w:rPr>
                <w:color w:val="000000"/>
                <w:spacing w:val="-16"/>
                <w:sz w:val="20"/>
                <w:szCs w:val="20"/>
              </w:rPr>
              <w:t>63,27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+</w:t>
            </w:r>
            <w:r w:rsidRPr="00405793">
              <w:rPr>
                <w:color w:val="000000"/>
                <w:spacing w:val="-16"/>
                <w:sz w:val="20"/>
                <w:szCs w:val="20"/>
              </w:rPr>
              <w:t>63,57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+</w:t>
            </w:r>
            <w:r w:rsidRPr="00405793">
              <w:rPr>
                <w:color w:val="000000"/>
                <w:spacing w:val="-16"/>
                <w:sz w:val="20"/>
                <w:szCs w:val="20"/>
              </w:rPr>
              <w:t>63,87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+</w:t>
            </w:r>
            <w:r w:rsidRPr="00405793">
              <w:rPr>
                <w:color w:val="000000"/>
                <w:spacing w:val="-16"/>
                <w:sz w:val="20"/>
                <w:szCs w:val="20"/>
              </w:rPr>
              <w:t>64,17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+</w:t>
            </w:r>
            <w:r w:rsidRPr="00405793">
              <w:rPr>
                <w:color w:val="000000"/>
                <w:spacing w:val="-16"/>
                <w:sz w:val="20"/>
                <w:szCs w:val="20"/>
              </w:rPr>
              <w:t>64,47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405793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+</w:t>
            </w:r>
            <w:r w:rsidRPr="00405793">
              <w:rPr>
                <w:color w:val="000000"/>
                <w:spacing w:val="-16"/>
                <w:sz w:val="20"/>
                <w:szCs w:val="20"/>
              </w:rPr>
              <w:t>64,77</w:t>
            </w:r>
          </w:p>
        </w:tc>
      </w:tr>
      <w:tr w:rsidR="000D0908" w:rsidRPr="002C3086" w:rsidTr="000F74FC">
        <w:trPr>
          <w:cantSplit/>
          <w:trHeight w:val="649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lastRenderedPageBreak/>
              <w:t xml:space="preserve">Перспективный баланс тепловой мощности в зоне действия </w:t>
            </w:r>
            <w:r>
              <w:rPr>
                <w:b/>
              </w:rPr>
              <w:t xml:space="preserve">котельной ЗАО «Белорецкая пружина» </w:t>
            </w:r>
            <w:r>
              <w:rPr>
                <w:b/>
                <w:color w:val="0070C0"/>
              </w:rPr>
              <w:t xml:space="preserve">– </w:t>
            </w:r>
            <w:r>
              <w:rPr>
                <w:b/>
              </w:rPr>
              <w:t>2</w:t>
            </w:r>
            <w:r w:rsidRPr="00566D84">
              <w:rPr>
                <w:b/>
              </w:rPr>
              <w:t>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55,19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55,97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55,97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57,03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57,03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63,3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63,3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63,3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63,3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63,3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63,3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63,3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63,3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63,3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63,3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63,3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116,26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 w:rsidRPr="00195F0E">
              <w:rPr>
                <w:color w:val="000000"/>
                <w:sz w:val="20"/>
              </w:rPr>
              <w:t>116,28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 w:rsidRPr="00195F0E">
              <w:rPr>
                <w:color w:val="000000"/>
                <w:sz w:val="20"/>
              </w:rPr>
              <w:t>116,29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 w:rsidRPr="00195F0E">
              <w:rPr>
                <w:color w:val="000000"/>
                <w:sz w:val="20"/>
              </w:rPr>
              <w:t>116,21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 w:rsidRPr="00195F0E">
              <w:rPr>
                <w:color w:val="000000"/>
                <w:sz w:val="20"/>
              </w:rPr>
              <w:t>116,22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 w:rsidRPr="00195F0E">
              <w:rPr>
                <w:color w:val="000000"/>
                <w:sz w:val="20"/>
              </w:rPr>
              <w:t>150,19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 w:rsidRPr="00195F0E">
              <w:rPr>
                <w:color w:val="000000"/>
                <w:sz w:val="20"/>
              </w:rPr>
              <w:t>150,21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 w:rsidRPr="00195F0E">
              <w:rPr>
                <w:color w:val="000000"/>
                <w:sz w:val="20"/>
              </w:rPr>
              <w:t>150,22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 w:rsidRPr="00195F0E">
              <w:rPr>
                <w:color w:val="000000"/>
                <w:sz w:val="20"/>
              </w:rPr>
              <w:t>150,23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 w:rsidRPr="00195F0E">
              <w:rPr>
                <w:color w:val="000000"/>
                <w:sz w:val="20"/>
              </w:rPr>
              <w:t>150,24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 w:rsidRPr="00195F0E">
              <w:rPr>
                <w:color w:val="000000"/>
                <w:sz w:val="20"/>
              </w:rPr>
              <w:t>150,26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 w:rsidRPr="00195F0E">
              <w:rPr>
                <w:color w:val="000000"/>
                <w:sz w:val="20"/>
              </w:rPr>
              <w:t>150,27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 w:rsidRPr="00195F0E">
              <w:rPr>
                <w:color w:val="000000"/>
                <w:sz w:val="20"/>
              </w:rPr>
              <w:t>150,28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 w:rsidRPr="00195F0E">
              <w:rPr>
                <w:color w:val="000000"/>
                <w:sz w:val="20"/>
              </w:rPr>
              <w:t>150,30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 w:rsidRPr="00195F0E">
              <w:rPr>
                <w:color w:val="000000"/>
                <w:sz w:val="20"/>
              </w:rPr>
              <w:t>150,31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jc w:val="center"/>
              <w:rPr>
                <w:color w:val="000000"/>
                <w:sz w:val="20"/>
              </w:rPr>
            </w:pPr>
            <w:r w:rsidRPr="00195F0E">
              <w:rPr>
                <w:color w:val="000000"/>
                <w:sz w:val="20"/>
              </w:rPr>
              <w:t>150,32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3,74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3,72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3,71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3,79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3,78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4,21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4,19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4,18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4,17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4,16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4,14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4,13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4,12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4,10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4,09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jc w:val="center"/>
              <w:rPr>
                <w:sz w:val="20"/>
              </w:rPr>
            </w:pPr>
            <w:r w:rsidRPr="00195F0E">
              <w:rPr>
                <w:sz w:val="20"/>
              </w:rPr>
              <w:t>4,08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6,28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6,04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5,79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6,02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5,83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6,73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6,51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6,30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6,09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5,88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5,67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5,45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5,24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5,03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sz w:val="20"/>
              </w:rPr>
            </w:pPr>
            <w:r w:rsidRPr="00195F0E">
              <w:rPr>
                <w:sz w:val="20"/>
              </w:rPr>
              <w:t>4,82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jc w:val="center"/>
              <w:rPr>
                <w:sz w:val="20"/>
              </w:rPr>
            </w:pPr>
            <w:r w:rsidRPr="00195F0E">
              <w:rPr>
                <w:sz w:val="20"/>
              </w:rPr>
              <w:t>4,61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195F0E">
              <w:rPr>
                <w:color w:val="000000"/>
                <w:sz w:val="20"/>
              </w:rPr>
              <w:t>54,79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195F0E">
              <w:rPr>
                <w:color w:val="000000"/>
                <w:sz w:val="20"/>
              </w:rPr>
              <w:t>54,27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195F0E">
              <w:rPr>
                <w:color w:val="000000"/>
                <w:sz w:val="20"/>
              </w:rPr>
              <w:t>54,53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195F0E">
              <w:rPr>
                <w:color w:val="000000"/>
                <w:sz w:val="20"/>
              </w:rPr>
              <w:t>53,16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195F0E">
              <w:rPr>
                <w:color w:val="000000"/>
                <w:sz w:val="20"/>
              </w:rPr>
              <w:t>53,36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195F0E">
              <w:rPr>
                <w:color w:val="000000"/>
                <w:sz w:val="20"/>
              </w:rPr>
              <w:t>80,17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195F0E">
              <w:rPr>
                <w:color w:val="000000"/>
                <w:sz w:val="20"/>
              </w:rPr>
              <w:t>80,39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195F0E">
              <w:rPr>
                <w:color w:val="000000"/>
                <w:sz w:val="20"/>
              </w:rPr>
              <w:t>80,62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195F0E">
              <w:rPr>
                <w:color w:val="000000"/>
                <w:sz w:val="20"/>
              </w:rPr>
              <w:t>80,84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195F0E">
              <w:rPr>
                <w:color w:val="000000"/>
                <w:sz w:val="20"/>
              </w:rPr>
              <w:t>81,07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195F0E">
              <w:rPr>
                <w:color w:val="000000"/>
                <w:sz w:val="20"/>
              </w:rPr>
              <w:t>81,29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195F0E">
              <w:rPr>
                <w:color w:val="000000"/>
                <w:sz w:val="20"/>
              </w:rPr>
              <w:t>81,51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195F0E">
              <w:rPr>
                <w:color w:val="000000"/>
                <w:sz w:val="20"/>
              </w:rPr>
              <w:t>81,74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195F0E">
              <w:rPr>
                <w:color w:val="000000"/>
                <w:sz w:val="20"/>
              </w:rPr>
              <w:t>81,96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ind w:left="-148" w:right="-173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195F0E">
              <w:rPr>
                <w:color w:val="000000"/>
                <w:sz w:val="20"/>
              </w:rPr>
              <w:t>82,19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195F0E" w:rsidRDefault="000D0908" w:rsidP="000F74FC">
            <w:pPr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195F0E">
              <w:rPr>
                <w:color w:val="000000"/>
                <w:sz w:val="20"/>
              </w:rPr>
              <w:t>82,41</w:t>
            </w:r>
          </w:p>
        </w:tc>
      </w:tr>
      <w:tr w:rsidR="000D0908" w:rsidRPr="002C3086" w:rsidTr="000F74FC">
        <w:trPr>
          <w:cantSplit/>
          <w:trHeight w:val="649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t xml:space="preserve">Перспективный баланс тепловой мощности в зоне действия </w:t>
            </w:r>
            <w:r>
              <w:rPr>
                <w:b/>
              </w:rPr>
              <w:t xml:space="preserve">котельной ЗАО «Белорецкая пружина» </w:t>
            </w:r>
            <w:r>
              <w:rPr>
                <w:b/>
                <w:color w:val="0070C0"/>
              </w:rPr>
              <w:t xml:space="preserve">– </w:t>
            </w:r>
            <w:r>
              <w:rPr>
                <w:b/>
              </w:rPr>
              <w:t>3</w:t>
            </w:r>
            <w:r w:rsidRPr="00566D84">
              <w:rPr>
                <w:b/>
              </w:rPr>
              <w:t>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55,19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55,97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55,97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52,92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52,92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52,92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52,92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52,92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52,92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7,97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7,97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7,97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7,97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7,97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7,97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7,97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pacing w:val="-16"/>
                <w:sz w:val="20"/>
              </w:rPr>
            </w:pPr>
            <w:r w:rsidRPr="005F5F5E">
              <w:rPr>
                <w:spacing w:val="-16"/>
                <w:sz w:val="20"/>
              </w:rPr>
              <w:t>116,26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116,28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116,29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116,52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116,53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150,94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150,96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150,97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150,99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153,89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153,89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153,89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153,90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153,90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153,90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153,90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3,74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3,72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3,71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3,48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3,47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3,46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3,43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3,41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0,51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0,51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0,51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0,50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0,50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0,50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0,50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6,28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6,04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5,79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5,08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4,84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4,60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4,36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4,11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3,87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0,51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0,49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0,47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0,42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0,39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0,37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54,79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54,27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54,53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58,51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58,77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93,42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93,68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93,94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94,20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145,41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145,44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145,46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145,49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145,51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145,54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145,57</w:t>
            </w:r>
          </w:p>
        </w:tc>
      </w:tr>
      <w:tr w:rsidR="000D0908" w:rsidRPr="002C3086" w:rsidTr="000F74FC">
        <w:trPr>
          <w:cantSplit/>
          <w:trHeight w:val="649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lastRenderedPageBreak/>
              <w:t xml:space="preserve">Перспективный баланс тепловой мощности в зоне действия </w:t>
            </w:r>
            <w:r>
              <w:rPr>
                <w:b/>
              </w:rPr>
              <w:t xml:space="preserve">котельной ЗАО «Белорецкая пружина» </w:t>
            </w:r>
            <w:r>
              <w:rPr>
                <w:b/>
                <w:color w:val="0070C0"/>
              </w:rPr>
              <w:t xml:space="preserve">– </w:t>
            </w:r>
            <w:r>
              <w:rPr>
                <w:b/>
              </w:rPr>
              <w:t>4</w:t>
            </w:r>
            <w:r w:rsidRPr="00566D84">
              <w:rPr>
                <w:b/>
              </w:rPr>
              <w:t>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1959F0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 w:rsidRPr="001959F0">
              <w:rPr>
                <w:spacing w:val="-18"/>
                <w:sz w:val="20"/>
                <w:szCs w:val="20"/>
              </w:rPr>
              <w:t>120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ind w:left="-148" w:right="-173"/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326A3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>
              <w:rPr>
                <w:spacing w:val="-18"/>
                <w:sz w:val="20"/>
                <w:szCs w:val="20"/>
              </w:rPr>
              <w:t>154,4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55,19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55,97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55,97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52,92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52,92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52,92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52,92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52,92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52,92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7,97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7,97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7,97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7,97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7,97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7,97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z w:val="20"/>
              </w:rPr>
            </w:pPr>
            <w:r w:rsidRPr="005F5F5E">
              <w:rPr>
                <w:color w:val="000000"/>
                <w:sz w:val="20"/>
              </w:rPr>
              <w:t>7,97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pacing w:val="-16"/>
                <w:sz w:val="20"/>
              </w:rPr>
            </w:pPr>
            <w:r w:rsidRPr="005F5F5E">
              <w:rPr>
                <w:spacing w:val="-16"/>
                <w:sz w:val="20"/>
              </w:rPr>
              <w:t>116,26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116,28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116,29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116,52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116,53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150,94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150,96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150,97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150,99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153,89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153,89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153,89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153,90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153,90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153,90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5F5F5E">
              <w:rPr>
                <w:color w:val="000000"/>
                <w:spacing w:val="-16"/>
                <w:sz w:val="20"/>
              </w:rPr>
              <w:t>153,90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3,74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3,72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3,71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3,48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3,47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3,46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3,43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3,41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0,51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0,51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0,51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0,50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0,50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0,50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0,50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6,28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6,04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5,79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5,08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4,84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4,60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4,36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4,11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3,87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0,51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0,49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0,47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0,42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0,39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jc w:val="center"/>
              <w:rPr>
                <w:sz w:val="20"/>
              </w:rPr>
            </w:pPr>
            <w:r w:rsidRPr="005F5F5E">
              <w:rPr>
                <w:sz w:val="20"/>
              </w:rPr>
              <w:t>0,37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54,79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54,27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54,53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58,51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58,77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93,42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93,68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93,94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94,20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145,41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145,44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145,46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145,49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145,51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145,54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5F5F5E" w:rsidRDefault="000D0908" w:rsidP="000F74FC">
            <w:pPr>
              <w:ind w:left="-146" w:right="-176"/>
              <w:jc w:val="center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+</w:t>
            </w:r>
            <w:r w:rsidRPr="005F5F5E">
              <w:rPr>
                <w:color w:val="000000"/>
                <w:sz w:val="20"/>
              </w:rPr>
              <w:t>145,57</w:t>
            </w:r>
          </w:p>
        </w:tc>
      </w:tr>
      <w:tr w:rsidR="000D0908" w:rsidRPr="002C3086" w:rsidTr="000F74FC">
        <w:trPr>
          <w:cantSplit/>
          <w:trHeight w:val="649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t xml:space="preserve">Перспективный баланс тепловой мощности в зоне действия </w:t>
            </w:r>
            <w:r>
              <w:rPr>
                <w:b/>
              </w:rPr>
              <w:t xml:space="preserve">новой центральной отопительной котельной </w:t>
            </w:r>
            <w:r>
              <w:rPr>
                <w:b/>
                <w:color w:val="0070C0"/>
              </w:rPr>
              <w:t xml:space="preserve">– </w:t>
            </w:r>
            <w:r>
              <w:rPr>
                <w:b/>
              </w:rPr>
              <w:t>3</w:t>
            </w:r>
            <w:r w:rsidRPr="00566D84">
              <w:rPr>
                <w:b/>
              </w:rPr>
              <w:t>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sz w:val="20"/>
              </w:rPr>
            </w:pPr>
            <w:r w:rsidRPr="006507E6">
              <w:rPr>
                <w:sz w:val="20"/>
              </w:rPr>
              <w:t>140,46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sz w:val="20"/>
              </w:rPr>
            </w:pPr>
            <w:r w:rsidRPr="006507E6">
              <w:rPr>
                <w:sz w:val="20"/>
              </w:rPr>
              <w:t>140,46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sz w:val="20"/>
              </w:rPr>
            </w:pPr>
            <w:r w:rsidRPr="006507E6">
              <w:rPr>
                <w:sz w:val="20"/>
              </w:rPr>
              <w:t>140,46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sz w:val="20"/>
              </w:rPr>
            </w:pPr>
            <w:r w:rsidRPr="006507E6">
              <w:rPr>
                <w:sz w:val="20"/>
              </w:rPr>
              <w:t>140,46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sz w:val="20"/>
              </w:rPr>
            </w:pPr>
            <w:r w:rsidRPr="006507E6">
              <w:rPr>
                <w:sz w:val="20"/>
              </w:rPr>
              <w:t>140,46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sz w:val="20"/>
              </w:rPr>
            </w:pPr>
            <w:r w:rsidRPr="006507E6">
              <w:rPr>
                <w:sz w:val="20"/>
              </w:rPr>
              <w:t>140,46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sz w:val="20"/>
              </w:rPr>
            </w:pPr>
            <w:r w:rsidRPr="006507E6">
              <w:rPr>
                <w:sz w:val="20"/>
              </w:rPr>
              <w:t>140,46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sz w:val="20"/>
              </w:rPr>
            </w:pPr>
            <w:r w:rsidRPr="006507E6">
              <w:rPr>
                <w:sz w:val="20"/>
              </w:rPr>
              <w:t>140,46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sz w:val="20"/>
              </w:rPr>
            </w:pPr>
            <w:r w:rsidRPr="006507E6">
              <w:rPr>
                <w:sz w:val="20"/>
              </w:rPr>
              <w:t>140,46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sz w:val="20"/>
              </w:rPr>
            </w:pPr>
            <w:r w:rsidRPr="006507E6">
              <w:rPr>
                <w:sz w:val="20"/>
              </w:rPr>
              <w:t>140,46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sz w:val="20"/>
              </w:rPr>
            </w:pPr>
            <w:r w:rsidRPr="006507E6">
              <w:rPr>
                <w:sz w:val="20"/>
              </w:rPr>
              <w:t>140,46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sz w:val="20"/>
              </w:rPr>
            </w:pPr>
            <w:r w:rsidRPr="006507E6">
              <w:rPr>
                <w:sz w:val="20"/>
              </w:rPr>
              <w:t>140,46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sz w:val="20"/>
              </w:rPr>
            </w:pPr>
            <w:r w:rsidRPr="006507E6">
              <w:rPr>
                <w:sz w:val="20"/>
              </w:rPr>
              <w:t>140,46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sz w:val="20"/>
              </w:rPr>
            </w:pPr>
            <w:r w:rsidRPr="006507E6">
              <w:rPr>
                <w:sz w:val="20"/>
              </w:rPr>
              <w:t>140,46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sz w:val="20"/>
              </w:rPr>
            </w:pPr>
            <w:r w:rsidRPr="006507E6">
              <w:rPr>
                <w:sz w:val="20"/>
              </w:rPr>
              <w:t>140,46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sz w:val="20"/>
              </w:rPr>
            </w:pPr>
            <w:r w:rsidRPr="006507E6">
              <w:rPr>
                <w:sz w:val="20"/>
              </w:rPr>
              <w:t>140,46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15,86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60,81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103,65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107,76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107,76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107,76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107,76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107,76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140,35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140,05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139,76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139,73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139,73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139,74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139,74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139,74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0,11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0,41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0,70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0,73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0,73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0,72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0,72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0,72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1,30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3,52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7,53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7,28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6,91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6,53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6,16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5,79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123,19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75,72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28,57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24,69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25,06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25,44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25,82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507E6" w:rsidRDefault="000D0908" w:rsidP="000F74FC">
            <w:pPr>
              <w:jc w:val="center"/>
              <w:rPr>
                <w:color w:val="000000"/>
                <w:sz w:val="20"/>
              </w:rPr>
            </w:pPr>
            <w:r w:rsidRPr="006507E6">
              <w:rPr>
                <w:color w:val="000000"/>
                <w:sz w:val="20"/>
              </w:rPr>
              <w:t>26,19</w:t>
            </w:r>
          </w:p>
        </w:tc>
      </w:tr>
      <w:tr w:rsidR="000D0908" w:rsidRPr="002C3086" w:rsidTr="000F74FC">
        <w:trPr>
          <w:cantSplit/>
          <w:trHeight w:val="649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lastRenderedPageBreak/>
              <w:t xml:space="preserve">Перспективный баланс тепловой мощности в зоне действия </w:t>
            </w:r>
            <w:r>
              <w:rPr>
                <w:b/>
              </w:rPr>
              <w:t xml:space="preserve">новой центральной отопительной котельной </w:t>
            </w:r>
            <w:r>
              <w:rPr>
                <w:b/>
                <w:color w:val="0070C0"/>
              </w:rPr>
              <w:t xml:space="preserve">– </w:t>
            </w:r>
            <w:r>
              <w:rPr>
                <w:b/>
              </w:rPr>
              <w:t>4</w:t>
            </w:r>
            <w:r w:rsidRPr="00566D84">
              <w:rPr>
                <w:b/>
              </w:rPr>
              <w:t>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sz w:val="20"/>
                <w:szCs w:val="20"/>
              </w:rPr>
            </w:pPr>
            <w:r w:rsidRPr="009B2314">
              <w:rPr>
                <w:sz w:val="20"/>
                <w:szCs w:val="20"/>
              </w:rPr>
              <w:t>130,1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15,86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60,81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103,65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107,76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107,76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107,76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107,76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107,76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107,76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107,76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129,99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129,69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129,39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129,37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129,37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129,37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129,37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129,38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129,38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129,38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0,41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0,71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0,73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0,73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0,73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0,73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0,72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0,72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0,72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1,45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3,93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8,26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8,03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7,66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7,28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6,91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6,53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6,16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B2314">
              <w:rPr>
                <w:color w:val="000000"/>
                <w:sz w:val="20"/>
                <w:szCs w:val="20"/>
              </w:rPr>
              <w:t>5,79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9B2314">
              <w:rPr>
                <w:color w:val="000000"/>
                <w:sz w:val="20"/>
                <w:szCs w:val="20"/>
              </w:rPr>
              <w:t>112,69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9B2314">
              <w:rPr>
                <w:color w:val="000000"/>
                <w:sz w:val="20"/>
                <w:szCs w:val="20"/>
              </w:rPr>
              <w:t>64,95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9B2314">
              <w:rPr>
                <w:color w:val="000000"/>
                <w:sz w:val="20"/>
                <w:szCs w:val="20"/>
              </w:rPr>
              <w:t>17,47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9B2314">
              <w:rPr>
                <w:color w:val="000000"/>
                <w:sz w:val="20"/>
                <w:szCs w:val="20"/>
              </w:rPr>
              <w:t>13,58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9B2314">
              <w:rPr>
                <w:color w:val="000000"/>
                <w:sz w:val="20"/>
                <w:szCs w:val="20"/>
              </w:rPr>
              <w:t>13,95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9B2314">
              <w:rPr>
                <w:color w:val="000000"/>
                <w:sz w:val="20"/>
                <w:szCs w:val="20"/>
              </w:rPr>
              <w:t>14,33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9B2314">
              <w:rPr>
                <w:color w:val="000000"/>
                <w:sz w:val="20"/>
                <w:szCs w:val="20"/>
              </w:rPr>
              <w:t>14,70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9B2314">
              <w:rPr>
                <w:color w:val="000000"/>
                <w:sz w:val="20"/>
                <w:szCs w:val="20"/>
              </w:rPr>
              <w:t>15,08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9B2314">
              <w:rPr>
                <w:color w:val="000000"/>
                <w:sz w:val="20"/>
                <w:szCs w:val="20"/>
              </w:rPr>
              <w:t>15,46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B231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+</w:t>
            </w:r>
            <w:r w:rsidRPr="009B2314">
              <w:rPr>
                <w:color w:val="000000"/>
                <w:sz w:val="20"/>
                <w:szCs w:val="20"/>
              </w:rPr>
              <w:t>15,83</w:t>
            </w:r>
          </w:p>
        </w:tc>
      </w:tr>
      <w:tr w:rsidR="000D0908" w:rsidRPr="002C3086" w:rsidTr="000F74FC">
        <w:trPr>
          <w:cantSplit/>
          <w:trHeight w:val="649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t xml:space="preserve">Перспективный баланс тепловой мощности в зоне действия </w:t>
            </w:r>
            <w:r>
              <w:rPr>
                <w:b/>
              </w:rPr>
              <w:t>новой блочно-модульной котельной  №1н</w:t>
            </w:r>
            <w:r>
              <w:rPr>
                <w:b/>
                <w:color w:val="0070C0"/>
              </w:rPr>
              <w:t xml:space="preserve">– </w:t>
            </w:r>
            <w:r>
              <w:rPr>
                <w:b/>
              </w:rPr>
              <w:t>3</w:t>
            </w:r>
            <w:r w:rsidRPr="00566D84">
              <w:rPr>
                <w:b/>
              </w:rPr>
              <w:t>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1,84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1,84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1,84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1,84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1,84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1,84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0,02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0,02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0,119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0,113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0,108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0,103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0,098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0,093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C20375">
              <w:rPr>
                <w:sz w:val="20"/>
              </w:rPr>
              <w:t>0,479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C20375">
              <w:rPr>
                <w:sz w:val="20"/>
              </w:rPr>
              <w:t>0,484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C20375">
              <w:rPr>
                <w:sz w:val="20"/>
              </w:rPr>
              <w:t>0,489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C20375">
              <w:rPr>
                <w:sz w:val="20"/>
              </w:rPr>
              <w:t>0,495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C20375">
              <w:rPr>
                <w:sz w:val="20"/>
              </w:rPr>
              <w:t>0,500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C20375">
              <w:rPr>
                <w:sz w:val="20"/>
              </w:rPr>
              <w:t>0,505</w:t>
            </w:r>
          </w:p>
        </w:tc>
      </w:tr>
      <w:tr w:rsidR="000D0908" w:rsidRPr="002C3086" w:rsidTr="000F74FC">
        <w:trPr>
          <w:cantSplit/>
          <w:trHeight w:val="649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lastRenderedPageBreak/>
              <w:t xml:space="preserve">Перспективный баланс тепловой мощности в зоне действия </w:t>
            </w:r>
            <w:r>
              <w:rPr>
                <w:b/>
              </w:rPr>
              <w:t>новой блочно-модульной котельной  №1н</w:t>
            </w:r>
            <w:r>
              <w:rPr>
                <w:b/>
                <w:color w:val="0070C0"/>
              </w:rPr>
              <w:t xml:space="preserve">– </w:t>
            </w:r>
            <w:r>
              <w:rPr>
                <w:b/>
              </w:rPr>
              <w:t>4</w:t>
            </w:r>
            <w:r w:rsidRPr="00566D84">
              <w:rPr>
                <w:b/>
              </w:rPr>
              <w:t>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1,84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1,84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1,84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1,84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1,84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1,84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1,84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1,84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2,44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0,02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0,02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0,1</w:t>
            </w:r>
            <w:r>
              <w:rPr>
                <w:sz w:val="20"/>
              </w:rPr>
              <w:t>2</w:t>
            </w:r>
            <w:r w:rsidRPr="00C20375">
              <w:rPr>
                <w:sz w:val="20"/>
              </w:rPr>
              <w:t>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0,1</w:t>
            </w:r>
            <w:r>
              <w:rPr>
                <w:sz w:val="20"/>
              </w:rPr>
              <w:t>24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0,119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0,113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0,108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0,103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0,098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 w:rsidRPr="00C20375">
              <w:rPr>
                <w:sz w:val="20"/>
              </w:rPr>
              <w:t>0,093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C20375">
              <w:rPr>
                <w:sz w:val="20"/>
              </w:rPr>
              <w:t>0,4</w:t>
            </w:r>
            <w:r>
              <w:rPr>
                <w:sz w:val="20"/>
              </w:rPr>
              <w:t>6</w:t>
            </w:r>
            <w:r w:rsidRPr="00C20375">
              <w:rPr>
                <w:sz w:val="20"/>
              </w:rPr>
              <w:t>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C20375">
              <w:rPr>
                <w:sz w:val="20"/>
              </w:rPr>
              <w:t>0,47</w:t>
            </w:r>
            <w:r>
              <w:rPr>
                <w:sz w:val="20"/>
              </w:rPr>
              <w:t>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C20375">
              <w:rPr>
                <w:sz w:val="20"/>
              </w:rPr>
              <w:t>0,479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C20375">
              <w:rPr>
                <w:sz w:val="20"/>
              </w:rPr>
              <w:t>0,484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C20375">
              <w:rPr>
                <w:sz w:val="20"/>
              </w:rPr>
              <w:t>0,489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C20375">
              <w:rPr>
                <w:sz w:val="20"/>
              </w:rPr>
              <w:t>0,495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C20375">
              <w:rPr>
                <w:sz w:val="20"/>
              </w:rPr>
              <w:t>0,500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2037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C20375">
              <w:rPr>
                <w:sz w:val="20"/>
              </w:rPr>
              <w:t>0,505</w:t>
            </w:r>
          </w:p>
        </w:tc>
      </w:tr>
      <w:tr w:rsidR="000D0908" w:rsidRPr="002C3086" w:rsidTr="000F74FC">
        <w:trPr>
          <w:cantSplit/>
          <w:trHeight w:val="649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t xml:space="preserve">Перспективный баланс тепловой мощности в зоне действия </w:t>
            </w:r>
            <w:r>
              <w:rPr>
                <w:b/>
              </w:rPr>
              <w:t>новой блочно-модульной котельной  №2н</w:t>
            </w:r>
            <w:r>
              <w:rPr>
                <w:b/>
                <w:color w:val="0070C0"/>
              </w:rPr>
              <w:t xml:space="preserve">– </w:t>
            </w:r>
            <w:r>
              <w:rPr>
                <w:b/>
              </w:rPr>
              <w:t>3</w:t>
            </w:r>
            <w:r w:rsidRPr="00566D84">
              <w:rPr>
                <w:b/>
              </w:rPr>
              <w:t>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6,76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6,76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6,76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6,76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6,76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6,76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8,44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8,44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0,06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0,06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0,286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0,274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0,261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0,249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0,236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0,223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895415">
              <w:rPr>
                <w:sz w:val="20"/>
              </w:rPr>
              <w:t>1,394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895415">
              <w:rPr>
                <w:sz w:val="20"/>
              </w:rPr>
              <w:t>1,406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895415">
              <w:rPr>
                <w:sz w:val="20"/>
              </w:rPr>
              <w:t>1,419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895415">
              <w:rPr>
                <w:sz w:val="20"/>
              </w:rPr>
              <w:t>1,431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895415">
              <w:rPr>
                <w:sz w:val="20"/>
              </w:rPr>
              <w:t>1,444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895415">
              <w:rPr>
                <w:sz w:val="20"/>
              </w:rPr>
              <w:t>1,457</w:t>
            </w:r>
          </w:p>
        </w:tc>
      </w:tr>
      <w:tr w:rsidR="000D0908" w:rsidRPr="002C3086" w:rsidTr="000F74FC">
        <w:trPr>
          <w:cantSplit/>
          <w:trHeight w:val="649"/>
        </w:trPr>
        <w:tc>
          <w:tcPr>
            <w:tcW w:w="5000" w:type="pct"/>
            <w:gridSpan w:val="22"/>
            <w:shd w:val="clear" w:color="auto" w:fill="auto"/>
            <w:noWrap/>
            <w:vAlign w:val="center"/>
          </w:tcPr>
          <w:p w:rsidR="000D0908" w:rsidRPr="002C3086" w:rsidRDefault="000D0908" w:rsidP="000F74FC">
            <w:pPr>
              <w:jc w:val="center"/>
              <w:rPr>
                <w:b/>
                <w:bCs/>
                <w:sz w:val="20"/>
                <w:szCs w:val="20"/>
              </w:rPr>
            </w:pPr>
            <w:r w:rsidRPr="002C3086">
              <w:rPr>
                <w:b/>
              </w:rPr>
              <w:lastRenderedPageBreak/>
              <w:t xml:space="preserve">Перспективный баланс тепловой мощности в зоне действия </w:t>
            </w:r>
            <w:r>
              <w:rPr>
                <w:b/>
              </w:rPr>
              <w:t>новой блочно-модульной котельной  №2н</w:t>
            </w:r>
            <w:r>
              <w:rPr>
                <w:b/>
                <w:color w:val="0070C0"/>
              </w:rPr>
              <w:t xml:space="preserve">– </w:t>
            </w:r>
            <w:r>
              <w:rPr>
                <w:b/>
              </w:rPr>
              <w:t>4</w:t>
            </w:r>
            <w:r w:rsidRPr="00566D84">
              <w:rPr>
                <w:b/>
              </w:rPr>
              <w:t>й вариант развития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Установленная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8,5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Присоединенная мощность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6,76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6,76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6,76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6,76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6,76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6,76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6,76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6,76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Тепловая мощность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8,44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8,44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8,44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Собственные нужды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0,06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0,06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мощности в тепловой сети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</w:t>
            </w:r>
            <w:r>
              <w:rPr>
                <w:sz w:val="20"/>
              </w:rPr>
              <w:t>312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0,2</w:t>
            </w:r>
            <w:r>
              <w:rPr>
                <w:sz w:val="20"/>
              </w:rPr>
              <w:t>99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0,286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0,274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0,261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0,249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0,236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 w:rsidRPr="00895415">
              <w:rPr>
                <w:sz w:val="20"/>
              </w:rPr>
              <w:t>0,223</w:t>
            </w:r>
          </w:p>
        </w:tc>
      </w:tr>
      <w:tr w:rsidR="000D0908" w:rsidRPr="002C3086" w:rsidTr="000F74FC">
        <w:trPr>
          <w:cantSplit/>
          <w:trHeight w:val="20"/>
        </w:trPr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C3086" w:rsidRDefault="000D0908" w:rsidP="000F74FC">
            <w:pPr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Резерв/дефицит тепловой мощности нетто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2C3086" w:rsidRDefault="000D0908" w:rsidP="000F74FC">
            <w:pPr>
              <w:jc w:val="center"/>
              <w:rPr>
                <w:sz w:val="20"/>
                <w:szCs w:val="20"/>
              </w:rPr>
            </w:pPr>
            <w:r w:rsidRPr="002C3086">
              <w:rPr>
                <w:sz w:val="20"/>
                <w:szCs w:val="20"/>
              </w:rPr>
              <w:t>Гкал/ч</w:t>
            </w:r>
          </w:p>
        </w:tc>
        <w:tc>
          <w:tcPr>
            <w:tcW w:w="25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237170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895415">
              <w:rPr>
                <w:sz w:val="20"/>
              </w:rPr>
              <w:t>1,3</w:t>
            </w:r>
            <w:r>
              <w:rPr>
                <w:sz w:val="20"/>
              </w:rPr>
              <w:t>69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895415">
              <w:rPr>
                <w:sz w:val="20"/>
              </w:rPr>
              <w:t>1,</w:t>
            </w:r>
            <w:r>
              <w:rPr>
                <w:sz w:val="20"/>
              </w:rPr>
              <w:t>381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895415">
              <w:rPr>
                <w:sz w:val="20"/>
              </w:rPr>
              <w:t>1,394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895415">
              <w:rPr>
                <w:sz w:val="20"/>
              </w:rPr>
              <w:t>1,406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895415">
              <w:rPr>
                <w:sz w:val="20"/>
              </w:rPr>
              <w:t>1,419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895415">
              <w:rPr>
                <w:sz w:val="20"/>
              </w:rPr>
              <w:t>1,431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895415">
              <w:rPr>
                <w:sz w:val="20"/>
              </w:rPr>
              <w:t>1,444</w:t>
            </w:r>
          </w:p>
        </w:tc>
        <w:tc>
          <w:tcPr>
            <w:tcW w:w="2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895415" w:rsidRDefault="000D0908" w:rsidP="000F74FC">
            <w:pPr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  <w:r w:rsidRPr="00895415">
              <w:rPr>
                <w:sz w:val="20"/>
              </w:rPr>
              <w:t>1,457</w:t>
            </w:r>
          </w:p>
        </w:tc>
      </w:tr>
    </w:tbl>
    <w:p w:rsidR="000D0908" w:rsidRDefault="000D0908" w:rsidP="000D0908">
      <w:r>
        <w:br w:type="page"/>
      </w:r>
    </w:p>
    <w:p w:rsidR="000D0908" w:rsidRDefault="000D0908" w:rsidP="000D0908">
      <w:pPr>
        <w:jc w:val="center"/>
        <w:sectPr w:rsidR="000D0908" w:rsidSect="00EE5423">
          <w:pgSz w:w="16838" w:h="11906" w:orient="landscape"/>
          <w:pgMar w:top="1418" w:right="851" w:bottom="851" w:left="1134" w:header="709" w:footer="709" w:gutter="0"/>
          <w:cols w:space="708"/>
          <w:docGrid w:linePitch="360"/>
        </w:sectPr>
      </w:pPr>
    </w:p>
    <w:p w:rsidR="000D0908" w:rsidRDefault="000D0908" w:rsidP="000D0908">
      <w:pPr>
        <w:ind w:firstLine="709"/>
        <w:jc w:val="both"/>
        <w:rPr>
          <w:rFonts w:eastAsiaTheme="majorEastAsia"/>
          <w:bCs/>
        </w:rPr>
      </w:pPr>
      <w:r w:rsidRPr="006B5359">
        <w:rPr>
          <w:rFonts w:eastAsiaTheme="majorEastAsia"/>
          <w:bCs/>
        </w:rPr>
        <w:lastRenderedPageBreak/>
        <w:t xml:space="preserve">Проанализировав данные таблицы </w:t>
      </w:r>
      <w:r w:rsidRPr="00FA5C21">
        <w:rPr>
          <w:rFonts w:eastAsiaTheme="majorEastAsia"/>
          <w:bCs/>
        </w:rPr>
        <w:t>2.1,</w:t>
      </w:r>
      <w:r w:rsidRPr="006B5359">
        <w:rPr>
          <w:rFonts w:eastAsiaTheme="majorEastAsia"/>
          <w:bCs/>
        </w:rPr>
        <w:t xml:space="preserve"> можно сделать вывод о том, что</w:t>
      </w:r>
    </w:p>
    <w:p w:rsidR="000D0908" w:rsidRPr="00D870FB" w:rsidRDefault="000D0908" w:rsidP="000D0908">
      <w:pPr>
        <w:pStyle w:val="a5"/>
        <w:numPr>
          <w:ilvl w:val="0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в первом варианте развития</w:t>
      </w:r>
    </w:p>
    <w:p w:rsidR="000D0908" w:rsidRDefault="000D0908" w:rsidP="000D0908">
      <w:pPr>
        <w:pStyle w:val="a5"/>
        <w:numPr>
          <w:ilvl w:val="0"/>
          <w:numId w:val="36"/>
        </w:numPr>
        <w:spacing w:after="0"/>
        <w:jc w:val="both"/>
        <w:rPr>
          <w:rFonts w:eastAsiaTheme="majorEastAsia"/>
          <w:bCs/>
        </w:rPr>
      </w:pPr>
      <w:r w:rsidRPr="00D870FB">
        <w:rPr>
          <w:rFonts w:eastAsiaTheme="majorEastAsia"/>
          <w:bCs/>
        </w:rPr>
        <w:t>с 2015 г. котельная</w:t>
      </w:r>
      <w:r>
        <w:rPr>
          <w:rFonts w:eastAsiaTheme="majorEastAsia"/>
          <w:bCs/>
        </w:rPr>
        <w:t xml:space="preserve"> 1Г</w:t>
      </w:r>
      <w:r w:rsidRPr="00D870FB">
        <w:rPr>
          <w:rFonts w:eastAsiaTheme="majorEastAsia"/>
          <w:bCs/>
        </w:rPr>
        <w:t xml:space="preserve"> будет эксплуатироваться только в летнем режиме работы. Исходя из показателей, представленных в таблице 2.1 резерв тепловой мощности будет составлять </w:t>
      </w:r>
      <w:r>
        <w:rPr>
          <w:rFonts w:eastAsiaTheme="majorEastAsia"/>
          <w:bCs/>
        </w:rPr>
        <w:t>3</w:t>
      </w:r>
      <w:r w:rsidRPr="00D870FB">
        <w:rPr>
          <w:rFonts w:eastAsiaTheme="majorEastAsia"/>
          <w:bCs/>
        </w:rPr>
        <w:t xml:space="preserve"> Гкал/ч.</w:t>
      </w:r>
    </w:p>
    <w:p w:rsidR="000D0908" w:rsidRDefault="000D0908" w:rsidP="000D0908">
      <w:pPr>
        <w:pStyle w:val="a5"/>
        <w:numPr>
          <w:ilvl w:val="0"/>
          <w:numId w:val="36"/>
        </w:numPr>
        <w:spacing w:after="0"/>
        <w:jc w:val="both"/>
        <w:rPr>
          <w:rFonts w:eastAsiaTheme="majorEastAsia"/>
          <w:bCs/>
        </w:rPr>
      </w:pPr>
      <w:r w:rsidRPr="00D870FB">
        <w:rPr>
          <w:rFonts w:eastAsiaTheme="majorEastAsia"/>
          <w:bCs/>
        </w:rPr>
        <w:t>Реконструкция котельной</w:t>
      </w:r>
      <w:r>
        <w:rPr>
          <w:rFonts w:eastAsiaTheme="majorEastAsia"/>
          <w:bCs/>
        </w:rPr>
        <w:t xml:space="preserve"> 2Г</w:t>
      </w:r>
      <w:r w:rsidRPr="00D870FB">
        <w:rPr>
          <w:rFonts w:eastAsiaTheme="majorEastAsia"/>
          <w:bCs/>
        </w:rPr>
        <w:t xml:space="preserve"> планируется в 2015 г. Исходя из показателей, представленных в таблице 2.</w:t>
      </w:r>
      <w:r>
        <w:rPr>
          <w:rFonts w:eastAsiaTheme="majorEastAsia"/>
          <w:bCs/>
        </w:rPr>
        <w:t>1</w:t>
      </w:r>
      <w:r w:rsidRPr="00D870FB">
        <w:rPr>
          <w:rFonts w:eastAsiaTheme="majorEastAsia"/>
          <w:bCs/>
        </w:rPr>
        <w:t xml:space="preserve"> резерв тепловой мощности будет составлять 0,49 Гкал/ч. Таким образом, при перспективном изменении подключенной тепловой нагрузки потребителей, установленная тепловая мощность котельной в полной мере способна обеспечить спрос на тепловую энергию.</w:t>
      </w:r>
    </w:p>
    <w:p w:rsidR="000D0908" w:rsidRDefault="000D0908" w:rsidP="000D0908">
      <w:pPr>
        <w:pStyle w:val="a5"/>
        <w:numPr>
          <w:ilvl w:val="0"/>
          <w:numId w:val="36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П</w:t>
      </w:r>
      <w:r w:rsidRPr="00616978">
        <w:rPr>
          <w:rFonts w:eastAsiaTheme="majorEastAsia"/>
          <w:bCs/>
        </w:rPr>
        <w:t xml:space="preserve">рисоединённая нагрузка </w:t>
      </w:r>
      <w:r>
        <w:rPr>
          <w:rFonts w:eastAsiaTheme="majorEastAsia"/>
          <w:bCs/>
        </w:rPr>
        <w:t>котельной  4Г</w:t>
      </w:r>
      <w:r w:rsidRPr="00616978">
        <w:rPr>
          <w:rFonts w:eastAsiaTheme="majorEastAsia"/>
          <w:bCs/>
        </w:rPr>
        <w:t xml:space="preserve"> не меняется</w:t>
      </w:r>
      <w:r>
        <w:rPr>
          <w:rFonts w:eastAsiaTheme="majorEastAsia"/>
          <w:bCs/>
        </w:rPr>
        <w:t xml:space="preserve"> </w:t>
      </w:r>
      <w:r w:rsidRPr="00616978">
        <w:rPr>
          <w:rFonts w:eastAsiaTheme="majorEastAsia"/>
          <w:bCs/>
        </w:rPr>
        <w:t xml:space="preserve">на всём рассматриваемом периоде 2012-2027гг., резерв тепловой мощности котельной составляет </w:t>
      </w:r>
      <w:r>
        <w:rPr>
          <w:rFonts w:eastAsiaTheme="majorEastAsia"/>
          <w:bCs/>
        </w:rPr>
        <w:t xml:space="preserve">1,39 </w:t>
      </w:r>
      <w:r w:rsidRPr="00616978">
        <w:rPr>
          <w:rFonts w:eastAsiaTheme="majorEastAsia"/>
          <w:bCs/>
        </w:rPr>
        <w:t>Гкал/ч.</w:t>
      </w:r>
    </w:p>
    <w:p w:rsidR="000D0908" w:rsidRDefault="000D0908" w:rsidP="000D0908">
      <w:pPr>
        <w:pStyle w:val="a5"/>
        <w:numPr>
          <w:ilvl w:val="0"/>
          <w:numId w:val="36"/>
        </w:numPr>
        <w:spacing w:after="0"/>
        <w:jc w:val="both"/>
        <w:rPr>
          <w:rFonts w:eastAsiaTheme="majorEastAsia"/>
          <w:bCs/>
        </w:rPr>
      </w:pPr>
      <w:r w:rsidRPr="00782F3D">
        <w:rPr>
          <w:rFonts w:eastAsiaTheme="majorEastAsia"/>
          <w:bCs/>
        </w:rPr>
        <w:t xml:space="preserve">В 2014 г. котельная 6Г </w:t>
      </w:r>
      <w:r>
        <w:rPr>
          <w:rFonts w:eastAsiaTheme="majorEastAsia"/>
          <w:bCs/>
        </w:rPr>
        <w:t>консервируется,</w:t>
      </w:r>
      <w:r w:rsidRPr="00782F3D">
        <w:rPr>
          <w:rFonts w:eastAsiaTheme="majorEastAsia"/>
          <w:bCs/>
        </w:rPr>
        <w:t xml:space="preserve"> что присоединённая нагрузка не меняется на всём рассматриваемом периоде 2012-2014гг. </w:t>
      </w:r>
    </w:p>
    <w:p w:rsidR="000D0908" w:rsidRDefault="000D0908" w:rsidP="000D0908">
      <w:pPr>
        <w:pStyle w:val="a5"/>
        <w:numPr>
          <w:ilvl w:val="0"/>
          <w:numId w:val="36"/>
        </w:numPr>
        <w:spacing w:after="0"/>
        <w:jc w:val="both"/>
        <w:rPr>
          <w:rFonts w:eastAsiaTheme="majorEastAsia"/>
          <w:bCs/>
        </w:rPr>
      </w:pPr>
      <w:r w:rsidRPr="00D870FB">
        <w:rPr>
          <w:rFonts w:eastAsiaTheme="majorEastAsia"/>
          <w:bCs/>
        </w:rPr>
        <w:t>с 201</w:t>
      </w:r>
      <w:r>
        <w:rPr>
          <w:rFonts w:eastAsiaTheme="majorEastAsia"/>
          <w:bCs/>
        </w:rPr>
        <w:t>7</w:t>
      </w:r>
      <w:r w:rsidRPr="00D870FB">
        <w:rPr>
          <w:rFonts w:eastAsiaTheme="majorEastAsia"/>
          <w:bCs/>
        </w:rPr>
        <w:t xml:space="preserve"> г. котельная</w:t>
      </w:r>
      <w:r>
        <w:rPr>
          <w:rFonts w:eastAsiaTheme="majorEastAsia"/>
          <w:bCs/>
        </w:rPr>
        <w:t xml:space="preserve"> 9Г</w:t>
      </w:r>
      <w:r w:rsidRPr="00D870FB">
        <w:rPr>
          <w:rFonts w:eastAsiaTheme="majorEastAsia"/>
          <w:bCs/>
        </w:rPr>
        <w:t xml:space="preserve"> будет эксплуатироваться только в летнем режиме работы. Исходя из показателей, представленных в таблице 2.1 резерв тепловой мощности будет составлять 0,</w:t>
      </w:r>
      <w:r>
        <w:rPr>
          <w:rFonts w:eastAsiaTheme="majorEastAsia"/>
          <w:bCs/>
        </w:rPr>
        <w:t>4</w:t>
      </w:r>
      <w:r w:rsidRPr="00D870FB">
        <w:rPr>
          <w:rFonts w:eastAsiaTheme="majorEastAsia"/>
          <w:bCs/>
        </w:rPr>
        <w:t xml:space="preserve"> Гкал/ч.</w:t>
      </w:r>
    </w:p>
    <w:p w:rsidR="000D0908" w:rsidRDefault="000D0908" w:rsidP="000D0908">
      <w:pPr>
        <w:pStyle w:val="a5"/>
        <w:numPr>
          <w:ilvl w:val="0"/>
          <w:numId w:val="36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П</w:t>
      </w:r>
      <w:r w:rsidRPr="00616978">
        <w:rPr>
          <w:rFonts w:eastAsiaTheme="majorEastAsia"/>
          <w:bCs/>
        </w:rPr>
        <w:t xml:space="preserve">рисоединённая нагрузка </w:t>
      </w:r>
      <w:r>
        <w:rPr>
          <w:rFonts w:eastAsiaTheme="majorEastAsia"/>
          <w:bCs/>
        </w:rPr>
        <w:t>котельной 10Г</w:t>
      </w:r>
      <w:r w:rsidRPr="00616978">
        <w:rPr>
          <w:rFonts w:eastAsiaTheme="majorEastAsia"/>
          <w:bCs/>
        </w:rPr>
        <w:t xml:space="preserve"> не меняется</w:t>
      </w:r>
      <w:r>
        <w:rPr>
          <w:rFonts w:eastAsiaTheme="majorEastAsia"/>
          <w:bCs/>
        </w:rPr>
        <w:t xml:space="preserve"> </w:t>
      </w:r>
      <w:r w:rsidRPr="00616978">
        <w:rPr>
          <w:rFonts w:eastAsiaTheme="majorEastAsia"/>
          <w:bCs/>
        </w:rPr>
        <w:t xml:space="preserve">на всём рассматриваемом периоде 2012-2027гг., резерв тепловой мощности котельной составляет </w:t>
      </w:r>
      <w:r>
        <w:rPr>
          <w:rFonts w:eastAsiaTheme="majorEastAsia"/>
          <w:bCs/>
        </w:rPr>
        <w:t xml:space="preserve">1,5 </w:t>
      </w:r>
      <w:r w:rsidRPr="00616978">
        <w:rPr>
          <w:rFonts w:eastAsiaTheme="majorEastAsia"/>
          <w:bCs/>
        </w:rPr>
        <w:t>Гкал/ч.</w:t>
      </w:r>
    </w:p>
    <w:p w:rsidR="000D0908" w:rsidRPr="00782F3D" w:rsidRDefault="000D0908" w:rsidP="000D0908">
      <w:pPr>
        <w:pStyle w:val="a5"/>
        <w:numPr>
          <w:ilvl w:val="0"/>
          <w:numId w:val="36"/>
        </w:numPr>
        <w:spacing w:after="0"/>
        <w:jc w:val="both"/>
        <w:rPr>
          <w:rFonts w:eastAsiaTheme="majorEastAsia"/>
          <w:bCs/>
        </w:rPr>
      </w:pPr>
      <w:r w:rsidRPr="00782F3D">
        <w:rPr>
          <w:rFonts w:eastAsiaTheme="majorEastAsia"/>
          <w:bCs/>
        </w:rPr>
        <w:t xml:space="preserve">Присоединённая нагрузка котельных </w:t>
      </w:r>
      <w:r>
        <w:rPr>
          <w:rFonts w:eastAsiaTheme="majorEastAsia"/>
          <w:bCs/>
        </w:rPr>
        <w:t>№№</w:t>
      </w:r>
      <w:r w:rsidRPr="00782F3D">
        <w:rPr>
          <w:rFonts w:eastAsiaTheme="majorEastAsia"/>
          <w:bCs/>
        </w:rPr>
        <w:t>1,5 (БМК) увеличивается в период с 2013 по 2014 гг. на 3,5 % по сравнению с базовым 2012 г.</w:t>
      </w:r>
      <w:r>
        <w:rPr>
          <w:rFonts w:eastAsiaTheme="majorEastAsia"/>
          <w:bCs/>
        </w:rPr>
        <w:t xml:space="preserve"> </w:t>
      </w:r>
      <w:r w:rsidRPr="00782F3D">
        <w:rPr>
          <w:rFonts w:eastAsiaTheme="majorEastAsia"/>
          <w:bCs/>
        </w:rPr>
        <w:t xml:space="preserve">Как в базовом, так и в последующих рассматриваемых годах имеется резерв тепловой мощности. При увеличении присоединенной нагрузки резерв будет составлять </w:t>
      </w:r>
      <w:r>
        <w:rPr>
          <w:rFonts w:eastAsiaTheme="majorEastAsia"/>
          <w:bCs/>
        </w:rPr>
        <w:t>140</w:t>
      </w:r>
      <w:r w:rsidRPr="00782F3D">
        <w:rPr>
          <w:rFonts w:eastAsiaTheme="majorEastAsia"/>
          <w:bCs/>
        </w:rPr>
        <w:t xml:space="preserve"> Гкал/ч. Таким образом, при перспективном изменении подключенной тепловой нагрузки потребителей, установленная тепловая мощность котельной в полной мере способна обеспечить спрос на тепловую энергию.</w:t>
      </w:r>
    </w:p>
    <w:p w:rsidR="000D0908" w:rsidRPr="00782F3D" w:rsidRDefault="000D0908" w:rsidP="000D0908">
      <w:pPr>
        <w:pStyle w:val="a5"/>
        <w:numPr>
          <w:ilvl w:val="0"/>
          <w:numId w:val="36"/>
        </w:numPr>
        <w:spacing w:after="0"/>
        <w:jc w:val="both"/>
        <w:rPr>
          <w:rFonts w:eastAsiaTheme="majorEastAsia"/>
          <w:bCs/>
        </w:rPr>
      </w:pPr>
      <w:r w:rsidRPr="00782F3D">
        <w:rPr>
          <w:rFonts w:eastAsiaTheme="majorEastAsia"/>
          <w:bCs/>
        </w:rPr>
        <w:t>присоединённая нагрузка увеличивается в период с 2012 по 2017 гг. на 36,6 % по сравнению с базовым 2012 г. в результате перевода потребителей котельных №1Г, 6Г и 9Г на баланс котельной ЗАО «Белорецкая пружина», а также присоединения перспективных потребителей. Установленная мощность с 2018г. увеличивается на 22% в связи со строительством газотурбинной станции. Как в базовом, так и в последующих рассматриваемых годах имеется резерв тепловой мощности нетто. При увеличении присоединенной нагрузки резерв до 2018г. будет составлять 37,55 Гкал/ч, а с 2018г. 71,55 Гкал/ч. Таким образом, при перспективном изменении подключенной тепловой нагрузки потребителей, установленная тепловая мощность котельной в полной мере способна обеспечить спрос на тепловую энергию.</w:t>
      </w:r>
    </w:p>
    <w:p w:rsidR="000D0908" w:rsidRPr="00782F3D" w:rsidRDefault="000D0908" w:rsidP="000D0908">
      <w:pPr>
        <w:pStyle w:val="a5"/>
        <w:spacing w:after="0"/>
        <w:ind w:left="708"/>
        <w:jc w:val="both"/>
        <w:rPr>
          <w:rFonts w:eastAsiaTheme="majorEastAsia"/>
          <w:bCs/>
        </w:rPr>
      </w:pPr>
    </w:p>
    <w:p w:rsidR="000D0908" w:rsidRDefault="000D0908" w:rsidP="000D0908">
      <w:pPr>
        <w:pStyle w:val="a5"/>
        <w:numPr>
          <w:ilvl w:val="0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во втором варианте развития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В 2015 г. котельная 1Г консервируется. П</w:t>
      </w:r>
      <w:r w:rsidRPr="006B5359">
        <w:rPr>
          <w:rFonts w:eastAsiaTheme="majorEastAsia"/>
          <w:bCs/>
        </w:rPr>
        <w:t xml:space="preserve">рисоединённая нагрузка меняется </w:t>
      </w:r>
      <w:r>
        <w:rPr>
          <w:rFonts w:eastAsiaTheme="majorEastAsia"/>
          <w:bCs/>
        </w:rPr>
        <w:t>в период</w:t>
      </w:r>
      <w:r w:rsidRPr="006B5359">
        <w:rPr>
          <w:rFonts w:eastAsiaTheme="majorEastAsia"/>
          <w:bCs/>
        </w:rPr>
        <w:t xml:space="preserve"> 2012-20</w:t>
      </w:r>
      <w:r>
        <w:rPr>
          <w:rFonts w:eastAsiaTheme="majorEastAsia"/>
          <w:bCs/>
        </w:rPr>
        <w:t xml:space="preserve">13 </w:t>
      </w:r>
      <w:r w:rsidRPr="006B5359">
        <w:rPr>
          <w:rFonts w:eastAsiaTheme="majorEastAsia"/>
          <w:bCs/>
        </w:rPr>
        <w:t>гг</w:t>
      </w:r>
      <w:r>
        <w:rPr>
          <w:rFonts w:eastAsiaTheme="majorEastAsia"/>
          <w:bCs/>
        </w:rPr>
        <w:t>. на 21,9 %.</w:t>
      </w:r>
      <w:r w:rsidRPr="00CB67E2">
        <w:rPr>
          <w:rFonts w:eastAsiaTheme="majorEastAsia"/>
          <w:bCs/>
        </w:rPr>
        <w:t xml:space="preserve"> </w:t>
      </w:r>
      <w:r>
        <w:rPr>
          <w:rFonts w:eastAsiaTheme="majorEastAsia"/>
          <w:bCs/>
        </w:rPr>
        <w:t xml:space="preserve">Исходя из показателей, представленных в таблице </w:t>
      </w:r>
      <w:r w:rsidRPr="00FA5C21">
        <w:rPr>
          <w:rFonts w:eastAsiaTheme="majorEastAsia"/>
          <w:bCs/>
        </w:rPr>
        <w:t>2.</w:t>
      </w:r>
      <w:r>
        <w:rPr>
          <w:rFonts w:eastAsiaTheme="majorEastAsia"/>
          <w:bCs/>
        </w:rPr>
        <w:t>1</w:t>
      </w:r>
      <w:r w:rsidRPr="00616978">
        <w:rPr>
          <w:rFonts w:eastAsiaTheme="majorEastAsia"/>
          <w:bCs/>
        </w:rPr>
        <w:t xml:space="preserve">  резерв</w:t>
      </w:r>
      <w:r>
        <w:rPr>
          <w:rFonts w:eastAsiaTheme="majorEastAsia"/>
          <w:bCs/>
        </w:rPr>
        <w:t xml:space="preserve"> тепловой мощности</w:t>
      </w:r>
      <w:r w:rsidRPr="00616978">
        <w:rPr>
          <w:rFonts w:eastAsiaTheme="majorEastAsia"/>
          <w:bCs/>
        </w:rPr>
        <w:t xml:space="preserve"> будет составлять </w:t>
      </w:r>
      <w:r>
        <w:rPr>
          <w:rFonts w:eastAsiaTheme="majorEastAsia"/>
          <w:bCs/>
        </w:rPr>
        <w:t>2,44</w:t>
      </w:r>
      <w:r w:rsidRPr="00616978">
        <w:rPr>
          <w:rFonts w:eastAsiaTheme="majorEastAsia"/>
          <w:bCs/>
        </w:rPr>
        <w:t xml:space="preserve"> Гкал/ч.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 w:rsidRPr="00D870FB">
        <w:rPr>
          <w:rFonts w:eastAsiaTheme="majorEastAsia"/>
          <w:bCs/>
        </w:rPr>
        <w:t>Реконструкция котельной</w:t>
      </w:r>
      <w:r>
        <w:rPr>
          <w:rFonts w:eastAsiaTheme="majorEastAsia"/>
          <w:bCs/>
        </w:rPr>
        <w:t xml:space="preserve"> 2Г</w:t>
      </w:r>
      <w:r w:rsidRPr="00D870FB">
        <w:rPr>
          <w:rFonts w:eastAsiaTheme="majorEastAsia"/>
          <w:bCs/>
        </w:rPr>
        <w:t xml:space="preserve"> планируется в 2015 г. Исходя из показателей, представленных в таблице 2.</w:t>
      </w:r>
      <w:r>
        <w:rPr>
          <w:rFonts w:eastAsiaTheme="majorEastAsia"/>
          <w:bCs/>
        </w:rPr>
        <w:t>1</w:t>
      </w:r>
      <w:r w:rsidRPr="00D870FB">
        <w:rPr>
          <w:rFonts w:eastAsiaTheme="majorEastAsia"/>
          <w:bCs/>
        </w:rPr>
        <w:t xml:space="preserve"> резерв тепловой мощности будет составлять 0,49 Гкал/ч. Таким образом, при перспективном изменении подключенной тепловой нагрузки потребителей, установленная тепловая мощность котельной в полной мере способна обеспечить спрос на тепловую энергию.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lastRenderedPageBreak/>
        <w:t>П</w:t>
      </w:r>
      <w:r w:rsidRPr="00616978">
        <w:rPr>
          <w:rFonts w:eastAsiaTheme="majorEastAsia"/>
          <w:bCs/>
        </w:rPr>
        <w:t xml:space="preserve">рисоединённая нагрузка </w:t>
      </w:r>
      <w:r>
        <w:rPr>
          <w:rFonts w:eastAsiaTheme="majorEastAsia"/>
          <w:bCs/>
        </w:rPr>
        <w:t>котельной  4Г</w:t>
      </w:r>
      <w:r w:rsidRPr="00616978">
        <w:rPr>
          <w:rFonts w:eastAsiaTheme="majorEastAsia"/>
          <w:bCs/>
        </w:rPr>
        <w:t xml:space="preserve"> не меняется</w:t>
      </w:r>
      <w:r>
        <w:rPr>
          <w:rFonts w:eastAsiaTheme="majorEastAsia"/>
          <w:bCs/>
        </w:rPr>
        <w:t xml:space="preserve"> </w:t>
      </w:r>
      <w:r w:rsidRPr="00616978">
        <w:rPr>
          <w:rFonts w:eastAsiaTheme="majorEastAsia"/>
          <w:bCs/>
        </w:rPr>
        <w:t xml:space="preserve">на всём рассматриваемом периоде 2012-2027гг., резерв тепловой мощности котельной составляет </w:t>
      </w:r>
      <w:r>
        <w:rPr>
          <w:rFonts w:eastAsiaTheme="majorEastAsia"/>
          <w:bCs/>
        </w:rPr>
        <w:t xml:space="preserve">1,39 </w:t>
      </w:r>
      <w:r w:rsidRPr="00616978">
        <w:rPr>
          <w:rFonts w:eastAsiaTheme="majorEastAsia"/>
          <w:bCs/>
        </w:rPr>
        <w:t>Гкал/ч.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П</w:t>
      </w:r>
      <w:r w:rsidRPr="006B5359">
        <w:rPr>
          <w:rFonts w:eastAsiaTheme="majorEastAsia"/>
          <w:bCs/>
        </w:rPr>
        <w:t xml:space="preserve">рисоединённая нагрузка </w:t>
      </w:r>
      <w:r w:rsidRPr="0006209E">
        <w:rPr>
          <w:rFonts w:eastAsiaTheme="majorEastAsia"/>
          <w:bCs/>
        </w:rPr>
        <w:t xml:space="preserve">котельной 6Г </w:t>
      </w:r>
      <w:r w:rsidRPr="006B5359">
        <w:rPr>
          <w:rFonts w:eastAsiaTheme="majorEastAsia"/>
          <w:bCs/>
        </w:rPr>
        <w:t>не меняется на всём рассматриваемом периоде 2012-2027гг</w:t>
      </w:r>
      <w:r>
        <w:rPr>
          <w:rFonts w:eastAsiaTheme="majorEastAsia"/>
          <w:bCs/>
        </w:rPr>
        <w:t xml:space="preserve">. </w:t>
      </w:r>
      <w:r w:rsidRPr="0006209E">
        <w:rPr>
          <w:rFonts w:eastAsiaTheme="majorEastAsia"/>
          <w:bCs/>
        </w:rPr>
        <w:t xml:space="preserve"> В связи с реконструкцией котельной 6Г в 2016г., обусловленной поддержанием аварийной нагрузки, а также превышением эксплуатационного ресурса существующих котлоагрегатов, установленная мощность котельной увеличивается на 3,74 Гкал/ч, что ведет к увеличению резерва тепловой мощности до 5,27 Гкал/ч.Таким образом, при перспективном изменении подключенной тепловой нагрузки потребителей, установленная тепловая мощность котельной в полной мере способна обеспечить спрос на тепловую энергию.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В 2017 г. котельная 9Г консервируется.</w:t>
      </w:r>
      <w:r w:rsidRPr="0006209E">
        <w:rPr>
          <w:rFonts w:eastAsiaTheme="majorEastAsia"/>
          <w:bCs/>
        </w:rPr>
        <w:t xml:space="preserve"> </w:t>
      </w:r>
      <w:r>
        <w:rPr>
          <w:rFonts w:eastAsiaTheme="majorEastAsia"/>
          <w:bCs/>
        </w:rPr>
        <w:t>П</w:t>
      </w:r>
      <w:r w:rsidRPr="006B5359">
        <w:rPr>
          <w:rFonts w:eastAsiaTheme="majorEastAsia"/>
          <w:bCs/>
        </w:rPr>
        <w:t xml:space="preserve">рисоединённая нагрузка </w:t>
      </w:r>
      <w:r w:rsidRPr="0006209E">
        <w:rPr>
          <w:rFonts w:eastAsiaTheme="majorEastAsia"/>
          <w:bCs/>
        </w:rPr>
        <w:t xml:space="preserve">котельной </w:t>
      </w:r>
      <w:r>
        <w:rPr>
          <w:rFonts w:eastAsiaTheme="majorEastAsia"/>
          <w:bCs/>
        </w:rPr>
        <w:t>9</w:t>
      </w:r>
      <w:r w:rsidRPr="0006209E">
        <w:rPr>
          <w:rFonts w:eastAsiaTheme="majorEastAsia"/>
          <w:bCs/>
        </w:rPr>
        <w:t xml:space="preserve">Г </w:t>
      </w:r>
      <w:r w:rsidRPr="006B5359">
        <w:rPr>
          <w:rFonts w:eastAsiaTheme="majorEastAsia"/>
          <w:bCs/>
        </w:rPr>
        <w:t>не меняется на всём рассматриваемом периоде 2012-2027гг</w:t>
      </w:r>
      <w:r>
        <w:rPr>
          <w:rFonts w:eastAsiaTheme="majorEastAsia"/>
          <w:bCs/>
        </w:rPr>
        <w:t xml:space="preserve">. </w:t>
      </w:r>
      <w:r w:rsidRPr="0006209E">
        <w:rPr>
          <w:rFonts w:eastAsiaTheme="majorEastAsia"/>
          <w:bCs/>
        </w:rPr>
        <w:t xml:space="preserve"> 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П</w:t>
      </w:r>
      <w:r w:rsidRPr="00616978">
        <w:rPr>
          <w:rFonts w:eastAsiaTheme="majorEastAsia"/>
          <w:bCs/>
        </w:rPr>
        <w:t xml:space="preserve">рисоединённая нагрузка </w:t>
      </w:r>
      <w:r>
        <w:rPr>
          <w:rFonts w:eastAsiaTheme="majorEastAsia"/>
          <w:bCs/>
        </w:rPr>
        <w:t>котельной 10Г</w:t>
      </w:r>
      <w:r w:rsidRPr="00616978">
        <w:rPr>
          <w:rFonts w:eastAsiaTheme="majorEastAsia"/>
          <w:bCs/>
        </w:rPr>
        <w:t xml:space="preserve"> не меняется</w:t>
      </w:r>
      <w:r>
        <w:rPr>
          <w:rFonts w:eastAsiaTheme="majorEastAsia"/>
          <w:bCs/>
        </w:rPr>
        <w:t xml:space="preserve"> </w:t>
      </w:r>
      <w:r w:rsidRPr="00616978">
        <w:rPr>
          <w:rFonts w:eastAsiaTheme="majorEastAsia"/>
          <w:bCs/>
        </w:rPr>
        <w:t xml:space="preserve">на всём рассматриваемом периоде 2012-2027гг., резерв тепловой мощности котельной составляет </w:t>
      </w:r>
      <w:r>
        <w:rPr>
          <w:rFonts w:eastAsiaTheme="majorEastAsia"/>
          <w:bCs/>
        </w:rPr>
        <w:t xml:space="preserve">1,5 </w:t>
      </w:r>
      <w:r w:rsidRPr="00616978">
        <w:rPr>
          <w:rFonts w:eastAsiaTheme="majorEastAsia"/>
          <w:bCs/>
        </w:rPr>
        <w:t>Гкал/ч.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 w:rsidRPr="00782F3D">
        <w:rPr>
          <w:rFonts w:eastAsiaTheme="majorEastAsia"/>
          <w:bCs/>
        </w:rPr>
        <w:t>Присоединённая нагрузка котельных 1,5 (БМК) увеличивается в период с 2013 по 2014 гг. на 3,5 % по сравнению с базовым 2012 г.Как в базовом, так и в последующих рассматриваемых годах имеется резерв тепловой мощности нетто. При увеличении присоединенной нагрузки резерв будет составлять 142,52 Гкал/ч. Таким образом, при перспективном изменении подключенной тепловой нагрузки потребителей, установленная тепловая мощность котельной в полной мере способна обеспечить спрос на тепловую энергию.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 w:rsidRPr="00782F3D">
        <w:rPr>
          <w:rFonts w:eastAsiaTheme="majorEastAsia"/>
          <w:bCs/>
        </w:rPr>
        <w:t xml:space="preserve">присоединённая нагрузка увеличивается в период с 2012 по 2017 гг. на </w:t>
      </w:r>
      <w:r>
        <w:rPr>
          <w:rFonts w:eastAsiaTheme="majorEastAsia"/>
          <w:bCs/>
        </w:rPr>
        <w:t>16,7</w:t>
      </w:r>
      <w:r w:rsidRPr="00782F3D">
        <w:rPr>
          <w:rFonts w:eastAsiaTheme="majorEastAsia"/>
          <w:bCs/>
        </w:rPr>
        <w:t xml:space="preserve"> % по сравнению с базовым 2012 г. в результате перевод</w:t>
      </w:r>
      <w:r>
        <w:rPr>
          <w:rFonts w:eastAsiaTheme="majorEastAsia"/>
          <w:bCs/>
        </w:rPr>
        <w:t>а потребителей котельных №1Г</w:t>
      </w:r>
      <w:r w:rsidRPr="00782F3D">
        <w:rPr>
          <w:rFonts w:eastAsiaTheme="majorEastAsia"/>
          <w:bCs/>
        </w:rPr>
        <w:t xml:space="preserve"> и 9Г на баланс котельной ЗАО «Белорецкая пружина», а также присоединения перспективных потребителей. Установленная мощность с 2018г. увеличивается на 22% в связи со строительством газотурбинной станции. Как в базовом, так и в последующих рассматриваемых годах имеется резерв тепловой мощности нетто. При увеличении присоединенной нагрузки резерв до 2018г. будет составлять </w:t>
      </w:r>
      <w:r>
        <w:rPr>
          <w:rFonts w:eastAsiaTheme="majorEastAsia"/>
          <w:bCs/>
        </w:rPr>
        <w:t>56,5</w:t>
      </w:r>
      <w:r w:rsidRPr="00782F3D">
        <w:rPr>
          <w:rFonts w:eastAsiaTheme="majorEastAsia"/>
          <w:bCs/>
        </w:rPr>
        <w:t xml:space="preserve"> Гкал/ч, а с 2018г. </w:t>
      </w:r>
      <w:r>
        <w:rPr>
          <w:rFonts w:eastAsiaTheme="majorEastAsia"/>
          <w:bCs/>
        </w:rPr>
        <w:t>90,9</w:t>
      </w:r>
      <w:r w:rsidRPr="00782F3D">
        <w:rPr>
          <w:rFonts w:eastAsiaTheme="majorEastAsia"/>
          <w:bCs/>
        </w:rPr>
        <w:t xml:space="preserve"> Гкал/ч. Таким образом, при перспективном изменении подключенной тепловой нагрузки потребителей, установленная тепловая мощность котельной в полной мере способна обеспечить спрос на тепловую энергию.</w:t>
      </w:r>
    </w:p>
    <w:p w:rsidR="000D0908" w:rsidRPr="0006209E" w:rsidRDefault="000D0908" w:rsidP="000D0908">
      <w:pPr>
        <w:pStyle w:val="a5"/>
        <w:spacing w:after="0"/>
        <w:ind w:left="1080"/>
        <w:jc w:val="both"/>
        <w:rPr>
          <w:rFonts w:eastAsiaTheme="majorEastAsia"/>
          <w:bCs/>
        </w:rPr>
      </w:pPr>
    </w:p>
    <w:p w:rsidR="000D0908" w:rsidRDefault="000D0908" w:rsidP="000D0908">
      <w:pPr>
        <w:pStyle w:val="a5"/>
        <w:numPr>
          <w:ilvl w:val="0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в третьем варианте развития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 w:rsidRPr="00D870FB">
        <w:rPr>
          <w:rFonts w:eastAsiaTheme="majorEastAsia"/>
          <w:bCs/>
        </w:rPr>
        <w:t>Реконструкция котельной</w:t>
      </w:r>
      <w:r>
        <w:rPr>
          <w:rFonts w:eastAsiaTheme="majorEastAsia"/>
          <w:bCs/>
        </w:rPr>
        <w:t xml:space="preserve"> 2Г</w:t>
      </w:r>
      <w:r w:rsidRPr="00D870FB">
        <w:rPr>
          <w:rFonts w:eastAsiaTheme="majorEastAsia"/>
          <w:bCs/>
        </w:rPr>
        <w:t xml:space="preserve"> планируется в 2015 г. Исходя из показателей, представленных в таблице 2.</w:t>
      </w:r>
      <w:r>
        <w:rPr>
          <w:rFonts w:eastAsiaTheme="majorEastAsia"/>
          <w:bCs/>
        </w:rPr>
        <w:t>1</w:t>
      </w:r>
      <w:r w:rsidRPr="00D870FB">
        <w:rPr>
          <w:rFonts w:eastAsiaTheme="majorEastAsia"/>
          <w:bCs/>
        </w:rPr>
        <w:t xml:space="preserve"> резерв тепловой мощности будет составлять 0,49 Гкал/ч. Таким образом, при перспективном изменении подключенной тепловой нагрузки потребителей, установленная тепловая мощность котельной в полной мере способна обеспечить спрос на тепловую энергию.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П</w:t>
      </w:r>
      <w:r w:rsidRPr="00616978">
        <w:rPr>
          <w:rFonts w:eastAsiaTheme="majorEastAsia"/>
          <w:bCs/>
        </w:rPr>
        <w:t xml:space="preserve">рисоединённая нагрузка </w:t>
      </w:r>
      <w:r>
        <w:rPr>
          <w:rFonts w:eastAsiaTheme="majorEastAsia"/>
          <w:bCs/>
        </w:rPr>
        <w:t>котельной  4Г</w:t>
      </w:r>
      <w:r w:rsidRPr="00616978">
        <w:rPr>
          <w:rFonts w:eastAsiaTheme="majorEastAsia"/>
          <w:bCs/>
        </w:rPr>
        <w:t xml:space="preserve"> не меняется</w:t>
      </w:r>
      <w:r>
        <w:rPr>
          <w:rFonts w:eastAsiaTheme="majorEastAsia"/>
          <w:bCs/>
        </w:rPr>
        <w:t xml:space="preserve"> </w:t>
      </w:r>
      <w:r w:rsidRPr="00616978">
        <w:rPr>
          <w:rFonts w:eastAsiaTheme="majorEastAsia"/>
          <w:bCs/>
        </w:rPr>
        <w:t xml:space="preserve">на всём рассматриваемом периоде 2012-2027гг., резерв тепловой мощности котельной составляет </w:t>
      </w:r>
      <w:r>
        <w:rPr>
          <w:rFonts w:eastAsiaTheme="majorEastAsia"/>
          <w:bCs/>
        </w:rPr>
        <w:t xml:space="preserve">1,39 </w:t>
      </w:r>
      <w:r w:rsidRPr="00616978">
        <w:rPr>
          <w:rFonts w:eastAsiaTheme="majorEastAsia"/>
          <w:bCs/>
        </w:rPr>
        <w:t>Гкал/ч.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П</w:t>
      </w:r>
      <w:r w:rsidRPr="00616978">
        <w:rPr>
          <w:rFonts w:eastAsiaTheme="majorEastAsia"/>
          <w:bCs/>
        </w:rPr>
        <w:t xml:space="preserve">рисоединённая нагрузка </w:t>
      </w:r>
      <w:r>
        <w:rPr>
          <w:rFonts w:eastAsiaTheme="majorEastAsia"/>
          <w:bCs/>
        </w:rPr>
        <w:t>котельной 10Г</w:t>
      </w:r>
      <w:r w:rsidRPr="00616978">
        <w:rPr>
          <w:rFonts w:eastAsiaTheme="majorEastAsia"/>
          <w:bCs/>
        </w:rPr>
        <w:t xml:space="preserve"> не меняется</w:t>
      </w:r>
      <w:r>
        <w:rPr>
          <w:rFonts w:eastAsiaTheme="majorEastAsia"/>
          <w:bCs/>
        </w:rPr>
        <w:t xml:space="preserve"> </w:t>
      </w:r>
      <w:r w:rsidRPr="00616978">
        <w:rPr>
          <w:rFonts w:eastAsiaTheme="majorEastAsia"/>
          <w:bCs/>
        </w:rPr>
        <w:t xml:space="preserve">на всём рассматриваемом периоде 2012-2027гг., резерв тепловой мощности котельной составляет </w:t>
      </w:r>
      <w:r>
        <w:rPr>
          <w:rFonts w:eastAsiaTheme="majorEastAsia"/>
          <w:bCs/>
        </w:rPr>
        <w:t xml:space="preserve">1,5 </w:t>
      </w:r>
      <w:r w:rsidRPr="00616978">
        <w:rPr>
          <w:rFonts w:eastAsiaTheme="majorEastAsia"/>
          <w:bCs/>
        </w:rPr>
        <w:t>Гкал/ч.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Котельная №9Г в 2021 году закрывается в связи с окончанием эксплуатационного ресурса котельного оборудования с переводом нагрузки на новую блочно-модульную котельную №9н.</w:t>
      </w:r>
    </w:p>
    <w:p w:rsidR="000D0908" w:rsidRPr="00936020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lastRenderedPageBreak/>
        <w:t>Закрытие котельной №6Г в 2020г. со с</w:t>
      </w:r>
      <w:r>
        <w:t>троительством новой центральной отопительной котельной №6н на базе площадки котельной №6Г. Перевод части тепловых нагрузок котельных №№1,5 (БМК), котельной «Белорецкая пружина» и полностью нагрузки котельных №№6Г, 1Г.</w:t>
      </w:r>
    </w:p>
    <w:p w:rsidR="000D0908" w:rsidRPr="00936020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 xml:space="preserve">В 2022 г. котельная №1Г закрывается. </w:t>
      </w:r>
      <w:r>
        <w:t>Нагрузка переводится на строящуюся котельную №6н.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П</w:t>
      </w:r>
      <w:r w:rsidRPr="00205C50">
        <w:rPr>
          <w:rFonts w:eastAsiaTheme="majorEastAsia"/>
          <w:bCs/>
        </w:rPr>
        <w:t xml:space="preserve">рисоединённая нагрузка </w:t>
      </w:r>
      <w:r>
        <w:rPr>
          <w:rFonts w:eastAsiaTheme="majorEastAsia"/>
          <w:bCs/>
        </w:rPr>
        <w:t xml:space="preserve">котельной </w:t>
      </w:r>
      <w:r w:rsidRPr="00782F3D">
        <w:rPr>
          <w:rFonts w:eastAsiaTheme="majorEastAsia"/>
          <w:bCs/>
        </w:rPr>
        <w:t>ЗАО «Белорецкая пружина»</w:t>
      </w:r>
      <w:r>
        <w:rPr>
          <w:rFonts w:eastAsiaTheme="majorEastAsia"/>
          <w:bCs/>
        </w:rPr>
        <w:t xml:space="preserve"> </w:t>
      </w:r>
      <w:r w:rsidRPr="00205C50">
        <w:rPr>
          <w:rFonts w:eastAsiaTheme="majorEastAsia"/>
          <w:bCs/>
        </w:rPr>
        <w:t xml:space="preserve">увеличивается в период с </w:t>
      </w:r>
      <w:r>
        <w:rPr>
          <w:rFonts w:eastAsiaTheme="majorEastAsia"/>
          <w:bCs/>
        </w:rPr>
        <w:t xml:space="preserve">2012 по </w:t>
      </w:r>
      <w:r w:rsidRPr="00205C50">
        <w:rPr>
          <w:rFonts w:eastAsiaTheme="majorEastAsia"/>
          <w:bCs/>
        </w:rPr>
        <w:t>20</w:t>
      </w:r>
      <w:r>
        <w:rPr>
          <w:rFonts w:eastAsiaTheme="majorEastAsia"/>
          <w:bCs/>
        </w:rPr>
        <w:t>14 гг. в связи с присоединением перспективных потребителей</w:t>
      </w:r>
      <w:r w:rsidRPr="00205C50">
        <w:rPr>
          <w:rFonts w:eastAsiaTheme="majorEastAsia"/>
          <w:bCs/>
        </w:rPr>
        <w:t>.</w:t>
      </w:r>
      <w:r>
        <w:rPr>
          <w:rFonts w:eastAsiaTheme="majorEastAsia"/>
          <w:bCs/>
        </w:rPr>
        <w:t xml:space="preserve"> В 2015г. перевод части мощности котельной на реконструируемую котельную №2Г.</w:t>
      </w:r>
      <w:r w:rsidRPr="005F5F5E">
        <w:rPr>
          <w:rFonts w:eastAsiaTheme="majorEastAsia"/>
          <w:bCs/>
        </w:rPr>
        <w:t xml:space="preserve"> </w:t>
      </w:r>
      <w:r>
        <w:rPr>
          <w:rFonts w:eastAsiaTheme="majorEastAsia"/>
          <w:bCs/>
        </w:rPr>
        <w:t>В 2021г. перевод части мощности котельной на строящуюся котельную №6н.</w:t>
      </w:r>
    </w:p>
    <w:p w:rsidR="000D0908" w:rsidRPr="00C524B1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t>В 2022г перевод всей нагрузки (городской) котельных №№</w:t>
      </w:r>
      <w:r w:rsidRPr="00782F3D">
        <w:rPr>
          <w:rFonts w:eastAsiaTheme="majorEastAsia"/>
          <w:bCs/>
        </w:rPr>
        <w:t xml:space="preserve">1,5 (БМК) </w:t>
      </w:r>
      <w:r>
        <w:t>на новую строящуюся котельную №6н. и блочно-модульные котельные №№1н.,2н.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Блочно-модульная котельная №1н начинает функционировать с 2022года.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Блочно-модульная котельная №2н начинает функционировать с 2022года.</w:t>
      </w:r>
    </w:p>
    <w:p w:rsidR="000D0908" w:rsidRDefault="000D0908" w:rsidP="000D0908">
      <w:pPr>
        <w:pStyle w:val="a5"/>
        <w:spacing w:after="0"/>
        <w:ind w:left="1080"/>
        <w:jc w:val="both"/>
        <w:rPr>
          <w:rFonts w:eastAsiaTheme="majorEastAsia"/>
          <w:bCs/>
        </w:rPr>
      </w:pPr>
    </w:p>
    <w:p w:rsidR="000D0908" w:rsidRDefault="000D0908" w:rsidP="000D0908">
      <w:pPr>
        <w:pStyle w:val="a5"/>
        <w:numPr>
          <w:ilvl w:val="0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в четвертом варианте развития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 w:rsidRPr="00D870FB">
        <w:rPr>
          <w:rFonts w:eastAsiaTheme="majorEastAsia"/>
          <w:bCs/>
        </w:rPr>
        <w:t>Реконструкция котельной</w:t>
      </w:r>
      <w:r>
        <w:rPr>
          <w:rFonts w:eastAsiaTheme="majorEastAsia"/>
          <w:bCs/>
        </w:rPr>
        <w:t xml:space="preserve"> 2Г</w:t>
      </w:r>
      <w:r w:rsidRPr="00D870FB">
        <w:rPr>
          <w:rFonts w:eastAsiaTheme="majorEastAsia"/>
          <w:bCs/>
        </w:rPr>
        <w:t xml:space="preserve"> планируется в 2015 г. Исходя из показателей, представленных в таблице 2.</w:t>
      </w:r>
      <w:r>
        <w:rPr>
          <w:rFonts w:eastAsiaTheme="majorEastAsia"/>
          <w:bCs/>
        </w:rPr>
        <w:t>1</w:t>
      </w:r>
      <w:r w:rsidRPr="00D870FB">
        <w:rPr>
          <w:rFonts w:eastAsiaTheme="majorEastAsia"/>
          <w:bCs/>
        </w:rPr>
        <w:t xml:space="preserve"> резерв тепловой мощности будет составлять 0,49 Гкал/ч. Таким образом, при перспективном изменении подключенной тепловой нагрузки потребителей, установленная тепловая мощность котельной в полной мере способна обеспечить спрос на тепловую энергию.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П</w:t>
      </w:r>
      <w:r w:rsidRPr="00616978">
        <w:rPr>
          <w:rFonts w:eastAsiaTheme="majorEastAsia"/>
          <w:bCs/>
        </w:rPr>
        <w:t xml:space="preserve">рисоединённая нагрузка </w:t>
      </w:r>
      <w:r>
        <w:rPr>
          <w:rFonts w:eastAsiaTheme="majorEastAsia"/>
          <w:bCs/>
        </w:rPr>
        <w:t>котельной  4Г</w:t>
      </w:r>
      <w:r w:rsidRPr="00616978">
        <w:rPr>
          <w:rFonts w:eastAsiaTheme="majorEastAsia"/>
          <w:bCs/>
        </w:rPr>
        <w:t xml:space="preserve"> не меняется</w:t>
      </w:r>
      <w:r>
        <w:rPr>
          <w:rFonts w:eastAsiaTheme="majorEastAsia"/>
          <w:bCs/>
        </w:rPr>
        <w:t xml:space="preserve"> </w:t>
      </w:r>
      <w:r w:rsidRPr="00616978">
        <w:rPr>
          <w:rFonts w:eastAsiaTheme="majorEastAsia"/>
          <w:bCs/>
        </w:rPr>
        <w:t xml:space="preserve">на всём рассматриваемом периоде 2012-2027гг., резерв тепловой мощности котельной составляет </w:t>
      </w:r>
      <w:r>
        <w:rPr>
          <w:rFonts w:eastAsiaTheme="majorEastAsia"/>
          <w:bCs/>
        </w:rPr>
        <w:t xml:space="preserve">1,39 </w:t>
      </w:r>
      <w:r w:rsidRPr="00616978">
        <w:rPr>
          <w:rFonts w:eastAsiaTheme="majorEastAsia"/>
          <w:bCs/>
        </w:rPr>
        <w:t>Гкал/ч.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П</w:t>
      </w:r>
      <w:r w:rsidRPr="00616978">
        <w:rPr>
          <w:rFonts w:eastAsiaTheme="majorEastAsia"/>
          <w:bCs/>
        </w:rPr>
        <w:t xml:space="preserve">рисоединённая нагрузка </w:t>
      </w:r>
      <w:r>
        <w:rPr>
          <w:rFonts w:eastAsiaTheme="majorEastAsia"/>
          <w:bCs/>
        </w:rPr>
        <w:t>котельной 10Г</w:t>
      </w:r>
      <w:r w:rsidRPr="00616978">
        <w:rPr>
          <w:rFonts w:eastAsiaTheme="majorEastAsia"/>
          <w:bCs/>
        </w:rPr>
        <w:t xml:space="preserve"> не меняется</w:t>
      </w:r>
      <w:r>
        <w:rPr>
          <w:rFonts w:eastAsiaTheme="majorEastAsia"/>
          <w:bCs/>
        </w:rPr>
        <w:t xml:space="preserve"> </w:t>
      </w:r>
      <w:r w:rsidRPr="00616978">
        <w:rPr>
          <w:rFonts w:eastAsiaTheme="majorEastAsia"/>
          <w:bCs/>
        </w:rPr>
        <w:t xml:space="preserve">на всём рассматриваемом периоде 2012-2027гг., резерв тепловой мощности котельной составляет </w:t>
      </w:r>
      <w:r>
        <w:rPr>
          <w:rFonts w:eastAsiaTheme="majorEastAsia"/>
          <w:bCs/>
        </w:rPr>
        <w:t xml:space="preserve">1,5 </w:t>
      </w:r>
      <w:r w:rsidRPr="00616978">
        <w:rPr>
          <w:rFonts w:eastAsiaTheme="majorEastAsia"/>
          <w:bCs/>
        </w:rPr>
        <w:t>Гкал/ч.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Котельная №9Г в 2021 году закрывается в связи с окончанием эксплуатационного ресурса котельного оборудования с переводом нагрузки на новую блочно-модульную котельную №9н.</w:t>
      </w:r>
    </w:p>
    <w:p w:rsidR="000D0908" w:rsidRPr="00936020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Закрытие котельной №6Г в 2018г. со с</w:t>
      </w:r>
      <w:r>
        <w:t>троительством новой центральной отопительной котельной №6н на базе площадки котельной №6Г. Перевод части тепловых нагрузок котельных №№1,5 (БМК), котельной «Белорецкая пружина» и полностью нагрузки котельных №№6Г, 1Г.</w:t>
      </w:r>
    </w:p>
    <w:p w:rsidR="000D0908" w:rsidRPr="00936020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 xml:space="preserve">В 2022 г. котельная №1Г закрывается. </w:t>
      </w:r>
      <w:r>
        <w:t>Нагрузка переводится на строящуюся котельную №6н.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П</w:t>
      </w:r>
      <w:r w:rsidRPr="00205C50">
        <w:rPr>
          <w:rFonts w:eastAsiaTheme="majorEastAsia"/>
          <w:bCs/>
        </w:rPr>
        <w:t xml:space="preserve">рисоединённая нагрузка </w:t>
      </w:r>
      <w:r>
        <w:rPr>
          <w:rFonts w:eastAsiaTheme="majorEastAsia"/>
          <w:bCs/>
        </w:rPr>
        <w:t xml:space="preserve">котельной </w:t>
      </w:r>
      <w:r w:rsidRPr="00782F3D">
        <w:rPr>
          <w:rFonts w:eastAsiaTheme="majorEastAsia"/>
          <w:bCs/>
        </w:rPr>
        <w:t>ЗАО «Белорецкая пружина»</w:t>
      </w:r>
      <w:r>
        <w:rPr>
          <w:rFonts w:eastAsiaTheme="majorEastAsia"/>
          <w:bCs/>
        </w:rPr>
        <w:t xml:space="preserve"> </w:t>
      </w:r>
      <w:r w:rsidRPr="00205C50">
        <w:rPr>
          <w:rFonts w:eastAsiaTheme="majorEastAsia"/>
          <w:bCs/>
        </w:rPr>
        <w:t xml:space="preserve">увеличивается в период с </w:t>
      </w:r>
      <w:r>
        <w:rPr>
          <w:rFonts w:eastAsiaTheme="majorEastAsia"/>
          <w:bCs/>
        </w:rPr>
        <w:t xml:space="preserve">2012 по </w:t>
      </w:r>
      <w:r w:rsidRPr="00205C50">
        <w:rPr>
          <w:rFonts w:eastAsiaTheme="majorEastAsia"/>
          <w:bCs/>
        </w:rPr>
        <w:t>20</w:t>
      </w:r>
      <w:r>
        <w:rPr>
          <w:rFonts w:eastAsiaTheme="majorEastAsia"/>
          <w:bCs/>
        </w:rPr>
        <w:t>14 гг. в связи с присоединением перспективных потребителей</w:t>
      </w:r>
      <w:r w:rsidRPr="00205C50">
        <w:rPr>
          <w:rFonts w:eastAsiaTheme="majorEastAsia"/>
          <w:bCs/>
        </w:rPr>
        <w:t>.</w:t>
      </w:r>
      <w:r>
        <w:rPr>
          <w:rFonts w:eastAsiaTheme="majorEastAsia"/>
          <w:bCs/>
        </w:rPr>
        <w:t xml:space="preserve"> В 2015г. перевод части мощности котельной на реконструируемую котельную №2Г.</w:t>
      </w:r>
      <w:r w:rsidRPr="005F5F5E">
        <w:rPr>
          <w:rFonts w:eastAsiaTheme="majorEastAsia"/>
          <w:bCs/>
        </w:rPr>
        <w:t xml:space="preserve"> </w:t>
      </w:r>
      <w:r>
        <w:rPr>
          <w:rFonts w:eastAsiaTheme="majorEastAsia"/>
          <w:bCs/>
        </w:rPr>
        <w:t>В 2019г. перевод части мощности котельной на строящуюся котельную №6н.</w:t>
      </w:r>
    </w:p>
    <w:p w:rsidR="000D0908" w:rsidRPr="00C524B1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t>В 2020г перевод всей нагрузки (городской) котельных №№</w:t>
      </w:r>
      <w:r w:rsidRPr="00782F3D">
        <w:rPr>
          <w:rFonts w:eastAsiaTheme="majorEastAsia"/>
          <w:bCs/>
        </w:rPr>
        <w:t xml:space="preserve">1,5 (БМК) </w:t>
      </w:r>
      <w:r>
        <w:t>на новую строящуюся котельную №6н. и блочно-модульные котельные №№1н.,2н.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Блочно-модульная котельная №1н начинает функционировать с 2020года.</w:t>
      </w:r>
    </w:p>
    <w:p w:rsidR="000D0908" w:rsidRDefault="000D0908" w:rsidP="000D0908">
      <w:pPr>
        <w:pStyle w:val="a5"/>
        <w:numPr>
          <w:ilvl w:val="1"/>
          <w:numId w:val="37"/>
        </w:numPr>
        <w:spacing w:after="0"/>
        <w:jc w:val="both"/>
        <w:rPr>
          <w:rFonts w:eastAsiaTheme="majorEastAsia"/>
          <w:bCs/>
        </w:rPr>
      </w:pPr>
      <w:r>
        <w:rPr>
          <w:rFonts w:eastAsiaTheme="majorEastAsia"/>
          <w:bCs/>
        </w:rPr>
        <w:t>Блочно-модульная котельная №2н начинает функционировать с 2020года.</w:t>
      </w:r>
    </w:p>
    <w:p w:rsidR="000D0908" w:rsidRDefault="000D0908" w:rsidP="000D0908">
      <w:pPr>
        <w:pStyle w:val="1"/>
      </w:pPr>
      <w:bookmarkStart w:id="10" w:name="_Toc357674866"/>
      <w:r>
        <w:lastRenderedPageBreak/>
        <w:t xml:space="preserve">3. </w:t>
      </w:r>
      <w:r w:rsidRPr="0006209E">
        <w:t>ПЕРСПЕКТИВНЫЕ БАЛАНСЫ ТЕПЛОНОСИТЕЛЯ</w:t>
      </w:r>
      <w:bookmarkEnd w:id="10"/>
      <w:r w:rsidRPr="0006209E">
        <w:t xml:space="preserve"> </w:t>
      </w:r>
    </w:p>
    <w:p w:rsidR="000D0908" w:rsidRDefault="000D0908" w:rsidP="000D0908">
      <w:pPr>
        <w:pStyle w:val="2"/>
      </w:pPr>
      <w:bookmarkStart w:id="11" w:name="_Toc357674867"/>
      <w:r w:rsidRPr="0006209E">
        <w:t>3.1 Общие положения</w:t>
      </w:r>
      <w:bookmarkEnd w:id="11"/>
    </w:p>
    <w:p w:rsidR="000D0908" w:rsidRPr="00307B6F" w:rsidRDefault="000D0908" w:rsidP="000D0908">
      <w:pPr>
        <w:ind w:firstLine="708"/>
      </w:pPr>
      <w:r w:rsidRPr="00307B6F">
        <w:t>Перспективные балансы теплоносителя приведены в Книге 7 «Перспективные балансы производительности водоподготовительных установок» Обосновывающих материалов к схеме теплоснабжения.</w:t>
      </w:r>
    </w:p>
    <w:p w:rsidR="000D0908" w:rsidRPr="00307B6F" w:rsidRDefault="000D0908" w:rsidP="000D0908">
      <w:pPr>
        <w:spacing w:before="120" w:after="120"/>
        <w:rPr>
          <w:spacing w:val="-5"/>
        </w:rPr>
      </w:pPr>
      <w:r w:rsidRPr="00307B6F">
        <w:rPr>
          <w:spacing w:val="-5"/>
        </w:rPr>
        <w:t>Целью разработки настоящего раздела является:</w:t>
      </w:r>
    </w:p>
    <w:p w:rsidR="000D0908" w:rsidRPr="00307B6F" w:rsidRDefault="000D0908" w:rsidP="000D0908">
      <w:pPr>
        <w:numPr>
          <w:ilvl w:val="0"/>
          <w:numId w:val="38"/>
        </w:numPr>
        <w:spacing w:before="120" w:after="120" w:line="276" w:lineRule="auto"/>
        <w:contextualSpacing/>
        <w:jc w:val="both"/>
        <w:rPr>
          <w:spacing w:val="-5"/>
        </w:rPr>
      </w:pPr>
      <w:r w:rsidRPr="00307B6F">
        <w:rPr>
          <w:spacing w:val="-5"/>
        </w:rPr>
        <w:t xml:space="preserve">установление методов регулирования отпуска тепловой энергии в тепловые сети; </w:t>
      </w:r>
    </w:p>
    <w:p w:rsidR="000D0908" w:rsidRPr="00307B6F" w:rsidRDefault="000D0908" w:rsidP="000D0908">
      <w:pPr>
        <w:numPr>
          <w:ilvl w:val="0"/>
          <w:numId w:val="38"/>
        </w:numPr>
        <w:spacing w:before="120" w:after="120" w:line="276" w:lineRule="auto"/>
        <w:contextualSpacing/>
        <w:jc w:val="both"/>
        <w:rPr>
          <w:spacing w:val="-5"/>
        </w:rPr>
      </w:pPr>
      <w:r w:rsidRPr="00307B6F">
        <w:rPr>
          <w:spacing w:val="-5"/>
        </w:rPr>
        <w:t>представление для утверждения проектных графиков отпуска тепловой энергии в тепловые сети для каждой зоны действия источников тепловой энергии;</w:t>
      </w:r>
    </w:p>
    <w:p w:rsidR="000D0908" w:rsidRPr="00307B6F" w:rsidRDefault="000D0908" w:rsidP="000D0908">
      <w:pPr>
        <w:numPr>
          <w:ilvl w:val="0"/>
          <w:numId w:val="38"/>
        </w:numPr>
        <w:spacing w:before="120" w:after="120" w:line="276" w:lineRule="auto"/>
        <w:contextualSpacing/>
        <w:jc w:val="both"/>
        <w:rPr>
          <w:spacing w:val="-5"/>
        </w:rPr>
      </w:pPr>
      <w:r w:rsidRPr="00307B6F">
        <w:rPr>
          <w:spacing w:val="-5"/>
        </w:rPr>
        <w:t>установление существующих  и проектируемых расходов теплоносителя для передачи тепловой энергии в каждой зоне действия источников тепловой энергии;</w:t>
      </w:r>
    </w:p>
    <w:p w:rsidR="000D0908" w:rsidRPr="00307B6F" w:rsidRDefault="000D0908" w:rsidP="000D0908">
      <w:pPr>
        <w:numPr>
          <w:ilvl w:val="0"/>
          <w:numId w:val="38"/>
        </w:numPr>
        <w:spacing w:before="120" w:after="120" w:line="276" w:lineRule="auto"/>
        <w:contextualSpacing/>
        <w:jc w:val="both"/>
        <w:rPr>
          <w:spacing w:val="-5"/>
        </w:rPr>
      </w:pPr>
      <w:r w:rsidRPr="00307B6F">
        <w:rPr>
          <w:spacing w:val="-5"/>
        </w:rPr>
        <w:t xml:space="preserve">расчет приростов расхода теплоносителя в каждой зоне действия источника тепловой энергии; </w:t>
      </w:r>
    </w:p>
    <w:p w:rsidR="000D0908" w:rsidRPr="00307B6F" w:rsidRDefault="000D0908" w:rsidP="000D0908">
      <w:pPr>
        <w:numPr>
          <w:ilvl w:val="0"/>
          <w:numId w:val="38"/>
        </w:numPr>
        <w:spacing w:before="120" w:after="120" w:line="276" w:lineRule="auto"/>
        <w:contextualSpacing/>
        <w:jc w:val="both"/>
        <w:rPr>
          <w:spacing w:val="-5"/>
        </w:rPr>
      </w:pPr>
      <w:r w:rsidRPr="00307B6F">
        <w:rPr>
          <w:spacing w:val="-5"/>
        </w:rPr>
        <w:t>составление балансов теплоносителя, необходимых для обеспечения передачи тепловой энергии от источника до потребителей с перспективной тепловой нагрузкой в каждой зоне действия источника тепловой энергии.</w:t>
      </w:r>
    </w:p>
    <w:p w:rsidR="000D0908" w:rsidRDefault="000D0908" w:rsidP="000D0908">
      <w:pPr>
        <w:pStyle w:val="2"/>
      </w:pPr>
      <w:bookmarkStart w:id="12" w:name="_Toc357674868"/>
      <w:r w:rsidRPr="0006209E">
        <w:t>3.</w:t>
      </w:r>
      <w:r>
        <w:t>2</w:t>
      </w:r>
      <w:r w:rsidRPr="0006209E">
        <w:t xml:space="preserve">  Перспективные балансы теплоносителя</w:t>
      </w:r>
      <w:bookmarkEnd w:id="12"/>
      <w:r w:rsidRPr="0006209E">
        <w:t xml:space="preserve"> </w:t>
      </w:r>
    </w:p>
    <w:p w:rsidR="000D0908" w:rsidRDefault="000D0908" w:rsidP="000D0908">
      <w:pPr>
        <w:ind w:firstLine="708"/>
        <w:rPr>
          <w:rFonts w:eastAsiaTheme="majorEastAsia"/>
        </w:rPr>
      </w:pPr>
      <w:r w:rsidRPr="0006209E">
        <w:t>Перспективные балансы теплоносителя в зонах действия источников тепловой эне</w:t>
      </w:r>
      <w:r>
        <w:t>ргии представлены в таблице 3.</w:t>
      </w:r>
      <w:r w:rsidRPr="0006209E">
        <w:t>1.</w:t>
      </w:r>
      <w:r>
        <w:br w:type="page"/>
      </w:r>
    </w:p>
    <w:p w:rsidR="000D0908" w:rsidRDefault="000D0908" w:rsidP="000D0908">
      <w:pPr>
        <w:ind w:firstLine="708"/>
        <w:jc w:val="both"/>
        <w:sectPr w:rsidR="000D0908" w:rsidSect="00EE5423">
          <w:pgSz w:w="11906" w:h="16838"/>
          <w:pgMar w:top="851" w:right="851" w:bottom="1134" w:left="1134" w:header="709" w:footer="709" w:gutter="0"/>
          <w:cols w:space="708"/>
          <w:docGrid w:linePitch="360"/>
        </w:sectPr>
      </w:pPr>
    </w:p>
    <w:p w:rsidR="000D0908" w:rsidRPr="00D41157" w:rsidRDefault="000D0908" w:rsidP="000D0908">
      <w:pPr>
        <w:ind w:firstLine="709"/>
        <w:jc w:val="right"/>
      </w:pPr>
      <w:r w:rsidRPr="00D41157">
        <w:lastRenderedPageBreak/>
        <w:t>Таблица 3.1</w:t>
      </w:r>
    </w:p>
    <w:p w:rsidR="000D0908" w:rsidRPr="00307B6F" w:rsidRDefault="000D0908" w:rsidP="000D0908">
      <w:pPr>
        <w:jc w:val="center"/>
      </w:pPr>
      <w:r w:rsidRPr="00307B6F">
        <w:rPr>
          <w:b/>
        </w:rPr>
        <w:t>Перспективные балансы теплоносителя в зонах действия источников тепловой энергии г. Б</w:t>
      </w:r>
      <w:r>
        <w:rPr>
          <w:b/>
        </w:rPr>
        <w:t>елорецка</w:t>
      </w:r>
    </w:p>
    <w:tbl>
      <w:tblPr>
        <w:tblW w:w="5125" w:type="pct"/>
        <w:jc w:val="center"/>
        <w:tblLook w:val="04A0"/>
      </w:tblPr>
      <w:tblGrid>
        <w:gridCol w:w="3227"/>
        <w:gridCol w:w="1145"/>
        <w:gridCol w:w="679"/>
        <w:gridCol w:w="666"/>
        <w:gridCol w:w="666"/>
        <w:gridCol w:w="666"/>
        <w:gridCol w:w="666"/>
        <w:gridCol w:w="666"/>
        <w:gridCol w:w="666"/>
        <w:gridCol w:w="666"/>
        <w:gridCol w:w="866"/>
        <w:gridCol w:w="667"/>
        <w:gridCol w:w="866"/>
        <w:gridCol w:w="667"/>
        <w:gridCol w:w="667"/>
        <w:gridCol w:w="667"/>
        <w:gridCol w:w="667"/>
        <w:gridCol w:w="666"/>
      </w:tblGrid>
      <w:tr w:rsidR="000D0908" w:rsidRPr="00D41157" w:rsidTr="000F74FC">
        <w:trPr>
          <w:cantSplit/>
          <w:trHeight w:val="315"/>
          <w:tblHeader/>
          <w:jc w:val="center"/>
        </w:trPr>
        <w:tc>
          <w:tcPr>
            <w:tcW w:w="1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3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Ед.изм.</w:t>
            </w:r>
          </w:p>
        </w:tc>
        <w:tc>
          <w:tcPr>
            <w:tcW w:w="2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2012</w:t>
            </w:r>
          </w:p>
        </w:tc>
        <w:tc>
          <w:tcPr>
            <w:tcW w:w="2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2013</w:t>
            </w:r>
          </w:p>
        </w:tc>
        <w:tc>
          <w:tcPr>
            <w:tcW w:w="2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2014</w:t>
            </w:r>
          </w:p>
        </w:tc>
        <w:tc>
          <w:tcPr>
            <w:tcW w:w="2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2015</w:t>
            </w:r>
          </w:p>
        </w:tc>
        <w:tc>
          <w:tcPr>
            <w:tcW w:w="2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2016</w:t>
            </w:r>
          </w:p>
        </w:tc>
        <w:tc>
          <w:tcPr>
            <w:tcW w:w="2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2017</w:t>
            </w:r>
          </w:p>
        </w:tc>
        <w:tc>
          <w:tcPr>
            <w:tcW w:w="2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2018</w:t>
            </w:r>
          </w:p>
        </w:tc>
        <w:tc>
          <w:tcPr>
            <w:tcW w:w="2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2019</w:t>
            </w:r>
          </w:p>
        </w:tc>
        <w:tc>
          <w:tcPr>
            <w:tcW w:w="2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2020</w:t>
            </w:r>
          </w:p>
        </w:tc>
        <w:tc>
          <w:tcPr>
            <w:tcW w:w="2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2021</w:t>
            </w:r>
          </w:p>
        </w:tc>
        <w:tc>
          <w:tcPr>
            <w:tcW w:w="2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2022</w:t>
            </w:r>
          </w:p>
        </w:tc>
        <w:tc>
          <w:tcPr>
            <w:tcW w:w="2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2023</w:t>
            </w:r>
          </w:p>
        </w:tc>
        <w:tc>
          <w:tcPr>
            <w:tcW w:w="2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2024</w:t>
            </w:r>
          </w:p>
        </w:tc>
        <w:tc>
          <w:tcPr>
            <w:tcW w:w="2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2025</w:t>
            </w:r>
          </w:p>
        </w:tc>
        <w:tc>
          <w:tcPr>
            <w:tcW w:w="2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2026</w:t>
            </w:r>
          </w:p>
        </w:tc>
        <w:tc>
          <w:tcPr>
            <w:tcW w:w="2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  <w:sz w:val="20"/>
                <w:szCs w:val="20"/>
              </w:rPr>
              <w:t>2027</w:t>
            </w:r>
          </w:p>
        </w:tc>
      </w:tr>
      <w:tr w:rsidR="000D0908" w:rsidRPr="00D41157" w:rsidTr="000F74FC">
        <w:trPr>
          <w:trHeight w:val="315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>Годовые расходы теплоносителя по котельной №1Г – 1й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right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41157">
              <w:rPr>
                <w:sz w:val="20"/>
                <w:szCs w:val="20"/>
              </w:rPr>
              <w:t>,01</w:t>
            </w:r>
          </w:p>
        </w:tc>
      </w:tr>
      <w:tr w:rsidR="000D0908" w:rsidRPr="00D41157" w:rsidTr="000F74FC">
        <w:trPr>
          <w:trHeight w:val="645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right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945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right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</w:tr>
      <w:tr w:rsidR="000D0908" w:rsidRPr="00D41157" w:rsidTr="000F74FC">
        <w:trPr>
          <w:trHeight w:val="315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 xml:space="preserve">Годовые расходы теплоносителя по котельной №1Г – </w:t>
            </w:r>
            <w:r>
              <w:rPr>
                <w:b/>
              </w:rPr>
              <w:t>2</w:t>
            </w:r>
            <w:r w:rsidRPr="00D41157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15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 xml:space="preserve">Годовые расходы теплоносителя по котельной №1Г – </w:t>
            </w:r>
            <w:r>
              <w:rPr>
                <w:b/>
              </w:rPr>
              <w:t>3</w:t>
            </w:r>
            <w:r w:rsidRPr="00D41157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528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lastRenderedPageBreak/>
              <w:t xml:space="preserve">Годовые расходы теплоносителя по котельной №1Г – </w:t>
            </w:r>
            <w:r>
              <w:rPr>
                <w:b/>
              </w:rPr>
              <w:t>4</w:t>
            </w:r>
            <w:r w:rsidRPr="00D41157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41157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32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94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 xml:space="preserve">Годовые расходы теплоносителя по котельной №2Г </w:t>
            </w:r>
            <w:r>
              <w:rPr>
                <w:b/>
              </w:rPr>
              <w:t>– по всем вариантам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5,87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</w:tr>
      <w:tr w:rsidR="000D0908" w:rsidRPr="00D41157" w:rsidTr="000F74FC">
        <w:trPr>
          <w:trHeight w:val="564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>Годовые расходы теплоносителя по котельной №</w:t>
            </w:r>
            <w:r>
              <w:rPr>
                <w:b/>
              </w:rPr>
              <w:t>4</w:t>
            </w:r>
            <w:r w:rsidRPr="00D41157">
              <w:rPr>
                <w:b/>
              </w:rPr>
              <w:t xml:space="preserve">Г </w:t>
            </w:r>
            <w:r>
              <w:rPr>
                <w:b/>
              </w:rPr>
              <w:t>– по всем вариантам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0,82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</w:tr>
      <w:tr w:rsidR="000D0908" w:rsidRPr="00D41157" w:rsidTr="000F74FC">
        <w:trPr>
          <w:trHeight w:val="528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lastRenderedPageBreak/>
              <w:t>Годовые расходы теплоносителя по котельной №6Г – 1й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539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 xml:space="preserve">Годовые расходы теплоносителя по котельной №6Г – </w:t>
            </w:r>
            <w:r>
              <w:rPr>
                <w:b/>
              </w:rPr>
              <w:t>2</w:t>
            </w:r>
            <w:r w:rsidRPr="00D41157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</w:tr>
      <w:tr w:rsidR="000D0908" w:rsidRPr="00D41157" w:rsidTr="000F74FC">
        <w:trPr>
          <w:trHeight w:val="528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 xml:space="preserve">Годовые расходы теплоносителя по котельной №6Г – </w:t>
            </w:r>
            <w:r>
              <w:rPr>
                <w:b/>
              </w:rPr>
              <w:t>3</w:t>
            </w:r>
            <w:r w:rsidRPr="00D41157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539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lastRenderedPageBreak/>
              <w:t xml:space="preserve">Годовые расходы теплоносителя по котельной №6Г – </w:t>
            </w:r>
            <w:r>
              <w:rPr>
                <w:b/>
              </w:rPr>
              <w:t>4</w:t>
            </w:r>
            <w:r w:rsidRPr="00D41157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492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 xml:space="preserve">Годовые расходы теплоносителя по котельной №9Г – </w:t>
            </w:r>
            <w:r>
              <w:rPr>
                <w:b/>
              </w:rPr>
              <w:t>1</w:t>
            </w:r>
            <w:r w:rsidRPr="00D41157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06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</w:tr>
      <w:tr w:rsidR="000D0908" w:rsidRPr="00D41157" w:rsidTr="000F74FC">
        <w:trPr>
          <w:trHeight w:val="595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 xml:space="preserve">Годовые расходы теплоносителя по котельной №9Г – </w:t>
            </w:r>
            <w:r>
              <w:rPr>
                <w:b/>
              </w:rPr>
              <w:t>2</w:t>
            </w:r>
            <w:r w:rsidRPr="00D41157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595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lastRenderedPageBreak/>
              <w:t xml:space="preserve">Годовые расходы теплоносителя по котельной №9Г – </w:t>
            </w:r>
            <w:r>
              <w:rPr>
                <w:b/>
              </w:rPr>
              <w:t>3</w:t>
            </w:r>
            <w:r w:rsidRPr="00D41157">
              <w:rPr>
                <w:b/>
              </w:rPr>
              <w:t xml:space="preserve">й </w:t>
            </w:r>
            <w:r>
              <w:rPr>
                <w:b/>
              </w:rPr>
              <w:t xml:space="preserve">и 4й </w:t>
            </w:r>
            <w:r w:rsidRPr="00D41157">
              <w:rPr>
                <w:b/>
              </w:rPr>
              <w:t>вариант</w:t>
            </w:r>
            <w:r>
              <w:rPr>
                <w:b/>
              </w:rPr>
              <w:t>ы</w:t>
            </w:r>
            <w:r w:rsidRPr="00D41157">
              <w:rPr>
                <w:b/>
              </w:rPr>
              <w:t xml:space="preserve">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6,63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</w:tr>
      <w:tr w:rsidR="000D0908" w:rsidRPr="00D41157" w:rsidTr="000F74FC">
        <w:trPr>
          <w:trHeight w:val="595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>Годовые расходы теплоносителя по котельной №</w:t>
            </w:r>
            <w:r>
              <w:rPr>
                <w:b/>
              </w:rPr>
              <w:t>10</w:t>
            </w:r>
            <w:r w:rsidRPr="00D41157">
              <w:rPr>
                <w:b/>
              </w:rPr>
              <w:t xml:space="preserve">Г </w:t>
            </w:r>
            <w:r>
              <w:rPr>
                <w:b/>
              </w:rPr>
              <w:t>– по всем вариантам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</w:tr>
      <w:tr w:rsidR="000D0908" w:rsidRPr="00D41157" w:rsidTr="000F74FC">
        <w:trPr>
          <w:trHeight w:val="555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 xml:space="preserve">Годовые расходы теплоносителя по </w:t>
            </w:r>
            <w:r>
              <w:rPr>
                <w:b/>
              </w:rPr>
              <w:t xml:space="preserve">водогрейным </w:t>
            </w:r>
            <w:r w:rsidRPr="00D41157">
              <w:rPr>
                <w:b/>
              </w:rPr>
              <w:t>котельны</w:t>
            </w:r>
            <w:r>
              <w:rPr>
                <w:b/>
              </w:rPr>
              <w:t>м</w:t>
            </w:r>
            <w:r w:rsidRPr="00D41157">
              <w:rPr>
                <w:b/>
              </w:rPr>
              <w:t xml:space="preserve"> №1 и №5– </w:t>
            </w:r>
            <w:r>
              <w:rPr>
                <w:b/>
              </w:rPr>
              <w:t>1</w:t>
            </w:r>
            <w:r w:rsidRPr="00D41157">
              <w:rPr>
                <w:b/>
              </w:rPr>
              <w:t xml:space="preserve">й </w:t>
            </w:r>
            <w:r>
              <w:rPr>
                <w:b/>
              </w:rPr>
              <w:t xml:space="preserve">и 2й </w:t>
            </w:r>
            <w:r w:rsidRPr="00D41157">
              <w:rPr>
                <w:b/>
              </w:rPr>
              <w:t>вариант</w:t>
            </w:r>
            <w:r>
              <w:rPr>
                <w:b/>
              </w:rPr>
              <w:t>ы</w:t>
            </w:r>
            <w:r w:rsidRPr="00D41157">
              <w:rPr>
                <w:b/>
              </w:rPr>
              <w:t xml:space="preserve">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</w:tr>
      <w:tr w:rsidR="000D0908" w:rsidRPr="00D41157" w:rsidTr="000F74FC">
        <w:trPr>
          <w:trHeight w:val="555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lastRenderedPageBreak/>
              <w:t xml:space="preserve">Годовые расходы теплоносителя по </w:t>
            </w:r>
            <w:r>
              <w:rPr>
                <w:b/>
              </w:rPr>
              <w:t xml:space="preserve">водогрейным </w:t>
            </w:r>
            <w:r w:rsidRPr="00D41157">
              <w:rPr>
                <w:b/>
              </w:rPr>
              <w:t>котельны</w:t>
            </w:r>
            <w:r>
              <w:rPr>
                <w:b/>
              </w:rPr>
              <w:t>м</w:t>
            </w:r>
            <w:r w:rsidRPr="00D41157">
              <w:rPr>
                <w:b/>
              </w:rPr>
              <w:t xml:space="preserve"> №1 и №5</w:t>
            </w:r>
            <w:r>
              <w:rPr>
                <w:b/>
              </w:rPr>
              <w:t xml:space="preserve"> </w:t>
            </w:r>
            <w:r w:rsidRPr="00D41157">
              <w:rPr>
                <w:b/>
              </w:rPr>
              <w:t xml:space="preserve">– </w:t>
            </w:r>
            <w:r>
              <w:rPr>
                <w:b/>
              </w:rPr>
              <w:t>3</w:t>
            </w:r>
            <w:r w:rsidRPr="00D41157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555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 xml:space="preserve">Годовые расходы теплоносителя по </w:t>
            </w:r>
            <w:r>
              <w:rPr>
                <w:b/>
              </w:rPr>
              <w:t xml:space="preserve">водогрейным </w:t>
            </w:r>
            <w:r w:rsidRPr="00D41157">
              <w:rPr>
                <w:b/>
              </w:rPr>
              <w:t>котельны</w:t>
            </w:r>
            <w:r>
              <w:rPr>
                <w:b/>
              </w:rPr>
              <w:t>м</w:t>
            </w:r>
            <w:r w:rsidRPr="00D41157">
              <w:rPr>
                <w:b/>
              </w:rPr>
              <w:t xml:space="preserve"> №1 и №5</w:t>
            </w:r>
            <w:r>
              <w:rPr>
                <w:b/>
              </w:rPr>
              <w:t xml:space="preserve"> </w:t>
            </w:r>
            <w:r w:rsidRPr="00D41157">
              <w:rPr>
                <w:b/>
              </w:rPr>
              <w:t xml:space="preserve">– </w:t>
            </w:r>
            <w:r>
              <w:rPr>
                <w:b/>
              </w:rPr>
              <w:t>4</w:t>
            </w:r>
            <w:r w:rsidRPr="00D41157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55,92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455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 xml:space="preserve">Годовые расходы теплоносителя по котельной ЗАО «Белорецкая пружина» – </w:t>
            </w:r>
            <w:r>
              <w:rPr>
                <w:b/>
              </w:rPr>
              <w:t>1</w:t>
            </w:r>
            <w:r w:rsidRPr="00D41157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58,73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76,9</w:t>
            </w:r>
            <w:r>
              <w:rPr>
                <w:color w:val="000000"/>
                <w:sz w:val="20"/>
              </w:rPr>
              <w:t>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78,05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78,05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58,73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76,9</w:t>
            </w:r>
            <w:r>
              <w:rPr>
                <w:color w:val="000000"/>
                <w:sz w:val="20"/>
              </w:rPr>
              <w:t>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78,05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78,05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FE5817" w:rsidRDefault="000D0908" w:rsidP="000F74FC">
            <w:pPr>
              <w:jc w:val="center"/>
              <w:rPr>
                <w:color w:val="000000"/>
                <w:sz w:val="20"/>
              </w:rPr>
            </w:pPr>
            <w:r w:rsidRPr="00FE5817">
              <w:rPr>
                <w:color w:val="000000"/>
                <w:sz w:val="20"/>
              </w:rPr>
              <w:t>84,62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pacing w:val="-18"/>
                <w:sz w:val="20"/>
                <w:szCs w:val="20"/>
              </w:rPr>
            </w:pPr>
            <w:r w:rsidRPr="00D41157">
              <w:rPr>
                <w:spacing w:val="-18"/>
                <w:sz w:val="20"/>
                <w:szCs w:val="20"/>
              </w:rPr>
              <w:t>0</w:t>
            </w:r>
          </w:p>
        </w:tc>
      </w:tr>
      <w:tr w:rsidR="000D0908" w:rsidRPr="00D41157" w:rsidTr="000F74FC">
        <w:trPr>
          <w:trHeight w:val="481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lastRenderedPageBreak/>
              <w:t xml:space="preserve">Годовые расходы теплоносителя по котельной ЗАО «Белорецкая пружина» – </w:t>
            </w:r>
            <w:r>
              <w:rPr>
                <w:b/>
              </w:rPr>
              <w:t>2</w:t>
            </w:r>
            <w:r w:rsidRPr="00D41157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58,73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58,73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60,85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60,85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58,73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58,73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60,85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60,85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2B68AB" w:rsidRDefault="000D0908" w:rsidP="000F74FC">
            <w:pPr>
              <w:jc w:val="center"/>
              <w:rPr>
                <w:color w:val="000000"/>
                <w:sz w:val="20"/>
              </w:rPr>
            </w:pPr>
            <w:r w:rsidRPr="002B68AB">
              <w:rPr>
                <w:color w:val="000000"/>
                <w:sz w:val="20"/>
              </w:rPr>
              <w:t>67,48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</w:tr>
      <w:tr w:rsidR="000D0908" w:rsidRPr="00D41157" w:rsidTr="000F74FC">
        <w:trPr>
          <w:trHeight w:val="455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 xml:space="preserve">Годовые расходы теплоносителя по котельной ЗАО «Белорецкая пружина» – </w:t>
            </w:r>
            <w:r>
              <w:rPr>
                <w:b/>
              </w:rPr>
              <w:t>3</w:t>
            </w:r>
            <w:r w:rsidRPr="00D41157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58,73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58,73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58,73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58,73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</w:tr>
      <w:tr w:rsidR="000D0908" w:rsidRPr="00D41157" w:rsidTr="000F74FC">
        <w:trPr>
          <w:trHeight w:val="481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 xml:space="preserve">Годовые расходы теплоносителя по котельной ЗАО «Белорецкая пружина» – </w:t>
            </w:r>
            <w:r>
              <w:rPr>
                <w:b/>
              </w:rPr>
              <w:t>4</w:t>
            </w:r>
            <w:r w:rsidRPr="00D41157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58,73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58,73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58,73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58,73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55,53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6B4E7F" w:rsidRDefault="000D0908" w:rsidP="000F74FC">
            <w:pPr>
              <w:jc w:val="center"/>
              <w:rPr>
                <w:color w:val="000000"/>
                <w:sz w:val="20"/>
              </w:rPr>
            </w:pPr>
            <w:r w:rsidRPr="006B4E7F">
              <w:rPr>
                <w:color w:val="000000"/>
                <w:sz w:val="20"/>
              </w:rPr>
              <w:t>8,36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</w:tr>
      <w:tr w:rsidR="000D0908" w:rsidRPr="00D41157" w:rsidTr="000F74FC">
        <w:trPr>
          <w:trHeight w:val="481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lastRenderedPageBreak/>
              <w:t xml:space="preserve">Годовые расходы теплоносителя по </w:t>
            </w:r>
            <w:r>
              <w:rPr>
                <w:b/>
              </w:rPr>
              <w:t xml:space="preserve">новой центральной отопительной котельной </w:t>
            </w:r>
            <w:r>
              <w:rPr>
                <w:b/>
                <w:color w:val="0070C0"/>
              </w:rPr>
              <w:t xml:space="preserve">– </w:t>
            </w:r>
            <w:r>
              <w:rPr>
                <w:b/>
              </w:rPr>
              <w:t>3</w:t>
            </w:r>
            <w:r w:rsidRPr="00566D84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65,38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104,680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65,38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104,680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</w:tr>
      <w:tr w:rsidR="000D0908" w:rsidRPr="00D41157" w:rsidTr="000F74FC">
        <w:trPr>
          <w:trHeight w:val="455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 xml:space="preserve">Годовые расходы теплоносителя по </w:t>
            </w:r>
            <w:r>
              <w:rPr>
                <w:b/>
              </w:rPr>
              <w:t xml:space="preserve">новой центральной отопительной котельной </w:t>
            </w:r>
            <w:r>
              <w:rPr>
                <w:b/>
                <w:color w:val="0070C0"/>
              </w:rPr>
              <w:t xml:space="preserve">– </w:t>
            </w:r>
            <w:r>
              <w:rPr>
                <w:b/>
              </w:rPr>
              <w:t>4</w:t>
            </w:r>
            <w:r w:rsidRPr="00566D84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65,38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104,680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18,21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65,38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104,680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</w:rPr>
              <w:t>110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</w:tr>
      <w:tr w:rsidR="000D0908" w:rsidRPr="00D41157" w:rsidTr="000F74FC">
        <w:trPr>
          <w:trHeight w:val="481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 xml:space="preserve">Годовые расходы теплоносителя по </w:t>
            </w:r>
            <w:r>
              <w:rPr>
                <w:b/>
              </w:rPr>
              <w:t xml:space="preserve">новой блочно-модульной котельной №1н  </w:t>
            </w:r>
            <w:r>
              <w:rPr>
                <w:b/>
                <w:color w:val="0070C0"/>
              </w:rPr>
              <w:t xml:space="preserve">– </w:t>
            </w:r>
            <w:r>
              <w:rPr>
                <w:b/>
              </w:rPr>
              <w:t>3</w:t>
            </w:r>
            <w:r w:rsidRPr="00566D84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</w:tr>
      <w:tr w:rsidR="000D0908" w:rsidRPr="00D41157" w:rsidTr="000F74FC">
        <w:trPr>
          <w:trHeight w:val="455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lastRenderedPageBreak/>
              <w:t xml:space="preserve">Годовые расходы теплоносителя по </w:t>
            </w:r>
            <w:r>
              <w:rPr>
                <w:b/>
              </w:rPr>
              <w:t xml:space="preserve">новой блочно-модульной котельной №1н  </w:t>
            </w:r>
            <w:r>
              <w:rPr>
                <w:b/>
                <w:color w:val="0070C0"/>
              </w:rPr>
              <w:t xml:space="preserve">– </w:t>
            </w:r>
            <w:r>
              <w:rPr>
                <w:b/>
              </w:rPr>
              <w:t>4</w:t>
            </w:r>
            <w:r w:rsidRPr="00566D84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2,93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</w:tr>
      <w:tr w:rsidR="000D0908" w:rsidRPr="00D41157" w:rsidTr="000F74FC">
        <w:trPr>
          <w:trHeight w:val="481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 xml:space="preserve">Годовые расходы теплоносителя по </w:t>
            </w:r>
            <w:r>
              <w:rPr>
                <w:b/>
              </w:rPr>
              <w:t xml:space="preserve">новой блочно-модульной котельной №2н  </w:t>
            </w:r>
            <w:r>
              <w:rPr>
                <w:b/>
                <w:color w:val="0070C0"/>
              </w:rPr>
              <w:t xml:space="preserve">– </w:t>
            </w:r>
            <w:r>
              <w:rPr>
                <w:b/>
              </w:rPr>
              <w:t>3</w:t>
            </w:r>
            <w:r w:rsidRPr="00566D84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</w:tr>
      <w:tr w:rsidR="000D0908" w:rsidRPr="00D41157" w:rsidTr="000F74FC">
        <w:trPr>
          <w:trHeight w:val="455"/>
          <w:jc w:val="center"/>
        </w:trPr>
        <w:tc>
          <w:tcPr>
            <w:tcW w:w="5000" w:type="pct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ind w:firstLine="709"/>
              <w:jc w:val="center"/>
              <w:rPr>
                <w:b/>
                <w:sz w:val="20"/>
                <w:szCs w:val="20"/>
              </w:rPr>
            </w:pPr>
            <w:r w:rsidRPr="00D41157">
              <w:rPr>
                <w:b/>
              </w:rPr>
              <w:t xml:space="preserve">Годовые расходы теплоносителя по </w:t>
            </w:r>
            <w:r>
              <w:rPr>
                <w:b/>
              </w:rPr>
              <w:t xml:space="preserve">новой блочно-модульной котельной №2н  </w:t>
            </w:r>
            <w:r>
              <w:rPr>
                <w:b/>
                <w:color w:val="0070C0"/>
              </w:rPr>
              <w:t xml:space="preserve">– </w:t>
            </w:r>
            <w:r>
              <w:rPr>
                <w:b/>
              </w:rPr>
              <w:t>4</w:t>
            </w:r>
            <w:r w:rsidRPr="00566D84">
              <w:rPr>
                <w:b/>
              </w:rPr>
              <w:t>й вариант развития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Всего подпитка тепловой сети, в т.ч.: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10,74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сверхнормативные утечки теплоносителя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</w:tr>
      <w:tr w:rsidR="000D0908" w:rsidRPr="00D41157" w:rsidTr="000F74FC">
        <w:trPr>
          <w:trHeight w:val="330"/>
          <w:jc w:val="center"/>
        </w:trPr>
        <w:tc>
          <w:tcPr>
            <w:tcW w:w="10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 xml:space="preserve">отпуск теплоносителя из тепловых сетей на цели горячего водоснабжения (для открытых систем теплоснабжения) 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тыс. т/год</w:t>
            </w:r>
          </w:p>
        </w:tc>
        <w:tc>
          <w:tcPr>
            <w:tcW w:w="2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-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D41157" w:rsidRDefault="000D0908" w:rsidP="000F74FC">
            <w:pPr>
              <w:jc w:val="center"/>
              <w:rPr>
                <w:sz w:val="20"/>
                <w:szCs w:val="20"/>
              </w:rPr>
            </w:pPr>
            <w:r w:rsidRPr="00D41157">
              <w:rPr>
                <w:sz w:val="20"/>
                <w:szCs w:val="20"/>
              </w:rPr>
              <w:t>0</w:t>
            </w:r>
          </w:p>
        </w:tc>
      </w:tr>
    </w:tbl>
    <w:p w:rsidR="000D0908" w:rsidRPr="00217CB0" w:rsidRDefault="000D0908" w:rsidP="000D0908">
      <w:pPr>
        <w:ind w:firstLine="708"/>
        <w:jc w:val="both"/>
        <w:rPr>
          <w:rFonts w:asciiTheme="majorHAnsi" w:eastAsiaTheme="majorEastAsia" w:hAnsiTheme="majorHAnsi" w:cstheme="majorBidi"/>
          <w:b/>
          <w:bCs/>
          <w:szCs w:val="28"/>
        </w:rPr>
      </w:pPr>
      <w:r>
        <w:tab/>
      </w:r>
      <w:r>
        <w:br w:type="page"/>
      </w:r>
    </w:p>
    <w:p w:rsidR="000D0908" w:rsidRDefault="000D0908" w:rsidP="000D0908">
      <w:pPr>
        <w:pStyle w:val="2"/>
        <w:sectPr w:rsidR="000D0908" w:rsidSect="00EE5423">
          <w:pgSz w:w="16838" w:h="11906" w:orient="landscape"/>
          <w:pgMar w:top="1418" w:right="851" w:bottom="851" w:left="1134" w:header="709" w:footer="709" w:gutter="0"/>
          <w:cols w:space="708"/>
          <w:docGrid w:linePitch="360"/>
        </w:sectPr>
      </w:pPr>
    </w:p>
    <w:p w:rsidR="000D0908" w:rsidRDefault="000D0908" w:rsidP="000D0908">
      <w:pPr>
        <w:jc w:val="both"/>
      </w:pPr>
      <w:r>
        <w:lastRenderedPageBreak/>
        <w:t>«</w:t>
      </w:r>
      <w:r w:rsidRPr="00742729">
        <w:t xml:space="preserve">Периодичность химического контроля </w:t>
      </w:r>
      <w:r>
        <w:t>водно-химического режима</w:t>
      </w:r>
      <w:r w:rsidRPr="00742729">
        <w:t xml:space="preserve"> оборудования устанавливается специализированной наладочной организацией с учетом качества исходной воды и состояния действующего оборудования</w:t>
      </w:r>
      <w:r>
        <w:t>»</w:t>
      </w:r>
      <w:r>
        <w:rPr>
          <w:rFonts w:ascii="Arial" w:hAnsi="Arial" w:cs="Arial"/>
          <w:color w:val="252525"/>
          <w:sz w:val="20"/>
          <w:szCs w:val="20"/>
        </w:rPr>
        <w:t xml:space="preserve"> </w:t>
      </w:r>
      <w:r w:rsidRPr="00742729">
        <w:t xml:space="preserve">- выдержка из </w:t>
      </w:r>
      <w:r>
        <w:t>«</w:t>
      </w:r>
      <w:r w:rsidRPr="00742729">
        <w:t>Правил технической эксплуатации тепловых энергоустановок» (утв. приказом Минэнерго РФ от 24 марта 2003 г. № 115)</w:t>
      </w:r>
      <w:r>
        <w:t>.</w:t>
      </w:r>
    </w:p>
    <w:p w:rsidR="000D0908" w:rsidRDefault="000D0908" w:rsidP="000D0908">
      <w:pPr>
        <w:ind w:firstLine="360"/>
        <w:jc w:val="both"/>
      </w:pPr>
      <w:r>
        <w:t xml:space="preserve">Проанализировав результаты расчетов, представленных в таблице 3. 1, можно сказать, что сверхнормативные утечки теплоносителя в тепловых сетях по каждому источнику тепловой энергии отсутствуют в связи с соответствием требованиям СНиПа 41-02-2003 при проведении расчетов вероятностей безотказной работы тепловых сетей. </w:t>
      </w:r>
    </w:p>
    <w:p w:rsidR="000D0908" w:rsidRDefault="000D0908" w:rsidP="000D0908">
      <w:pPr>
        <w:ind w:firstLine="360"/>
        <w:jc w:val="both"/>
      </w:pPr>
      <w:r>
        <w:t xml:space="preserve">Нормативные утечки теплоносителя изменяются в соответствии с изменением подключенной тепловой нагрузки в зоне действия каждого источника. </w:t>
      </w:r>
    </w:p>
    <w:p w:rsidR="000D0908" w:rsidRPr="00CA7893" w:rsidRDefault="000D0908" w:rsidP="000D0908">
      <w:pPr>
        <w:pStyle w:val="2"/>
      </w:pPr>
      <w:bookmarkStart w:id="13" w:name="_Toc353984272"/>
      <w:bookmarkStart w:id="14" w:name="_Toc357674869"/>
      <w:r>
        <w:t xml:space="preserve">3.3. </w:t>
      </w:r>
      <w:r w:rsidRPr="00CA7893">
        <w:t>Расчет оптимального температурного графика работы системы теплоснабжения</w:t>
      </w:r>
      <w:bookmarkEnd w:id="13"/>
      <w:bookmarkEnd w:id="14"/>
    </w:p>
    <w:p w:rsidR="000D0908" w:rsidRPr="00EB1FEC" w:rsidRDefault="000D0908" w:rsidP="000D0908">
      <w:pPr>
        <w:ind w:firstLine="708"/>
        <w:jc w:val="both"/>
      </w:pPr>
      <w:r w:rsidRPr="00EB1FEC">
        <w:t xml:space="preserve">В электронной модели были выполнены теплогидравлические расчеты всех существующих и проектируемых тепломагистралей в зоне действия </w:t>
      </w:r>
      <w:r>
        <w:t>существующих и проектируемых источников тепловой энергии</w:t>
      </w:r>
      <w:r w:rsidRPr="00EB1FEC">
        <w:t xml:space="preserve"> (см. книгу 7, «Предложения по новому строительству и реконструкции тепловых сетей и сооружений на них»). При этом учитывалась вся перспективная тепловая нагрузка, возн</w:t>
      </w:r>
      <w:r>
        <w:t xml:space="preserve">икающая в зоне действия источников </w:t>
      </w:r>
      <w:r w:rsidRPr="00EB1FEC">
        <w:t xml:space="preserve">до 2027 года. </w:t>
      </w:r>
    </w:p>
    <w:p w:rsidR="000D0908" w:rsidRDefault="000D0908" w:rsidP="000D0908">
      <w:pPr>
        <w:jc w:val="both"/>
      </w:pPr>
      <w:r w:rsidRPr="00CA7893">
        <w:t xml:space="preserve">Для регулирования отпуска тепловой энергии от </w:t>
      </w:r>
      <w:r>
        <w:t>теплоисточников</w:t>
      </w:r>
      <w:r w:rsidRPr="00CA7893">
        <w:t xml:space="preserve"> используется качественное регулирование, т.е.</w:t>
      </w:r>
      <w:r>
        <w:t xml:space="preserve"> п</w:t>
      </w:r>
      <w:r w:rsidRPr="00CA7893">
        <w:t xml:space="preserve">ри постоянном расходе </w:t>
      </w:r>
      <w:r>
        <w:t xml:space="preserve">теплоносителя </w:t>
      </w:r>
      <w:r w:rsidRPr="00CA7893">
        <w:t xml:space="preserve">изменяется </w:t>
      </w:r>
      <w:r>
        <w:t xml:space="preserve">его </w:t>
      </w:r>
      <w:r w:rsidRPr="00CA7893">
        <w:t>температура.</w:t>
      </w:r>
    </w:p>
    <w:p w:rsidR="000D0908" w:rsidRPr="00EB1FEC" w:rsidRDefault="000D0908" w:rsidP="000D0908">
      <w:pPr>
        <w:jc w:val="both"/>
      </w:pPr>
      <w:r w:rsidRPr="00EB1FEC">
        <w:t xml:space="preserve">Расчет изменения температуры теплоносителя в зависимости от температуры наружного воздуха выполнялся по уравнению для расчета температуры в подающем теплопроводе в зависимости от температуры наружного воздуха для центрального качественного регулирования по отопительной нагрузке. </w:t>
      </w:r>
    </w:p>
    <w:tbl>
      <w:tblPr>
        <w:tblW w:w="0" w:type="auto"/>
        <w:jc w:val="center"/>
        <w:tblInd w:w="108" w:type="dxa"/>
        <w:tblLayout w:type="fixed"/>
        <w:tblLook w:val="01E0"/>
      </w:tblPr>
      <w:tblGrid>
        <w:gridCol w:w="7938"/>
      </w:tblGrid>
      <w:tr w:rsidR="000D0908" w:rsidRPr="00EB1FEC" w:rsidTr="000D0908">
        <w:trPr>
          <w:jc w:val="center"/>
        </w:trPr>
        <w:tc>
          <w:tcPr>
            <w:tcW w:w="7938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  <w:jc w:val="center"/>
            </w:pPr>
            <w:r w:rsidRPr="000D0908">
              <w:rPr>
                <w:rFonts w:eastAsiaTheme="minorHAnsi"/>
                <w:position w:val="-28"/>
                <w:lang w:eastAsia="en-US"/>
              </w:rPr>
              <w:object w:dxaOrig="4000" w:dyaOrig="6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0.25pt;height:34.5pt" o:ole="">
                  <v:imagedata r:id="rId10" o:title=""/>
                </v:shape>
                <o:OLEObject Type="Embed" ProgID="Equation.DSMT4" ShapeID="_x0000_i1025" DrawAspect="Content" ObjectID="_1525524913" r:id="rId11"/>
              </w:object>
            </w:r>
            <w:r w:rsidRPr="00EB1FEC">
              <w:t>.</w:t>
            </w:r>
          </w:p>
        </w:tc>
      </w:tr>
    </w:tbl>
    <w:p w:rsidR="000D0908" w:rsidRPr="00EB1FEC" w:rsidRDefault="000D0908" w:rsidP="000D0908">
      <w:r w:rsidRPr="00EB1FEC">
        <w:t>где</w:t>
      </w:r>
    </w:p>
    <w:tbl>
      <w:tblPr>
        <w:tblW w:w="8926" w:type="dxa"/>
        <w:jc w:val="center"/>
        <w:tblLook w:val="04A0"/>
      </w:tblPr>
      <w:tblGrid>
        <w:gridCol w:w="726"/>
        <w:gridCol w:w="337"/>
        <w:gridCol w:w="7863"/>
      </w:tblGrid>
      <w:tr w:rsidR="000D0908" w:rsidRPr="00EB1FEC" w:rsidTr="000D0908">
        <w:trPr>
          <w:jc w:val="center"/>
        </w:trPr>
        <w:tc>
          <w:tcPr>
            <w:tcW w:w="726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</w:pPr>
            <w:r w:rsidRPr="000D0908">
              <w:rPr>
                <w:rFonts w:eastAsiaTheme="minorHAnsi"/>
                <w:position w:val="-12"/>
                <w:lang w:eastAsia="en-US"/>
              </w:rPr>
              <w:object w:dxaOrig="220" w:dyaOrig="360">
                <v:shape id="_x0000_i1026" type="#_x0000_t75" style="width:12.75pt;height:20.25pt" o:ole="">
                  <v:imagedata r:id="rId12" o:title=""/>
                </v:shape>
                <o:OLEObject Type="Embed" ProgID="Equation.DSMT4" ShapeID="_x0000_i1026" DrawAspect="Content" ObjectID="_1525524914" r:id="rId13"/>
              </w:object>
            </w:r>
          </w:p>
        </w:tc>
        <w:tc>
          <w:tcPr>
            <w:tcW w:w="337" w:type="dxa"/>
            <w:vAlign w:val="center"/>
          </w:tcPr>
          <w:p w:rsidR="000D0908" w:rsidRPr="00EB1FEC" w:rsidRDefault="000D0908" w:rsidP="000D0908">
            <w:pPr>
              <w:tabs>
                <w:tab w:val="left" w:pos="1054"/>
              </w:tabs>
              <w:suppressAutoHyphens/>
              <w:spacing w:before="280" w:after="280"/>
              <w:ind w:right="-391"/>
            </w:pPr>
            <w:r w:rsidRPr="00EB1FEC">
              <w:t>-</w:t>
            </w:r>
          </w:p>
        </w:tc>
        <w:tc>
          <w:tcPr>
            <w:tcW w:w="7863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</w:pPr>
            <w:r w:rsidRPr="00EB1FEC">
              <w:t xml:space="preserve">температура теплоносителя в подающем теплопроводе </w:t>
            </w:r>
            <w:r>
              <w:t>теплофикационной установки</w:t>
            </w:r>
            <w:r w:rsidRPr="00EB1FEC">
              <w:t xml:space="preserve">, </w:t>
            </w:r>
            <w:r w:rsidRPr="000D0908">
              <w:rPr>
                <w:vertAlign w:val="superscript"/>
              </w:rPr>
              <w:t>0</w:t>
            </w:r>
            <w:r w:rsidRPr="00EB1FEC">
              <w:t>С;</w:t>
            </w:r>
          </w:p>
        </w:tc>
      </w:tr>
      <w:tr w:rsidR="000D0908" w:rsidRPr="00EB1FEC" w:rsidTr="000D0908">
        <w:trPr>
          <w:jc w:val="center"/>
        </w:trPr>
        <w:tc>
          <w:tcPr>
            <w:tcW w:w="726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</w:pPr>
            <w:r w:rsidRPr="000D0908">
              <w:rPr>
                <w:rFonts w:eastAsiaTheme="minorHAnsi"/>
                <w:position w:val="-14"/>
                <w:lang w:eastAsia="en-US"/>
              </w:rPr>
              <w:object w:dxaOrig="340" w:dyaOrig="380">
                <v:shape id="_x0000_i1027" type="#_x0000_t75" style="width:20.25pt;height:20.25pt" o:ole="">
                  <v:imagedata r:id="rId14" o:title=""/>
                </v:shape>
                <o:OLEObject Type="Embed" ProgID="Equation.DSMT4" ShapeID="_x0000_i1027" DrawAspect="Content" ObjectID="_1525524915" r:id="rId15"/>
              </w:object>
            </w:r>
          </w:p>
        </w:tc>
        <w:tc>
          <w:tcPr>
            <w:tcW w:w="337" w:type="dxa"/>
            <w:vAlign w:val="center"/>
          </w:tcPr>
          <w:p w:rsidR="000D0908" w:rsidRPr="00EB1FEC" w:rsidRDefault="000D0908" w:rsidP="000D0908">
            <w:pPr>
              <w:tabs>
                <w:tab w:val="left" w:pos="1054"/>
              </w:tabs>
              <w:suppressAutoHyphens/>
              <w:spacing w:before="280" w:after="280"/>
              <w:ind w:right="-391"/>
            </w:pPr>
            <w:r w:rsidRPr="00EB1FEC">
              <w:t>-</w:t>
            </w:r>
          </w:p>
        </w:tc>
        <w:tc>
          <w:tcPr>
            <w:tcW w:w="7863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</w:pPr>
            <w:r w:rsidRPr="00EB1FEC">
              <w:t xml:space="preserve">температура воздуха внутри отапливаемого помещения, расчетная, принимаемая для проектирования системы отопления, </w:t>
            </w:r>
            <w:r w:rsidRPr="000D0908">
              <w:rPr>
                <w:vertAlign w:val="superscript"/>
              </w:rPr>
              <w:t>0</w:t>
            </w:r>
            <w:r w:rsidRPr="00EB1FEC">
              <w:t>С;</w:t>
            </w:r>
          </w:p>
        </w:tc>
      </w:tr>
      <w:tr w:rsidR="000D0908" w:rsidRPr="00EB1FEC" w:rsidTr="000D0908">
        <w:trPr>
          <w:jc w:val="center"/>
        </w:trPr>
        <w:tc>
          <w:tcPr>
            <w:tcW w:w="726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</w:pPr>
            <w:r w:rsidRPr="000D0908">
              <w:rPr>
                <w:rFonts w:eastAsiaTheme="minorHAnsi"/>
                <w:position w:val="-12"/>
                <w:lang w:eastAsia="en-US"/>
              </w:rPr>
              <w:object w:dxaOrig="320" w:dyaOrig="380">
                <v:shape id="_x0000_i1028" type="#_x0000_t75" style="width:15.75pt;height:20.25pt" o:ole="">
                  <v:imagedata r:id="rId16" o:title=""/>
                </v:shape>
                <o:OLEObject Type="Embed" ProgID="Equation.DSMT4" ShapeID="_x0000_i1028" DrawAspect="Content" ObjectID="_1525524916" r:id="rId17"/>
              </w:object>
            </w:r>
          </w:p>
        </w:tc>
        <w:tc>
          <w:tcPr>
            <w:tcW w:w="337" w:type="dxa"/>
            <w:vAlign w:val="center"/>
          </w:tcPr>
          <w:p w:rsidR="000D0908" w:rsidRPr="00EB1FEC" w:rsidRDefault="000D0908" w:rsidP="000D0908">
            <w:pPr>
              <w:tabs>
                <w:tab w:val="left" w:pos="1054"/>
              </w:tabs>
              <w:suppressAutoHyphens/>
              <w:spacing w:before="280" w:after="280"/>
              <w:ind w:right="-391"/>
            </w:pPr>
            <w:r w:rsidRPr="00EB1FEC">
              <w:t>-</w:t>
            </w:r>
          </w:p>
        </w:tc>
        <w:tc>
          <w:tcPr>
            <w:tcW w:w="7863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</w:pPr>
            <w:r w:rsidRPr="00EB1FEC">
              <w:t>относительная тепловая нагрузка (мощность) системы отопления, принимаемая для качественного метода регулирования отпуска теплоты</w:t>
            </w:r>
            <w:r w:rsidRPr="000D0908">
              <w:rPr>
                <w:rFonts w:eastAsiaTheme="minorHAnsi"/>
                <w:position w:val="-32"/>
                <w:lang w:eastAsia="en-US"/>
              </w:rPr>
              <w:object w:dxaOrig="2120" w:dyaOrig="760">
                <v:shape id="_x0000_i1029" type="#_x0000_t75" style="width:106.5pt;height:37.5pt" o:ole="">
                  <v:imagedata r:id="rId18" o:title=""/>
                </v:shape>
                <o:OLEObject Type="Embed" ProgID="Equation.DSMT4" ShapeID="_x0000_i1029" DrawAspect="Content" ObjectID="_1525524917" r:id="rId19"/>
              </w:object>
            </w:r>
          </w:p>
        </w:tc>
      </w:tr>
      <w:tr w:rsidR="000D0908" w:rsidRPr="00EB1FEC" w:rsidTr="000D0908">
        <w:trPr>
          <w:jc w:val="center"/>
        </w:trPr>
        <w:tc>
          <w:tcPr>
            <w:tcW w:w="726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</w:pPr>
            <w:r w:rsidRPr="000D0908">
              <w:rPr>
                <w:rFonts w:eastAsiaTheme="minorHAnsi"/>
                <w:position w:val="-14"/>
                <w:lang w:eastAsia="en-US"/>
              </w:rPr>
              <w:object w:dxaOrig="499" w:dyaOrig="380">
                <v:shape id="_x0000_i1030" type="#_x0000_t75" style="width:24pt;height:20.25pt" o:ole="">
                  <v:imagedata r:id="rId20" o:title=""/>
                </v:shape>
                <o:OLEObject Type="Embed" ProgID="Equation.DSMT4" ShapeID="_x0000_i1030" DrawAspect="Content" ObjectID="_1525524918" r:id="rId21"/>
              </w:object>
            </w:r>
          </w:p>
        </w:tc>
        <w:tc>
          <w:tcPr>
            <w:tcW w:w="337" w:type="dxa"/>
            <w:vAlign w:val="center"/>
          </w:tcPr>
          <w:p w:rsidR="000D0908" w:rsidRPr="00EB1FEC" w:rsidRDefault="000D0908" w:rsidP="000D0908">
            <w:pPr>
              <w:tabs>
                <w:tab w:val="left" w:pos="1054"/>
              </w:tabs>
              <w:suppressAutoHyphens/>
              <w:spacing w:before="280" w:after="280"/>
              <w:ind w:right="-391"/>
            </w:pPr>
            <w:r w:rsidRPr="00EB1FEC">
              <w:t>-</w:t>
            </w:r>
          </w:p>
        </w:tc>
        <w:tc>
          <w:tcPr>
            <w:tcW w:w="7863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</w:pPr>
            <w:r w:rsidRPr="00EB1FEC">
              <w:t>температурный напор в нагревательном (отопительном) приборе абонентской системы отопления при расчетной температуре наружного воздуха принимаемого для проектирования систем отопления</w:t>
            </w:r>
            <w:r w:rsidRPr="000D0908">
              <w:rPr>
                <w:rFonts w:eastAsiaTheme="minorHAnsi"/>
                <w:position w:val="-16"/>
                <w:lang w:eastAsia="en-US"/>
              </w:rPr>
              <w:object w:dxaOrig="2720" w:dyaOrig="440">
                <v:shape id="_x0000_i1031" type="#_x0000_t75" style="width:135.75pt;height:21.75pt" o:ole="">
                  <v:imagedata r:id="rId22" o:title=""/>
                </v:shape>
                <o:OLEObject Type="Embed" ProgID="Equation.DSMT4" ShapeID="_x0000_i1031" DrawAspect="Content" ObjectID="_1525524919" r:id="rId23"/>
              </w:object>
            </w:r>
            <w:r w:rsidRPr="000D0908">
              <w:rPr>
                <w:position w:val="-14"/>
              </w:rPr>
              <w:t>,</w:t>
            </w:r>
            <w:r w:rsidRPr="000D0908">
              <w:rPr>
                <w:vertAlign w:val="superscript"/>
              </w:rPr>
              <w:t>0</w:t>
            </w:r>
            <w:r w:rsidRPr="00EB1FEC">
              <w:t>С;</w:t>
            </w:r>
          </w:p>
        </w:tc>
      </w:tr>
      <w:tr w:rsidR="000D0908" w:rsidRPr="00EB1FEC" w:rsidTr="000D0908">
        <w:trPr>
          <w:jc w:val="center"/>
        </w:trPr>
        <w:tc>
          <w:tcPr>
            <w:tcW w:w="726" w:type="dxa"/>
            <w:vAlign w:val="center"/>
          </w:tcPr>
          <w:p w:rsidR="000D0908" w:rsidRPr="000D0908" w:rsidRDefault="000D0908" w:rsidP="000D0908">
            <w:pPr>
              <w:suppressAutoHyphens/>
              <w:spacing w:before="280" w:after="280"/>
              <w:rPr>
                <w:position w:val="-10"/>
              </w:rPr>
            </w:pPr>
            <w:r w:rsidRPr="000D0908">
              <w:rPr>
                <w:rFonts w:eastAsiaTheme="minorHAnsi"/>
                <w:position w:val="-14"/>
                <w:lang w:eastAsia="en-US"/>
              </w:rPr>
              <w:object w:dxaOrig="340" w:dyaOrig="380">
                <v:shape id="_x0000_i1032" type="#_x0000_t75" style="width:15.75pt;height:20.25pt" o:ole="">
                  <v:imagedata r:id="rId24" o:title=""/>
                </v:shape>
                <o:OLEObject Type="Embed" ProgID="Equation.DSMT4" ShapeID="_x0000_i1032" DrawAspect="Content" ObjectID="_1525524920" r:id="rId25"/>
              </w:object>
            </w:r>
          </w:p>
        </w:tc>
        <w:tc>
          <w:tcPr>
            <w:tcW w:w="337" w:type="dxa"/>
            <w:vAlign w:val="center"/>
          </w:tcPr>
          <w:p w:rsidR="000D0908" w:rsidRPr="00EB1FEC" w:rsidRDefault="000D0908" w:rsidP="000D0908">
            <w:pPr>
              <w:tabs>
                <w:tab w:val="left" w:pos="0"/>
              </w:tabs>
              <w:suppressAutoHyphens/>
              <w:spacing w:before="280" w:after="280"/>
              <w:ind w:right="-391"/>
            </w:pPr>
            <w:r w:rsidRPr="00EB1FEC">
              <w:t>-</w:t>
            </w:r>
          </w:p>
        </w:tc>
        <w:tc>
          <w:tcPr>
            <w:tcW w:w="7863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  <w:ind w:left="34"/>
            </w:pPr>
            <w:r w:rsidRPr="00EB1FEC">
              <w:t xml:space="preserve">расчетная температура воздуха внутри отапливаемого помещения, </w:t>
            </w:r>
            <w:r w:rsidRPr="000D0908">
              <w:rPr>
                <w:vertAlign w:val="superscript"/>
              </w:rPr>
              <w:t>0</w:t>
            </w:r>
            <w:r w:rsidRPr="00EB1FEC">
              <w:t>С;</w:t>
            </w:r>
          </w:p>
        </w:tc>
      </w:tr>
      <w:tr w:rsidR="000D0908" w:rsidRPr="00EB1FEC" w:rsidTr="000D0908">
        <w:trPr>
          <w:jc w:val="center"/>
        </w:trPr>
        <w:tc>
          <w:tcPr>
            <w:tcW w:w="726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</w:pPr>
            <w:r w:rsidRPr="000D0908">
              <w:rPr>
                <w:rFonts w:eastAsiaTheme="minorHAnsi"/>
                <w:position w:val="-10"/>
                <w:lang w:eastAsia="en-US"/>
              </w:rPr>
              <w:object w:dxaOrig="220" w:dyaOrig="260">
                <v:shape id="_x0000_i1033" type="#_x0000_t75" style="width:12.75pt;height:12.75pt" o:ole="">
                  <v:imagedata r:id="rId26" o:title=""/>
                </v:shape>
                <o:OLEObject Type="Embed" ProgID="Equation.DSMT4" ShapeID="_x0000_i1033" DrawAspect="Content" ObjectID="_1525524921" r:id="rId27"/>
              </w:object>
            </w:r>
          </w:p>
        </w:tc>
        <w:tc>
          <w:tcPr>
            <w:tcW w:w="337" w:type="dxa"/>
            <w:vAlign w:val="center"/>
          </w:tcPr>
          <w:p w:rsidR="000D0908" w:rsidRPr="00EB1FEC" w:rsidRDefault="000D0908" w:rsidP="000D0908">
            <w:pPr>
              <w:tabs>
                <w:tab w:val="left" w:pos="1054"/>
              </w:tabs>
              <w:suppressAutoHyphens/>
              <w:spacing w:before="280" w:after="280"/>
              <w:ind w:right="-391"/>
            </w:pPr>
            <w:r w:rsidRPr="00EB1FEC">
              <w:t>-</w:t>
            </w:r>
          </w:p>
        </w:tc>
        <w:tc>
          <w:tcPr>
            <w:tcW w:w="7863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</w:pPr>
            <w:r w:rsidRPr="00EB1FEC">
              <w:t xml:space="preserve">относительный расход теплоносителя на систему отопления- </w:t>
            </w:r>
            <w:r w:rsidRPr="000D0908">
              <w:rPr>
                <w:rFonts w:eastAsiaTheme="minorHAnsi"/>
                <w:position w:val="-14"/>
                <w:lang w:eastAsia="en-US"/>
              </w:rPr>
              <w:object w:dxaOrig="1140" w:dyaOrig="380">
                <v:shape id="_x0000_i1034" type="#_x0000_t75" style="width:58.5pt;height:20.25pt" o:ole="">
                  <v:imagedata r:id="rId28" o:title=""/>
                </v:shape>
                <o:OLEObject Type="Embed" ProgID="Equation.DSMT4" ShapeID="_x0000_i1034" DrawAspect="Content" ObjectID="_1525524922" r:id="rId29"/>
              </w:object>
            </w:r>
            <w:r w:rsidRPr="000D0908">
              <w:rPr>
                <w:position w:val="-14"/>
              </w:rPr>
              <w:t>;</w:t>
            </w:r>
          </w:p>
        </w:tc>
      </w:tr>
      <w:tr w:rsidR="000D0908" w:rsidRPr="00EB1FEC" w:rsidTr="000D0908">
        <w:trPr>
          <w:jc w:val="center"/>
        </w:trPr>
        <w:tc>
          <w:tcPr>
            <w:tcW w:w="726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  <w:ind w:left="34" w:hanging="34"/>
            </w:pPr>
            <w:r w:rsidRPr="000D0908">
              <w:rPr>
                <w:rFonts w:eastAsiaTheme="minorHAnsi"/>
                <w:position w:val="-14"/>
                <w:lang w:eastAsia="en-US"/>
              </w:rPr>
              <w:object w:dxaOrig="400" w:dyaOrig="400">
                <v:shape id="_x0000_i1035" type="#_x0000_t75" style="width:20.25pt;height:20.25pt" o:ole="">
                  <v:imagedata r:id="rId30" o:title=""/>
                </v:shape>
                <o:OLEObject Type="Embed" ProgID="Equation.DSMT4" ShapeID="_x0000_i1035" DrawAspect="Content" ObjectID="_1525524923" r:id="rId31"/>
              </w:object>
            </w:r>
          </w:p>
        </w:tc>
        <w:tc>
          <w:tcPr>
            <w:tcW w:w="337" w:type="dxa"/>
            <w:vAlign w:val="center"/>
          </w:tcPr>
          <w:p w:rsidR="000D0908" w:rsidRPr="00EB1FEC" w:rsidRDefault="000D0908" w:rsidP="000D0908">
            <w:pPr>
              <w:tabs>
                <w:tab w:val="left" w:pos="1054"/>
              </w:tabs>
              <w:suppressAutoHyphens/>
              <w:spacing w:before="280" w:after="280"/>
              <w:ind w:right="-391"/>
            </w:pPr>
            <w:r w:rsidRPr="00EB1FEC">
              <w:t>-</w:t>
            </w:r>
          </w:p>
        </w:tc>
        <w:tc>
          <w:tcPr>
            <w:tcW w:w="7863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</w:pPr>
            <w:r w:rsidRPr="00EB1FEC">
              <w:t>разность температур в местной системе отопления при расчетной температуре наружного воздуха для проектирования систем отопления</w:t>
            </w:r>
            <w:r w:rsidRPr="000D0908">
              <w:rPr>
                <w:rFonts w:eastAsiaTheme="minorHAnsi"/>
                <w:position w:val="-14"/>
                <w:lang w:eastAsia="en-US"/>
              </w:rPr>
              <w:object w:dxaOrig="1640" w:dyaOrig="400">
                <v:shape id="_x0000_i1036" type="#_x0000_t75" style="width:81pt;height:20.25pt" o:ole="">
                  <v:imagedata r:id="rId32" o:title=""/>
                </v:shape>
                <o:OLEObject Type="Embed" ProgID="Equation.DSMT4" ShapeID="_x0000_i1036" DrawAspect="Content" ObjectID="_1525524924" r:id="rId33"/>
              </w:object>
            </w:r>
          </w:p>
        </w:tc>
      </w:tr>
      <w:tr w:rsidR="000D0908" w:rsidRPr="00EB1FEC" w:rsidTr="000D0908">
        <w:trPr>
          <w:jc w:val="center"/>
        </w:trPr>
        <w:tc>
          <w:tcPr>
            <w:tcW w:w="726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</w:pPr>
            <w:r w:rsidRPr="000D0908">
              <w:rPr>
                <w:rFonts w:eastAsiaTheme="minorHAnsi"/>
                <w:position w:val="-14"/>
                <w:lang w:eastAsia="en-US"/>
              </w:rPr>
              <w:object w:dxaOrig="440" w:dyaOrig="380">
                <v:shape id="_x0000_i1037" type="#_x0000_t75" style="width:22.5pt;height:20.25pt" o:ole="">
                  <v:imagedata r:id="rId34" o:title=""/>
                </v:shape>
                <o:OLEObject Type="Embed" ProgID="Equation.DSMT4" ShapeID="_x0000_i1037" DrawAspect="Content" ObjectID="_1525524925" r:id="rId35"/>
              </w:object>
            </w:r>
          </w:p>
        </w:tc>
        <w:tc>
          <w:tcPr>
            <w:tcW w:w="337" w:type="dxa"/>
            <w:vAlign w:val="center"/>
          </w:tcPr>
          <w:p w:rsidR="000D0908" w:rsidRPr="00EB1FEC" w:rsidRDefault="000D0908" w:rsidP="000D0908">
            <w:pPr>
              <w:tabs>
                <w:tab w:val="left" w:pos="1054"/>
              </w:tabs>
              <w:suppressAutoHyphens/>
              <w:spacing w:before="280" w:after="280"/>
              <w:ind w:right="-391"/>
            </w:pPr>
            <w:r w:rsidRPr="00EB1FEC">
              <w:t>-</w:t>
            </w:r>
          </w:p>
        </w:tc>
        <w:tc>
          <w:tcPr>
            <w:tcW w:w="7863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</w:pPr>
            <w:r w:rsidRPr="00EB1FEC">
              <w:t xml:space="preserve">температура теплоносителя после отопительной установки потребителя при расчетной температуре наружного воздуха, </w:t>
            </w:r>
            <w:r w:rsidRPr="000D0908">
              <w:rPr>
                <w:vertAlign w:val="superscript"/>
              </w:rPr>
              <w:t>0</w:t>
            </w:r>
            <w:r w:rsidRPr="00EB1FEC">
              <w:t>С;</w:t>
            </w:r>
          </w:p>
        </w:tc>
      </w:tr>
      <w:tr w:rsidR="000D0908" w:rsidRPr="00EB1FEC" w:rsidTr="000D0908">
        <w:trPr>
          <w:jc w:val="center"/>
        </w:trPr>
        <w:tc>
          <w:tcPr>
            <w:tcW w:w="726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</w:pPr>
            <w:r w:rsidRPr="000D0908">
              <w:rPr>
                <w:rFonts w:eastAsiaTheme="minorHAnsi"/>
                <w:position w:val="-14"/>
                <w:lang w:eastAsia="en-US"/>
              </w:rPr>
              <w:object w:dxaOrig="420" w:dyaOrig="380">
                <v:shape id="_x0000_i1038" type="#_x0000_t75" style="width:21.75pt;height:20.25pt" o:ole="">
                  <v:imagedata r:id="rId36" o:title=""/>
                </v:shape>
                <o:OLEObject Type="Embed" ProgID="Equation.DSMT4" ShapeID="_x0000_i1038" DrawAspect="Content" ObjectID="_1525524926" r:id="rId37"/>
              </w:object>
            </w:r>
          </w:p>
        </w:tc>
        <w:tc>
          <w:tcPr>
            <w:tcW w:w="337" w:type="dxa"/>
            <w:vAlign w:val="center"/>
          </w:tcPr>
          <w:p w:rsidR="000D0908" w:rsidRPr="00EB1FEC" w:rsidRDefault="000D0908" w:rsidP="000D0908">
            <w:pPr>
              <w:tabs>
                <w:tab w:val="left" w:pos="1054"/>
              </w:tabs>
              <w:suppressAutoHyphens/>
              <w:spacing w:before="280" w:after="280"/>
              <w:ind w:right="-391"/>
            </w:pPr>
            <w:r w:rsidRPr="00EB1FEC">
              <w:t>-</w:t>
            </w:r>
          </w:p>
        </w:tc>
        <w:tc>
          <w:tcPr>
            <w:tcW w:w="7863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</w:pPr>
            <w:r w:rsidRPr="00EB1FEC">
              <w:t xml:space="preserve">температура теплоносителя после узла смешения (элеватора, насоса) перед отопительной установкой потребителя при расчетной температуре наружного воздуха, </w:t>
            </w:r>
            <w:r w:rsidRPr="000D0908">
              <w:rPr>
                <w:vertAlign w:val="superscript"/>
              </w:rPr>
              <w:t>0</w:t>
            </w:r>
            <w:r w:rsidRPr="00EB1FEC">
              <w:t>С.</w:t>
            </w:r>
          </w:p>
        </w:tc>
      </w:tr>
    </w:tbl>
    <w:p w:rsidR="000D0908" w:rsidRPr="00EB1FEC" w:rsidRDefault="000D0908" w:rsidP="000D0908">
      <w:pPr>
        <w:ind w:firstLine="709"/>
      </w:pPr>
    </w:p>
    <w:p w:rsidR="000D0908" w:rsidRPr="00EB1FEC" w:rsidRDefault="000D0908" w:rsidP="000D0908">
      <w:pPr>
        <w:ind w:firstLine="708"/>
      </w:pPr>
      <w:r w:rsidRPr="00EB1FEC">
        <w:t xml:space="preserve">Расчет изменения температуры теплоносителя после установки смешения (элеватора, насоса смешения) при  зависимом присоединении отопительных установок потребителей был выполнен по уравнению: </w:t>
      </w:r>
    </w:p>
    <w:tbl>
      <w:tblPr>
        <w:tblW w:w="0" w:type="auto"/>
        <w:jc w:val="center"/>
        <w:tblInd w:w="108" w:type="dxa"/>
        <w:tblLayout w:type="fixed"/>
        <w:tblLook w:val="01E0"/>
      </w:tblPr>
      <w:tblGrid>
        <w:gridCol w:w="7938"/>
      </w:tblGrid>
      <w:tr w:rsidR="000D0908" w:rsidRPr="00EB1FEC" w:rsidTr="000D0908">
        <w:trPr>
          <w:jc w:val="center"/>
        </w:trPr>
        <w:tc>
          <w:tcPr>
            <w:tcW w:w="7938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  <w:jc w:val="center"/>
            </w:pPr>
            <w:r w:rsidRPr="000D0908">
              <w:rPr>
                <w:rFonts w:eastAsiaTheme="minorHAnsi"/>
                <w:position w:val="-28"/>
                <w:lang w:eastAsia="en-US"/>
              </w:rPr>
              <w:object w:dxaOrig="3200" w:dyaOrig="660">
                <v:shape id="_x0000_i1039" type="#_x0000_t75" style="width:159.75pt;height:34.5pt" o:ole="">
                  <v:imagedata r:id="rId38" o:title=""/>
                </v:shape>
                <o:OLEObject Type="Embed" ProgID="Equation.DSMT4" ShapeID="_x0000_i1039" DrawAspect="Content" ObjectID="_1525524927" r:id="rId39"/>
              </w:object>
            </w:r>
            <w:r w:rsidRPr="00EB1FEC">
              <w:t>.</w:t>
            </w:r>
          </w:p>
        </w:tc>
      </w:tr>
    </w:tbl>
    <w:p w:rsidR="000D0908" w:rsidRPr="00EB1FEC" w:rsidRDefault="000D0908" w:rsidP="000D0908">
      <w:pPr>
        <w:ind w:firstLine="708"/>
      </w:pPr>
      <w:r w:rsidRPr="00EB1FEC">
        <w:t>Расчет изменения температуры после отопительных установок потребителя был выполнен по уравнению:</w:t>
      </w:r>
    </w:p>
    <w:tbl>
      <w:tblPr>
        <w:tblW w:w="0" w:type="auto"/>
        <w:jc w:val="center"/>
        <w:tblInd w:w="108" w:type="dxa"/>
        <w:tblLayout w:type="fixed"/>
        <w:tblLook w:val="01E0"/>
      </w:tblPr>
      <w:tblGrid>
        <w:gridCol w:w="7938"/>
      </w:tblGrid>
      <w:tr w:rsidR="000D0908" w:rsidRPr="00EB1FEC" w:rsidTr="000D0908">
        <w:trPr>
          <w:jc w:val="center"/>
        </w:trPr>
        <w:tc>
          <w:tcPr>
            <w:tcW w:w="7938" w:type="dxa"/>
            <w:vAlign w:val="center"/>
          </w:tcPr>
          <w:p w:rsidR="000D0908" w:rsidRPr="00EB1FEC" w:rsidRDefault="000D0908" w:rsidP="000D0908">
            <w:pPr>
              <w:suppressAutoHyphens/>
              <w:spacing w:before="280" w:after="280"/>
              <w:jc w:val="center"/>
            </w:pPr>
            <w:r w:rsidRPr="000D0908">
              <w:rPr>
                <w:rFonts w:eastAsiaTheme="minorHAnsi"/>
                <w:position w:val="-28"/>
                <w:lang w:eastAsia="en-US"/>
              </w:rPr>
              <w:object w:dxaOrig="3200" w:dyaOrig="660">
                <v:shape id="_x0000_i1040" type="#_x0000_t75" style="width:159.75pt;height:34.5pt" o:ole="">
                  <v:imagedata r:id="rId40" o:title=""/>
                </v:shape>
                <o:OLEObject Type="Embed" ProgID="Equation.DSMT4" ShapeID="_x0000_i1040" DrawAspect="Content" ObjectID="_1525524928" r:id="rId41"/>
              </w:object>
            </w:r>
            <w:r w:rsidRPr="00EB1FEC">
              <w:t>.</w:t>
            </w:r>
          </w:p>
        </w:tc>
      </w:tr>
    </w:tbl>
    <w:p w:rsidR="000D0908" w:rsidRDefault="000D0908" w:rsidP="000D0908"/>
    <w:p w:rsidR="000D0908" w:rsidRDefault="000D0908" w:rsidP="000D0908">
      <w:pPr>
        <w:ind w:firstLine="708"/>
        <w:jc w:val="both"/>
      </w:pPr>
      <w:r>
        <w:t>Результаты расчета оптимального температурного графика работы системы теплоснабжения от каждого источника тепловой энергии представлены в таблицах 3.2-3.9 и диаграммах 3.1-3.8:</w:t>
      </w:r>
    </w:p>
    <w:tbl>
      <w:tblPr>
        <w:tblW w:w="5247" w:type="pct"/>
        <w:jc w:val="center"/>
        <w:tblLook w:val="04A0"/>
      </w:tblPr>
      <w:tblGrid>
        <w:gridCol w:w="1640"/>
        <w:gridCol w:w="2177"/>
        <w:gridCol w:w="2419"/>
        <w:gridCol w:w="2149"/>
        <w:gridCol w:w="2253"/>
      </w:tblGrid>
      <w:tr w:rsidR="000D0908" w:rsidRPr="00A862EE" w:rsidTr="000F74FC">
        <w:trPr>
          <w:trHeight w:val="20"/>
          <w:jc w:val="center"/>
        </w:trPr>
        <w:tc>
          <w:tcPr>
            <w:tcW w:w="5000" w:type="pct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A862EE" w:rsidRDefault="000D0908" w:rsidP="000F74FC">
            <w:pPr>
              <w:jc w:val="right"/>
              <w:rPr>
                <w:color w:val="000000"/>
              </w:rPr>
            </w:pPr>
            <w:r w:rsidRPr="00A862EE">
              <w:rPr>
                <w:color w:val="000000"/>
              </w:rPr>
              <w:t xml:space="preserve">Таблица </w:t>
            </w:r>
            <w:r>
              <w:rPr>
                <w:color w:val="000000"/>
              </w:rPr>
              <w:t>3.2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A862E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A862EE">
              <w:rPr>
                <w:b/>
                <w:bCs/>
                <w:color w:val="000000"/>
              </w:rPr>
              <w:t>Нормативный температурный график работы системы теплоснабжения от котельн</w:t>
            </w:r>
            <w:r>
              <w:rPr>
                <w:b/>
                <w:bCs/>
                <w:color w:val="000000"/>
              </w:rPr>
              <w:t>ых</w:t>
            </w:r>
            <w:r w:rsidRPr="00A862EE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№</w:t>
            </w:r>
            <w:r w:rsidRPr="00A862EE">
              <w:rPr>
                <w:b/>
                <w:bCs/>
                <w:color w:val="000000"/>
              </w:rPr>
              <w:t>№1</w:t>
            </w:r>
            <w:r>
              <w:rPr>
                <w:b/>
                <w:bCs/>
                <w:color w:val="000000"/>
              </w:rPr>
              <w:t>,5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A862EE">
              <w:rPr>
                <w:b/>
                <w:bCs/>
                <w:color w:val="000000"/>
              </w:rPr>
              <w:t xml:space="preserve">Расчетная температура наружного воздуха, </w:t>
            </w:r>
            <w:r w:rsidRPr="00A862EE">
              <w:rPr>
                <w:b/>
                <w:bCs/>
                <w:color w:val="000000"/>
                <w:vertAlign w:val="superscript"/>
              </w:rPr>
              <w:t>0</w:t>
            </w:r>
            <w:r w:rsidRPr="00A862EE">
              <w:rPr>
                <w:b/>
                <w:bCs/>
                <w:color w:val="000000"/>
              </w:rPr>
              <w:t>С</w:t>
            </w:r>
          </w:p>
        </w:tc>
        <w:tc>
          <w:tcPr>
            <w:tcW w:w="216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A862EE">
              <w:rPr>
                <w:b/>
                <w:bCs/>
                <w:color w:val="000000"/>
              </w:rPr>
              <w:t xml:space="preserve">Температурный график подачи теплоносителя на источнике 130/70 </w:t>
            </w:r>
            <w:r w:rsidRPr="00A862EE">
              <w:rPr>
                <w:b/>
                <w:bCs/>
                <w:color w:val="000000"/>
                <w:vertAlign w:val="superscript"/>
              </w:rPr>
              <w:t>0</w:t>
            </w:r>
            <w:r w:rsidRPr="00A862EE">
              <w:rPr>
                <w:b/>
                <w:bCs/>
                <w:color w:val="000000"/>
              </w:rPr>
              <w:t>С</w:t>
            </w:r>
          </w:p>
        </w:tc>
        <w:tc>
          <w:tcPr>
            <w:tcW w:w="206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0908" w:rsidRPr="00A862E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A862EE">
              <w:rPr>
                <w:b/>
                <w:bCs/>
                <w:color w:val="000000"/>
              </w:rPr>
              <w:t xml:space="preserve">Температурный график  95/70 </w:t>
            </w:r>
            <w:r w:rsidRPr="00A862EE">
              <w:rPr>
                <w:b/>
                <w:bCs/>
                <w:color w:val="000000"/>
                <w:vertAlign w:val="superscript"/>
              </w:rPr>
              <w:t>0</w:t>
            </w:r>
            <w:r w:rsidRPr="00A862EE">
              <w:rPr>
                <w:b/>
                <w:bCs/>
                <w:color w:val="000000"/>
              </w:rPr>
              <w:t>С на границе балансовой принадлежности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A862EE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A862EE">
              <w:rPr>
                <w:b/>
                <w:bCs/>
                <w:color w:val="000000"/>
              </w:rPr>
              <w:t xml:space="preserve">Температура в подающем трубопроводе, </w:t>
            </w:r>
            <w:r w:rsidRPr="00A862EE">
              <w:rPr>
                <w:b/>
                <w:bCs/>
                <w:color w:val="000000"/>
                <w:vertAlign w:val="superscript"/>
              </w:rPr>
              <w:t>0</w:t>
            </w:r>
            <w:r w:rsidRPr="00A862EE">
              <w:rPr>
                <w:b/>
                <w:bCs/>
                <w:color w:val="000000"/>
              </w:rPr>
              <w:t>С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A862EE">
              <w:rPr>
                <w:b/>
                <w:bCs/>
                <w:color w:val="000000"/>
              </w:rPr>
              <w:t xml:space="preserve">Температура в обратном трубопроводе, </w:t>
            </w:r>
            <w:r w:rsidRPr="00A862EE">
              <w:rPr>
                <w:b/>
                <w:bCs/>
                <w:color w:val="000000"/>
                <w:vertAlign w:val="superscript"/>
              </w:rPr>
              <w:t>0</w:t>
            </w:r>
            <w:r w:rsidRPr="00A862EE">
              <w:rPr>
                <w:b/>
                <w:bCs/>
                <w:color w:val="000000"/>
              </w:rPr>
              <w:t>С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A862EE">
              <w:rPr>
                <w:b/>
                <w:bCs/>
                <w:color w:val="000000"/>
              </w:rPr>
              <w:t xml:space="preserve">Температура в подающем трубопроводе, </w:t>
            </w:r>
            <w:r w:rsidRPr="00A862EE">
              <w:rPr>
                <w:b/>
                <w:bCs/>
                <w:color w:val="000000"/>
                <w:vertAlign w:val="superscript"/>
              </w:rPr>
              <w:t>0</w:t>
            </w:r>
            <w:r w:rsidRPr="00A862EE">
              <w:rPr>
                <w:b/>
                <w:bCs/>
                <w:color w:val="000000"/>
              </w:rPr>
              <w:t>С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A862EE">
              <w:rPr>
                <w:b/>
                <w:bCs/>
                <w:color w:val="000000"/>
              </w:rPr>
              <w:t xml:space="preserve">Температура в обратном трубопроводе, </w:t>
            </w:r>
            <w:r w:rsidRPr="00A862EE">
              <w:rPr>
                <w:b/>
                <w:bCs/>
                <w:color w:val="000000"/>
                <w:vertAlign w:val="superscript"/>
              </w:rPr>
              <w:t>0</w:t>
            </w:r>
            <w:r w:rsidRPr="00A862EE">
              <w:rPr>
                <w:b/>
                <w:bCs/>
                <w:color w:val="000000"/>
              </w:rPr>
              <w:t>С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10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47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31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36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31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9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49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33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37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33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8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51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34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39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34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7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53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35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40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35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55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36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42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36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lastRenderedPageBreak/>
              <w:t>5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57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37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43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37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59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38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45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38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61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39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46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39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2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63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40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48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40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65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41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49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41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0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67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42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51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42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-1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69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43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52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43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-2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71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44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54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44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-3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73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45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55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45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-4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75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46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57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46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-5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77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47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58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47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-6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79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47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59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47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-7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81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48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61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48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-8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83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49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62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49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-9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84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50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63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50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-10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86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51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65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51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-11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88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52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66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52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-12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90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53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67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53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-13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92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53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69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53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-14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94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54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70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54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-15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96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55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71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55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-16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97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56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73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56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-17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99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57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74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57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-18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101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58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75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58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-19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103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59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76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59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-20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105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59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78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59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-21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107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60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79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60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-22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108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61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80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61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-23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110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62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81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62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-24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112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62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83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62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-25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114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63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84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63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-26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116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64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85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64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-27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118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65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86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65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-28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119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66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88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66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-29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121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66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89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66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-30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123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67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90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67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-31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125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68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91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68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-32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126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69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93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69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-33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128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69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94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69</w:t>
            </w:r>
          </w:p>
        </w:tc>
      </w:tr>
      <w:tr w:rsidR="000D0908" w:rsidRPr="00A862EE" w:rsidTr="000F74FC">
        <w:trPr>
          <w:trHeight w:val="20"/>
          <w:jc w:val="center"/>
        </w:trPr>
        <w:tc>
          <w:tcPr>
            <w:tcW w:w="7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-34</w:t>
            </w:r>
          </w:p>
        </w:tc>
        <w:tc>
          <w:tcPr>
            <w:tcW w:w="10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130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70</w:t>
            </w:r>
          </w:p>
        </w:tc>
        <w:tc>
          <w:tcPr>
            <w:tcW w:w="10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95</w:t>
            </w:r>
          </w:p>
        </w:tc>
        <w:tc>
          <w:tcPr>
            <w:tcW w:w="10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A862EE" w:rsidRDefault="000D0908" w:rsidP="000F74FC">
            <w:pPr>
              <w:jc w:val="center"/>
              <w:rPr>
                <w:color w:val="000000"/>
              </w:rPr>
            </w:pPr>
            <w:r w:rsidRPr="00A862EE">
              <w:rPr>
                <w:color w:val="000000"/>
              </w:rPr>
              <w:t>70</w:t>
            </w:r>
          </w:p>
        </w:tc>
      </w:tr>
    </w:tbl>
    <w:p w:rsidR="000D0908" w:rsidRDefault="000D0908" w:rsidP="000D0908">
      <w:pPr>
        <w:jc w:val="both"/>
      </w:pPr>
    </w:p>
    <w:p w:rsidR="000D0908" w:rsidRDefault="000D0908" w:rsidP="000D0908">
      <w:pPr>
        <w:jc w:val="center"/>
        <w:rPr>
          <w:rFonts w:eastAsia="Calibri"/>
        </w:rPr>
      </w:pPr>
      <w:r>
        <w:rPr>
          <w:noProof/>
        </w:rPr>
        <w:lastRenderedPageBreak/>
        <w:drawing>
          <wp:inline distT="0" distB="0" distL="0" distR="0">
            <wp:extent cx="6172200" cy="3295650"/>
            <wp:effectExtent l="19050" t="0" r="0" b="0"/>
            <wp:docPr id="5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Рисунок 3.1 – </w:t>
      </w:r>
      <w:r>
        <w:rPr>
          <w:rFonts w:eastAsia="Calibri"/>
        </w:rPr>
        <w:t>Нормативный температурный график работы системы теплоснабжения от котельных №№1,5</w:t>
      </w:r>
    </w:p>
    <w:p w:rsidR="000D0908" w:rsidRDefault="000D0908" w:rsidP="000D0908">
      <w:pPr>
        <w:rPr>
          <w:rFonts w:eastAsia="Calibri"/>
        </w:rPr>
      </w:pPr>
      <w:r>
        <w:rPr>
          <w:rFonts w:eastAsia="Calibri"/>
        </w:rPr>
        <w:br w:type="page"/>
      </w:r>
    </w:p>
    <w:tbl>
      <w:tblPr>
        <w:tblW w:w="5259" w:type="pct"/>
        <w:jc w:val="center"/>
        <w:tblLook w:val="04A0"/>
      </w:tblPr>
      <w:tblGrid>
        <w:gridCol w:w="1670"/>
        <w:gridCol w:w="2823"/>
        <w:gridCol w:w="3348"/>
        <w:gridCol w:w="2821"/>
      </w:tblGrid>
      <w:tr w:rsidR="000D0908" w:rsidRPr="0027608E" w:rsidTr="000F74FC">
        <w:trPr>
          <w:trHeight w:val="20"/>
          <w:jc w:val="center"/>
        </w:trPr>
        <w:tc>
          <w:tcPr>
            <w:tcW w:w="5000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27608E" w:rsidRDefault="000D0908" w:rsidP="000F74FC">
            <w:pPr>
              <w:jc w:val="right"/>
              <w:rPr>
                <w:color w:val="000000"/>
              </w:rPr>
            </w:pPr>
            <w:r w:rsidRPr="0027608E">
              <w:rPr>
                <w:color w:val="000000"/>
              </w:rPr>
              <w:t xml:space="preserve">Таблица </w:t>
            </w:r>
            <w:r>
              <w:rPr>
                <w:color w:val="000000"/>
              </w:rPr>
              <w:t>3.3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5000" w:type="pct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27608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27608E">
              <w:rPr>
                <w:b/>
                <w:bCs/>
                <w:color w:val="000000"/>
              </w:rPr>
              <w:t>Нормативный температурный график работы системы теплоснабжения от котельной №1Г</w:t>
            </w:r>
          </w:p>
        </w:tc>
      </w:tr>
      <w:tr w:rsidR="000D0908" w:rsidRPr="0027608E" w:rsidTr="000F74FC">
        <w:trPr>
          <w:trHeight w:val="276"/>
          <w:jc w:val="center"/>
        </w:trPr>
        <w:tc>
          <w:tcPr>
            <w:tcW w:w="7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27608E">
              <w:rPr>
                <w:b/>
                <w:bCs/>
                <w:color w:val="000000"/>
              </w:rPr>
              <w:t xml:space="preserve">Расчетная температура наружного воздуха, </w:t>
            </w:r>
            <w:r w:rsidRPr="0027608E">
              <w:rPr>
                <w:b/>
                <w:bCs/>
                <w:color w:val="000000"/>
                <w:vertAlign w:val="superscript"/>
              </w:rPr>
              <w:t>0</w:t>
            </w:r>
            <w:r w:rsidRPr="0027608E">
              <w:rPr>
                <w:b/>
                <w:bCs/>
                <w:color w:val="000000"/>
              </w:rPr>
              <w:t>С</w:t>
            </w:r>
          </w:p>
        </w:tc>
        <w:tc>
          <w:tcPr>
            <w:tcW w:w="132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27608E">
              <w:rPr>
                <w:b/>
                <w:bCs/>
                <w:color w:val="000000"/>
              </w:rPr>
              <w:t>Температура в п</w:t>
            </w:r>
            <w:r>
              <w:rPr>
                <w:b/>
                <w:bCs/>
                <w:color w:val="000000"/>
              </w:rPr>
              <w:t xml:space="preserve">одающем трубопроводе при графике </w:t>
            </w:r>
            <w:r w:rsidRPr="0027608E">
              <w:rPr>
                <w:b/>
                <w:bCs/>
                <w:color w:val="000000"/>
              </w:rPr>
              <w:t xml:space="preserve">130/70 </w:t>
            </w:r>
            <w:r w:rsidRPr="0027608E">
              <w:rPr>
                <w:b/>
                <w:bCs/>
                <w:color w:val="000000"/>
                <w:vertAlign w:val="superscript"/>
              </w:rPr>
              <w:t>0</w:t>
            </w:r>
            <w:r w:rsidRPr="0027608E">
              <w:rPr>
                <w:b/>
                <w:bCs/>
                <w:color w:val="000000"/>
              </w:rPr>
              <w:t>С</w:t>
            </w:r>
          </w:p>
        </w:tc>
        <w:tc>
          <w:tcPr>
            <w:tcW w:w="157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27608E">
              <w:rPr>
                <w:b/>
                <w:bCs/>
                <w:color w:val="000000"/>
              </w:rPr>
              <w:t xml:space="preserve">Температура смешанной сетевой воды в подающем трубопроводе, </w:t>
            </w:r>
            <w:r w:rsidRPr="0027608E">
              <w:rPr>
                <w:b/>
                <w:bCs/>
                <w:color w:val="000000"/>
                <w:vertAlign w:val="superscript"/>
              </w:rPr>
              <w:t>0</w:t>
            </w:r>
            <w:r w:rsidRPr="0027608E">
              <w:rPr>
                <w:b/>
                <w:bCs/>
                <w:color w:val="000000"/>
              </w:rPr>
              <w:t xml:space="preserve">С </w:t>
            </w:r>
            <w:r>
              <w:rPr>
                <w:b/>
                <w:bCs/>
                <w:color w:val="000000"/>
              </w:rPr>
              <w:br/>
            </w:r>
            <w:r w:rsidRPr="0027608E">
              <w:rPr>
                <w:b/>
                <w:bCs/>
                <w:color w:val="000000"/>
              </w:rPr>
              <w:t xml:space="preserve">95/70 </w:t>
            </w:r>
            <w:r w:rsidRPr="0027608E">
              <w:rPr>
                <w:b/>
                <w:bCs/>
                <w:color w:val="000000"/>
                <w:vertAlign w:val="superscript"/>
              </w:rPr>
              <w:t>0</w:t>
            </w:r>
            <w:r w:rsidRPr="0027608E">
              <w:rPr>
                <w:b/>
                <w:bCs/>
                <w:color w:val="000000"/>
              </w:rPr>
              <w:t>С</w:t>
            </w:r>
          </w:p>
        </w:tc>
        <w:tc>
          <w:tcPr>
            <w:tcW w:w="132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27608E">
              <w:rPr>
                <w:b/>
                <w:bCs/>
                <w:color w:val="000000"/>
              </w:rPr>
              <w:t xml:space="preserve">Температура в обратном трубопроводе, </w:t>
            </w:r>
            <w:r w:rsidRPr="0027608E">
              <w:rPr>
                <w:b/>
                <w:bCs/>
                <w:color w:val="000000"/>
                <w:vertAlign w:val="superscript"/>
              </w:rPr>
              <w:t>0</w:t>
            </w:r>
            <w:r w:rsidRPr="0027608E">
              <w:rPr>
                <w:b/>
                <w:bCs/>
                <w:color w:val="000000"/>
              </w:rPr>
              <w:t>С</w:t>
            </w:r>
          </w:p>
        </w:tc>
      </w:tr>
      <w:tr w:rsidR="000D0908" w:rsidRPr="0027608E" w:rsidTr="000F74FC">
        <w:trPr>
          <w:trHeight w:val="276"/>
          <w:jc w:val="center"/>
        </w:trPr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27608E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132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27608E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15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27608E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13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27608E" w:rsidRDefault="000D0908" w:rsidP="000F74FC">
            <w:pPr>
              <w:rPr>
                <w:b/>
                <w:bCs/>
                <w:color w:val="000000"/>
              </w:rPr>
            </w:pP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10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47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36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31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49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37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33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51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39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34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53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40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35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55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42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36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57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43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37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59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45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38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61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46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39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2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63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48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40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65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49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41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0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67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51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42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69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52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43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71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54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44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-3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73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55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45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-4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75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57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46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-5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77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58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47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-6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79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59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47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-7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81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61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48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-8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83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62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49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-9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84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63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50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-10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86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65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51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-11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88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66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52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-12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90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67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53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-13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92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69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53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-14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94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70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54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-15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96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71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55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-16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97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73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56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-17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99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74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57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-18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101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75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58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-19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103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76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59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-20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105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78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59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-21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107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79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60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-22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108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80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61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-23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110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81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62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-24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112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83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62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-25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114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84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63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-26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116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85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64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-27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118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86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65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-28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119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88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66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-29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121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89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66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-30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123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90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67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-31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125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91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68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-32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126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93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69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-33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128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94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69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lastRenderedPageBreak/>
              <w:t>-34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130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95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70</w:t>
            </w:r>
          </w:p>
        </w:tc>
      </w:tr>
    </w:tbl>
    <w:p w:rsidR="000D0908" w:rsidRDefault="000D0908" w:rsidP="000D0908">
      <w:pPr>
        <w:jc w:val="center"/>
      </w:pPr>
      <w:r>
        <w:rPr>
          <w:noProof/>
        </w:rPr>
        <w:drawing>
          <wp:inline distT="0" distB="0" distL="0" distR="0">
            <wp:extent cx="5838825" cy="3267075"/>
            <wp:effectExtent l="19050" t="0" r="9525" b="0"/>
            <wp:docPr id="54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  <w:t xml:space="preserve">Рисунок 3.2– </w:t>
      </w:r>
      <w:r>
        <w:rPr>
          <w:rFonts w:eastAsia="Calibri"/>
        </w:rPr>
        <w:t>Нормативный температурный график работы системы теплоснабжения от котельной №1Г</w:t>
      </w:r>
      <w:r>
        <w:t xml:space="preserve"> </w:t>
      </w:r>
    </w:p>
    <w:tbl>
      <w:tblPr>
        <w:tblW w:w="5259" w:type="pct"/>
        <w:jc w:val="center"/>
        <w:tblLook w:val="04A0"/>
      </w:tblPr>
      <w:tblGrid>
        <w:gridCol w:w="1670"/>
        <w:gridCol w:w="2823"/>
        <w:gridCol w:w="3348"/>
        <w:gridCol w:w="2821"/>
      </w:tblGrid>
      <w:tr w:rsidR="000D0908" w:rsidRPr="0027608E" w:rsidTr="000F74FC">
        <w:trPr>
          <w:trHeight w:val="20"/>
          <w:jc w:val="center"/>
        </w:trPr>
        <w:tc>
          <w:tcPr>
            <w:tcW w:w="5000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27608E" w:rsidRDefault="000D0908" w:rsidP="000F74FC">
            <w:pPr>
              <w:jc w:val="right"/>
              <w:rPr>
                <w:color w:val="000000"/>
              </w:rPr>
            </w:pPr>
            <w:r w:rsidRPr="0027608E">
              <w:rPr>
                <w:color w:val="000000"/>
              </w:rPr>
              <w:t xml:space="preserve">Таблица </w:t>
            </w:r>
            <w:r>
              <w:rPr>
                <w:color w:val="000000"/>
              </w:rPr>
              <w:t>3.4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5000" w:type="pct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27608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27608E">
              <w:rPr>
                <w:b/>
                <w:bCs/>
                <w:color w:val="000000"/>
              </w:rPr>
              <w:t>Нормативный температурный график работы системы теплоснабжения от котельной №</w:t>
            </w:r>
            <w:r>
              <w:rPr>
                <w:b/>
                <w:bCs/>
                <w:color w:val="000000"/>
              </w:rPr>
              <w:t>2</w:t>
            </w:r>
            <w:r w:rsidRPr="0027608E">
              <w:rPr>
                <w:b/>
                <w:bCs/>
                <w:color w:val="000000"/>
              </w:rPr>
              <w:t>Г</w:t>
            </w:r>
          </w:p>
        </w:tc>
      </w:tr>
      <w:tr w:rsidR="000D0908" w:rsidRPr="0027608E" w:rsidTr="000F74FC">
        <w:trPr>
          <w:trHeight w:val="276"/>
          <w:jc w:val="center"/>
        </w:trPr>
        <w:tc>
          <w:tcPr>
            <w:tcW w:w="7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27608E">
              <w:rPr>
                <w:b/>
                <w:bCs/>
                <w:color w:val="000000"/>
              </w:rPr>
              <w:t xml:space="preserve">Расчетная температура наружного воздуха, </w:t>
            </w:r>
            <w:r w:rsidRPr="0027608E">
              <w:rPr>
                <w:b/>
                <w:bCs/>
                <w:color w:val="000000"/>
                <w:vertAlign w:val="superscript"/>
              </w:rPr>
              <w:t>0</w:t>
            </w:r>
            <w:r w:rsidRPr="0027608E">
              <w:rPr>
                <w:b/>
                <w:bCs/>
                <w:color w:val="000000"/>
              </w:rPr>
              <w:t>С</w:t>
            </w:r>
          </w:p>
        </w:tc>
        <w:tc>
          <w:tcPr>
            <w:tcW w:w="132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27608E">
              <w:rPr>
                <w:b/>
                <w:bCs/>
                <w:color w:val="000000"/>
              </w:rPr>
              <w:t>Температура в п</w:t>
            </w:r>
            <w:r>
              <w:rPr>
                <w:b/>
                <w:bCs/>
                <w:color w:val="000000"/>
              </w:rPr>
              <w:t xml:space="preserve">одающем трубопроводе при графике </w:t>
            </w:r>
            <w:r w:rsidRPr="0027608E">
              <w:rPr>
                <w:b/>
                <w:bCs/>
                <w:color w:val="000000"/>
              </w:rPr>
              <w:t xml:space="preserve">130/70 </w:t>
            </w:r>
            <w:r w:rsidRPr="0027608E">
              <w:rPr>
                <w:b/>
                <w:bCs/>
                <w:color w:val="000000"/>
                <w:vertAlign w:val="superscript"/>
              </w:rPr>
              <w:t>0</w:t>
            </w:r>
            <w:r w:rsidRPr="0027608E">
              <w:rPr>
                <w:b/>
                <w:bCs/>
                <w:color w:val="000000"/>
              </w:rPr>
              <w:t>С</w:t>
            </w:r>
          </w:p>
        </w:tc>
        <w:tc>
          <w:tcPr>
            <w:tcW w:w="157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27608E">
              <w:rPr>
                <w:b/>
                <w:bCs/>
                <w:color w:val="000000"/>
              </w:rPr>
              <w:t xml:space="preserve">Температура смешанной сетевой воды в подающем трубопроводе, </w:t>
            </w:r>
            <w:r w:rsidRPr="0027608E">
              <w:rPr>
                <w:b/>
                <w:bCs/>
                <w:color w:val="000000"/>
                <w:vertAlign w:val="superscript"/>
              </w:rPr>
              <w:t>0</w:t>
            </w:r>
            <w:r w:rsidRPr="0027608E">
              <w:rPr>
                <w:b/>
                <w:bCs/>
                <w:color w:val="000000"/>
              </w:rPr>
              <w:t xml:space="preserve">С </w:t>
            </w:r>
            <w:r>
              <w:rPr>
                <w:b/>
                <w:bCs/>
                <w:color w:val="000000"/>
              </w:rPr>
              <w:br/>
            </w:r>
            <w:r w:rsidRPr="0027608E">
              <w:rPr>
                <w:b/>
                <w:bCs/>
                <w:color w:val="000000"/>
              </w:rPr>
              <w:t xml:space="preserve">95/70 </w:t>
            </w:r>
            <w:r w:rsidRPr="0027608E">
              <w:rPr>
                <w:b/>
                <w:bCs/>
                <w:color w:val="000000"/>
                <w:vertAlign w:val="superscript"/>
              </w:rPr>
              <w:t>0</w:t>
            </w:r>
            <w:r w:rsidRPr="0027608E">
              <w:rPr>
                <w:b/>
                <w:bCs/>
                <w:color w:val="000000"/>
              </w:rPr>
              <w:t>С</w:t>
            </w:r>
          </w:p>
        </w:tc>
        <w:tc>
          <w:tcPr>
            <w:tcW w:w="132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27608E">
              <w:rPr>
                <w:b/>
                <w:bCs/>
                <w:color w:val="000000"/>
              </w:rPr>
              <w:t xml:space="preserve">Температура в обратном трубопроводе, </w:t>
            </w:r>
            <w:r w:rsidRPr="0027608E">
              <w:rPr>
                <w:b/>
                <w:bCs/>
                <w:color w:val="000000"/>
                <w:vertAlign w:val="superscript"/>
              </w:rPr>
              <w:t>0</w:t>
            </w:r>
            <w:r w:rsidRPr="0027608E">
              <w:rPr>
                <w:b/>
                <w:bCs/>
                <w:color w:val="000000"/>
              </w:rPr>
              <w:t>С</w:t>
            </w:r>
          </w:p>
        </w:tc>
      </w:tr>
      <w:tr w:rsidR="000D0908" w:rsidRPr="0027608E" w:rsidTr="000F74FC">
        <w:trPr>
          <w:trHeight w:val="276"/>
          <w:jc w:val="center"/>
        </w:trPr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27608E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132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27608E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157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27608E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132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27608E" w:rsidRDefault="000D0908" w:rsidP="000F74FC">
            <w:pPr>
              <w:rPr>
                <w:b/>
                <w:bCs/>
                <w:color w:val="000000"/>
              </w:rPr>
            </w:pP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10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47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36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31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49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37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33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51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39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34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53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40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35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55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42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36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57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43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37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59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45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38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61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46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39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2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63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48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40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65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49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41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0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67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51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42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69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52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43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71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54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44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-3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73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55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45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-4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75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57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46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-5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77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58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47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-6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79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59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47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-7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81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61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48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-8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83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62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49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-9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84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63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50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-10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86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65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51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-11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88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66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52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-12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90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67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53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-13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92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69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53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lastRenderedPageBreak/>
              <w:t>-14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94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70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54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-15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96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71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55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-16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97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73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56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-17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99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74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57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-18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101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75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58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-19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103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76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59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-20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105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78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59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-21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107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79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60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-22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108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80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61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-23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110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81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62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-24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112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83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62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-25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114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84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63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-26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116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85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64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-27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118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86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65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-28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119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88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66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-29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121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89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66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-30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123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90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67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-31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125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91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68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-32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126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93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69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-33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128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94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69</w:t>
            </w:r>
          </w:p>
        </w:tc>
      </w:tr>
      <w:tr w:rsidR="000D0908" w:rsidRPr="0027608E" w:rsidTr="000F74FC">
        <w:trPr>
          <w:trHeight w:val="20"/>
          <w:jc w:val="center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-34</w:t>
            </w:r>
          </w:p>
        </w:tc>
        <w:tc>
          <w:tcPr>
            <w:tcW w:w="13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130</w:t>
            </w:r>
          </w:p>
        </w:tc>
        <w:tc>
          <w:tcPr>
            <w:tcW w:w="15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95</w:t>
            </w:r>
          </w:p>
        </w:tc>
        <w:tc>
          <w:tcPr>
            <w:tcW w:w="13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27608E" w:rsidRDefault="000D0908" w:rsidP="000F74FC">
            <w:pPr>
              <w:jc w:val="center"/>
              <w:rPr>
                <w:color w:val="000000"/>
              </w:rPr>
            </w:pPr>
            <w:r w:rsidRPr="0027608E">
              <w:rPr>
                <w:color w:val="000000"/>
              </w:rPr>
              <w:t>70</w:t>
            </w:r>
          </w:p>
        </w:tc>
      </w:tr>
    </w:tbl>
    <w:p w:rsidR="000D0908" w:rsidRDefault="000D0908" w:rsidP="000D0908">
      <w:pPr>
        <w:jc w:val="center"/>
      </w:pPr>
    </w:p>
    <w:p w:rsidR="000D0908" w:rsidRDefault="000D0908" w:rsidP="000D0908">
      <w:pPr>
        <w:jc w:val="center"/>
        <w:rPr>
          <w:rFonts w:eastAsia="Calibri"/>
        </w:rPr>
      </w:pPr>
      <w:r>
        <w:rPr>
          <w:noProof/>
        </w:rPr>
        <w:drawing>
          <wp:inline distT="0" distB="0" distL="0" distR="0">
            <wp:extent cx="5743575" cy="3209925"/>
            <wp:effectExtent l="19050" t="0" r="9525" b="0"/>
            <wp:docPr id="5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Рисунок 3.3 – </w:t>
      </w:r>
      <w:r>
        <w:rPr>
          <w:rFonts w:eastAsia="Calibri"/>
        </w:rPr>
        <w:t>Нормативный температурный график работы системы теплоснабжения от котельной №2Г</w:t>
      </w:r>
    </w:p>
    <w:p w:rsidR="000D0908" w:rsidRDefault="000D0908" w:rsidP="000D0908">
      <w:pPr>
        <w:rPr>
          <w:rFonts w:eastAsia="Calibri"/>
        </w:rPr>
      </w:pPr>
      <w:r>
        <w:rPr>
          <w:rFonts w:eastAsia="Calibri"/>
        </w:rPr>
        <w:br w:type="page"/>
      </w:r>
    </w:p>
    <w:tbl>
      <w:tblPr>
        <w:tblW w:w="5000" w:type="pct"/>
        <w:tblLook w:val="04A0"/>
      </w:tblPr>
      <w:tblGrid>
        <w:gridCol w:w="2663"/>
        <w:gridCol w:w="3738"/>
        <w:gridCol w:w="3736"/>
      </w:tblGrid>
      <w:tr w:rsidR="000D0908" w:rsidRPr="00047013" w:rsidTr="000F74FC">
        <w:trPr>
          <w:trHeight w:val="20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047013" w:rsidRDefault="000D0908" w:rsidP="000F74FC">
            <w:pPr>
              <w:jc w:val="right"/>
              <w:rPr>
                <w:color w:val="000000"/>
              </w:rPr>
            </w:pPr>
            <w:r w:rsidRPr="00047013">
              <w:rPr>
                <w:color w:val="000000"/>
              </w:rPr>
              <w:t xml:space="preserve">Таблица </w:t>
            </w:r>
            <w:r>
              <w:rPr>
                <w:color w:val="000000"/>
              </w:rPr>
              <w:t>3.5</w:t>
            </w:r>
          </w:p>
        </w:tc>
      </w:tr>
      <w:tr w:rsidR="000D0908" w:rsidRPr="00047013" w:rsidTr="000F74FC">
        <w:trPr>
          <w:trHeight w:val="20"/>
        </w:trPr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047013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047013">
              <w:rPr>
                <w:b/>
                <w:bCs/>
                <w:color w:val="000000"/>
              </w:rPr>
              <w:t>Нормативный температурный график работы системы теплоснабжения от котельной №4Г</w:t>
            </w:r>
          </w:p>
        </w:tc>
      </w:tr>
      <w:tr w:rsidR="000D0908" w:rsidRPr="00047013" w:rsidTr="000F74FC">
        <w:trPr>
          <w:trHeight w:val="276"/>
        </w:trPr>
        <w:tc>
          <w:tcPr>
            <w:tcW w:w="13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047013">
              <w:rPr>
                <w:b/>
                <w:bCs/>
                <w:color w:val="000000"/>
              </w:rPr>
              <w:t xml:space="preserve">Расчетная температура наружного воздуха, </w:t>
            </w:r>
            <w:r w:rsidRPr="00047013">
              <w:rPr>
                <w:b/>
                <w:bCs/>
                <w:color w:val="000000"/>
                <w:vertAlign w:val="superscript"/>
              </w:rPr>
              <w:t>0</w:t>
            </w:r>
            <w:r w:rsidRPr="00047013">
              <w:rPr>
                <w:b/>
                <w:bCs/>
                <w:color w:val="000000"/>
              </w:rPr>
              <w:t>С</w:t>
            </w:r>
          </w:p>
        </w:tc>
        <w:tc>
          <w:tcPr>
            <w:tcW w:w="1844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047013">
              <w:rPr>
                <w:b/>
                <w:bCs/>
                <w:color w:val="000000"/>
              </w:rPr>
              <w:t xml:space="preserve">Температура в подающем трубопроводе, </w:t>
            </w:r>
            <w:r w:rsidRPr="00047013">
              <w:rPr>
                <w:b/>
                <w:bCs/>
                <w:color w:val="000000"/>
                <w:vertAlign w:val="superscript"/>
              </w:rPr>
              <w:t>0</w:t>
            </w:r>
            <w:r w:rsidRPr="00047013">
              <w:rPr>
                <w:b/>
                <w:bCs/>
                <w:color w:val="000000"/>
              </w:rPr>
              <w:t>С</w:t>
            </w:r>
          </w:p>
        </w:tc>
        <w:tc>
          <w:tcPr>
            <w:tcW w:w="1844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047013">
              <w:rPr>
                <w:b/>
                <w:bCs/>
                <w:color w:val="000000"/>
              </w:rPr>
              <w:t xml:space="preserve">Температура в обратном трубопроводе, </w:t>
            </w:r>
            <w:r w:rsidRPr="00047013">
              <w:rPr>
                <w:b/>
                <w:bCs/>
                <w:color w:val="000000"/>
                <w:vertAlign w:val="superscript"/>
              </w:rPr>
              <w:t>0</w:t>
            </w:r>
            <w:r w:rsidRPr="00047013">
              <w:rPr>
                <w:b/>
                <w:bCs/>
                <w:color w:val="000000"/>
              </w:rPr>
              <w:t>С</w:t>
            </w:r>
          </w:p>
        </w:tc>
      </w:tr>
      <w:tr w:rsidR="000D0908" w:rsidRPr="00047013" w:rsidTr="000F74FC">
        <w:trPr>
          <w:trHeight w:val="276"/>
        </w:trPr>
        <w:tc>
          <w:tcPr>
            <w:tcW w:w="13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047013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1844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D0908" w:rsidRPr="00047013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1844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D0908" w:rsidRPr="00047013" w:rsidRDefault="000D0908" w:rsidP="000F74FC">
            <w:pPr>
              <w:rPr>
                <w:b/>
                <w:bCs/>
                <w:color w:val="000000"/>
              </w:rPr>
            </w:pP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10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36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31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9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37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33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8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39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34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7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40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35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42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36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43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37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45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38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3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46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39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2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48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40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1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49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41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0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51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42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-1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52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43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-2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54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44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-3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55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45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-4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57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46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-5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58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47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-6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59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47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-7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61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48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-8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62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49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-9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63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50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-10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65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51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-11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66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52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-12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67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53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-13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69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53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-14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70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54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-15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71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55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-16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73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56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-17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74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57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-18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75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58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-19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76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59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-20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78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59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-21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79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60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-22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80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61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-23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81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62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-24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83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62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-25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84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63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-26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85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64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-27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86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65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-28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88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66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-29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89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66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-30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90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67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-31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91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68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-32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93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69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-33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94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69</w:t>
            </w:r>
          </w:p>
        </w:tc>
      </w:tr>
      <w:tr w:rsidR="000D0908" w:rsidRPr="00047013" w:rsidTr="000F74FC">
        <w:trPr>
          <w:trHeight w:val="20"/>
        </w:trPr>
        <w:tc>
          <w:tcPr>
            <w:tcW w:w="1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lastRenderedPageBreak/>
              <w:t>-34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95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047013" w:rsidRDefault="000D0908" w:rsidP="000F74FC">
            <w:pPr>
              <w:jc w:val="center"/>
              <w:rPr>
                <w:color w:val="000000"/>
              </w:rPr>
            </w:pPr>
            <w:r w:rsidRPr="00047013">
              <w:rPr>
                <w:color w:val="000000"/>
              </w:rPr>
              <w:t>70</w:t>
            </w:r>
          </w:p>
        </w:tc>
      </w:tr>
    </w:tbl>
    <w:p w:rsidR="000D0908" w:rsidRDefault="000D0908" w:rsidP="000D0908">
      <w:pPr>
        <w:jc w:val="center"/>
        <w:rPr>
          <w:rFonts w:eastAsia="Calibri"/>
        </w:rPr>
      </w:pPr>
      <w:r>
        <w:rPr>
          <w:noProof/>
        </w:rPr>
        <w:drawing>
          <wp:inline distT="0" distB="0" distL="0" distR="0">
            <wp:extent cx="6210300" cy="3533775"/>
            <wp:effectExtent l="19050" t="0" r="0" b="0"/>
            <wp:docPr id="52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Рисунок 3.4 – </w:t>
      </w:r>
      <w:r>
        <w:rPr>
          <w:rFonts w:eastAsia="Calibri"/>
        </w:rPr>
        <w:t>Нормативный температурный график работы системы теплоснабжения от котельной №4Г</w:t>
      </w:r>
    </w:p>
    <w:tbl>
      <w:tblPr>
        <w:tblW w:w="10080" w:type="dxa"/>
        <w:tblInd w:w="93" w:type="dxa"/>
        <w:tblLook w:val="04A0"/>
      </w:tblPr>
      <w:tblGrid>
        <w:gridCol w:w="2760"/>
        <w:gridCol w:w="3880"/>
        <w:gridCol w:w="3440"/>
      </w:tblGrid>
      <w:tr w:rsidR="000D0908" w:rsidRPr="00892D68" w:rsidTr="000F74FC">
        <w:trPr>
          <w:trHeight w:val="20"/>
        </w:trPr>
        <w:tc>
          <w:tcPr>
            <w:tcW w:w="100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892D68" w:rsidRDefault="000D0908" w:rsidP="000F74FC">
            <w:pPr>
              <w:jc w:val="right"/>
              <w:rPr>
                <w:color w:val="000000"/>
              </w:rPr>
            </w:pPr>
            <w:r w:rsidRPr="00892D68">
              <w:rPr>
                <w:color w:val="000000"/>
              </w:rPr>
              <w:t xml:space="preserve">Таблица </w:t>
            </w:r>
            <w:r>
              <w:rPr>
                <w:color w:val="000000"/>
              </w:rPr>
              <w:t>3.6</w:t>
            </w:r>
          </w:p>
        </w:tc>
      </w:tr>
      <w:tr w:rsidR="000D0908" w:rsidRPr="00892D68" w:rsidTr="000F74FC">
        <w:trPr>
          <w:trHeight w:val="20"/>
        </w:trPr>
        <w:tc>
          <w:tcPr>
            <w:tcW w:w="100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892D68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892D68">
              <w:rPr>
                <w:b/>
                <w:bCs/>
                <w:color w:val="000000"/>
              </w:rPr>
              <w:t>Нормативный температурный график работы системы теплоснабжения от котельной №6Г</w:t>
            </w:r>
          </w:p>
        </w:tc>
      </w:tr>
      <w:tr w:rsidR="000D0908" w:rsidRPr="00892D68" w:rsidTr="000F74FC">
        <w:trPr>
          <w:trHeight w:val="276"/>
        </w:trPr>
        <w:tc>
          <w:tcPr>
            <w:tcW w:w="27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892D68">
              <w:rPr>
                <w:b/>
                <w:bCs/>
                <w:color w:val="000000"/>
              </w:rPr>
              <w:t xml:space="preserve">Расчетная температура наружного воздуха, </w:t>
            </w:r>
            <w:r w:rsidRPr="00892D68">
              <w:rPr>
                <w:b/>
                <w:bCs/>
                <w:color w:val="000000"/>
                <w:vertAlign w:val="superscript"/>
              </w:rPr>
              <w:t>0</w:t>
            </w:r>
            <w:r w:rsidRPr="00892D68">
              <w:rPr>
                <w:b/>
                <w:bCs/>
                <w:color w:val="000000"/>
              </w:rPr>
              <w:t>С</w:t>
            </w:r>
          </w:p>
        </w:tc>
        <w:tc>
          <w:tcPr>
            <w:tcW w:w="3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892D68">
              <w:rPr>
                <w:b/>
                <w:bCs/>
                <w:color w:val="000000"/>
              </w:rPr>
              <w:t xml:space="preserve">Температура в подающем трубопроводе, </w:t>
            </w:r>
            <w:r w:rsidRPr="00892D68">
              <w:rPr>
                <w:b/>
                <w:bCs/>
                <w:color w:val="000000"/>
                <w:vertAlign w:val="superscript"/>
              </w:rPr>
              <w:t>0</w:t>
            </w:r>
            <w:r w:rsidRPr="00892D68">
              <w:rPr>
                <w:b/>
                <w:bCs/>
                <w:color w:val="000000"/>
              </w:rPr>
              <w:t>С</w:t>
            </w:r>
          </w:p>
        </w:tc>
        <w:tc>
          <w:tcPr>
            <w:tcW w:w="34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892D68">
              <w:rPr>
                <w:b/>
                <w:bCs/>
                <w:color w:val="000000"/>
              </w:rPr>
              <w:t xml:space="preserve">Температура в обратном трубопроводе, </w:t>
            </w:r>
            <w:r w:rsidRPr="00892D68">
              <w:rPr>
                <w:b/>
                <w:bCs/>
                <w:color w:val="000000"/>
                <w:vertAlign w:val="superscript"/>
              </w:rPr>
              <w:t>0</w:t>
            </w:r>
            <w:r w:rsidRPr="00892D68">
              <w:rPr>
                <w:b/>
                <w:bCs/>
                <w:color w:val="000000"/>
              </w:rPr>
              <w:t>С</w:t>
            </w:r>
          </w:p>
        </w:tc>
      </w:tr>
      <w:tr w:rsidR="000D0908" w:rsidRPr="00892D68" w:rsidTr="000F74FC">
        <w:trPr>
          <w:trHeight w:val="276"/>
        </w:trPr>
        <w:tc>
          <w:tcPr>
            <w:tcW w:w="27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892D68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3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D0908" w:rsidRPr="00892D68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34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D0908" w:rsidRPr="00892D68" w:rsidRDefault="000D0908" w:rsidP="000F74FC">
            <w:pPr>
              <w:rPr>
                <w:b/>
                <w:bCs/>
                <w:color w:val="000000"/>
              </w:rPr>
            </w:pP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10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41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34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9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42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35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8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44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36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7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46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37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47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38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49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39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51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40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3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52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41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2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54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42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1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55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43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0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57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44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-1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59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45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-2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60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46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-3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62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47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-4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63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48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-5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65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48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-6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66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49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-7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68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50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-8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69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51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-9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70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52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-10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72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52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-11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73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53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-12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75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54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lastRenderedPageBreak/>
              <w:t>-13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76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55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-14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78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56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-15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79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56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-16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80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57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-17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82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58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-18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83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59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-19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85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59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-20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86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60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-21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87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61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-22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89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62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-23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90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62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-24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92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63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-25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93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64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-26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94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64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-27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96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65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-28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97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66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-29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98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67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-30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100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67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-31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101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68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-32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102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69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-33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104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69</w:t>
            </w:r>
          </w:p>
        </w:tc>
      </w:tr>
      <w:tr w:rsidR="000D0908" w:rsidRPr="00892D68" w:rsidTr="000F74FC">
        <w:trPr>
          <w:trHeight w:val="20"/>
        </w:trPr>
        <w:tc>
          <w:tcPr>
            <w:tcW w:w="2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-34</w:t>
            </w:r>
          </w:p>
        </w:tc>
        <w:tc>
          <w:tcPr>
            <w:tcW w:w="3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105</w:t>
            </w:r>
          </w:p>
        </w:tc>
        <w:tc>
          <w:tcPr>
            <w:tcW w:w="3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92D68" w:rsidRDefault="000D0908" w:rsidP="000F74FC">
            <w:pPr>
              <w:jc w:val="center"/>
              <w:rPr>
                <w:color w:val="000000"/>
              </w:rPr>
            </w:pPr>
            <w:r w:rsidRPr="00892D68">
              <w:rPr>
                <w:color w:val="000000"/>
              </w:rPr>
              <w:t>70</w:t>
            </w:r>
          </w:p>
        </w:tc>
      </w:tr>
    </w:tbl>
    <w:p w:rsidR="000D0908" w:rsidRDefault="000D0908" w:rsidP="000D0908">
      <w:pPr>
        <w:jc w:val="center"/>
        <w:rPr>
          <w:rFonts w:eastAsia="Calibri"/>
        </w:rPr>
      </w:pPr>
    </w:p>
    <w:p w:rsidR="000D0908" w:rsidRDefault="000D0908" w:rsidP="000D0908">
      <w:pPr>
        <w:jc w:val="center"/>
        <w:rPr>
          <w:rFonts w:eastAsia="Calibri"/>
        </w:rPr>
      </w:pPr>
      <w:r>
        <w:rPr>
          <w:noProof/>
        </w:rPr>
        <w:drawing>
          <wp:inline distT="0" distB="0" distL="0" distR="0">
            <wp:extent cx="6086475" cy="3314700"/>
            <wp:effectExtent l="19050" t="0" r="9525" b="0"/>
            <wp:docPr id="51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Рисунок 3.5 – </w:t>
      </w:r>
      <w:r>
        <w:rPr>
          <w:rFonts w:eastAsia="Calibri"/>
        </w:rPr>
        <w:t>Нормативный температурный график работы системы теплоснабжения от котельной №6Г</w:t>
      </w:r>
    </w:p>
    <w:p w:rsidR="000D0908" w:rsidRDefault="000D0908" w:rsidP="000D0908">
      <w:r>
        <w:br w:type="page"/>
      </w:r>
    </w:p>
    <w:tbl>
      <w:tblPr>
        <w:tblW w:w="5000" w:type="pct"/>
        <w:tblLook w:val="04A0"/>
      </w:tblPr>
      <w:tblGrid>
        <w:gridCol w:w="2130"/>
        <w:gridCol w:w="2719"/>
        <w:gridCol w:w="2719"/>
        <w:gridCol w:w="2569"/>
      </w:tblGrid>
      <w:tr w:rsidR="000D0908" w:rsidRPr="00BA01FC" w:rsidTr="000F74FC">
        <w:trPr>
          <w:trHeight w:val="20"/>
        </w:trPr>
        <w:tc>
          <w:tcPr>
            <w:tcW w:w="5000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BA01FC" w:rsidRDefault="000D0908" w:rsidP="000F74FC">
            <w:pPr>
              <w:jc w:val="right"/>
              <w:rPr>
                <w:color w:val="000000"/>
              </w:rPr>
            </w:pPr>
            <w:r w:rsidRPr="00BA01FC">
              <w:rPr>
                <w:color w:val="000000"/>
              </w:rPr>
              <w:t xml:space="preserve">Таблица </w:t>
            </w:r>
            <w:r>
              <w:rPr>
                <w:color w:val="000000"/>
              </w:rPr>
              <w:t>3.7</w:t>
            </w:r>
          </w:p>
        </w:tc>
      </w:tr>
      <w:tr w:rsidR="000D0908" w:rsidRPr="00BA01FC" w:rsidTr="000F74FC">
        <w:trPr>
          <w:trHeight w:val="20"/>
        </w:trPr>
        <w:tc>
          <w:tcPr>
            <w:tcW w:w="5000" w:type="pct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BA01FC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A01FC">
              <w:rPr>
                <w:b/>
                <w:bCs/>
                <w:color w:val="000000"/>
              </w:rPr>
              <w:t>Нормативный температурный график работы системы теплоснабжения от котельной №9Г</w:t>
            </w:r>
          </w:p>
        </w:tc>
      </w:tr>
      <w:tr w:rsidR="000D0908" w:rsidRPr="00BA01FC" w:rsidTr="000F74FC">
        <w:trPr>
          <w:trHeight w:val="276"/>
        </w:trPr>
        <w:tc>
          <w:tcPr>
            <w:tcW w:w="105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A01FC">
              <w:rPr>
                <w:b/>
                <w:bCs/>
                <w:color w:val="000000"/>
              </w:rPr>
              <w:t xml:space="preserve">Расчетная температура наружного воздуха, </w:t>
            </w:r>
            <w:r w:rsidRPr="00BA01FC">
              <w:rPr>
                <w:b/>
                <w:bCs/>
                <w:color w:val="000000"/>
                <w:vertAlign w:val="superscript"/>
              </w:rPr>
              <w:t>0</w:t>
            </w:r>
            <w:r w:rsidRPr="00BA01FC">
              <w:rPr>
                <w:b/>
                <w:bCs/>
                <w:color w:val="000000"/>
              </w:rPr>
              <w:t>С</w:t>
            </w:r>
          </w:p>
        </w:tc>
        <w:tc>
          <w:tcPr>
            <w:tcW w:w="1341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A01FC">
              <w:rPr>
                <w:b/>
                <w:bCs/>
                <w:color w:val="000000"/>
              </w:rPr>
              <w:t xml:space="preserve">Температура в подающем трубопроводе при графике  105/70 </w:t>
            </w:r>
            <w:r w:rsidRPr="00BA01FC">
              <w:rPr>
                <w:b/>
                <w:bCs/>
                <w:color w:val="000000"/>
                <w:vertAlign w:val="superscript"/>
              </w:rPr>
              <w:t>0</w:t>
            </w:r>
            <w:r w:rsidRPr="00BA01FC">
              <w:rPr>
                <w:b/>
                <w:bCs/>
                <w:color w:val="000000"/>
              </w:rPr>
              <w:t>С</w:t>
            </w:r>
          </w:p>
        </w:tc>
        <w:tc>
          <w:tcPr>
            <w:tcW w:w="1341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A01FC">
              <w:rPr>
                <w:b/>
                <w:bCs/>
                <w:color w:val="000000"/>
              </w:rPr>
              <w:t xml:space="preserve">Температура смешанной сетевой воды в подающем трубопроводе, </w:t>
            </w:r>
            <w:r w:rsidRPr="00BA01FC">
              <w:rPr>
                <w:b/>
                <w:bCs/>
                <w:color w:val="000000"/>
                <w:vertAlign w:val="superscript"/>
              </w:rPr>
              <w:t>0</w:t>
            </w:r>
            <w:r w:rsidRPr="00BA01FC">
              <w:rPr>
                <w:b/>
                <w:bCs/>
                <w:color w:val="000000"/>
              </w:rPr>
              <w:t xml:space="preserve">С 95/70 </w:t>
            </w:r>
            <w:r w:rsidRPr="00BA01FC">
              <w:rPr>
                <w:b/>
                <w:bCs/>
                <w:color w:val="000000"/>
                <w:vertAlign w:val="superscript"/>
              </w:rPr>
              <w:t>0</w:t>
            </w:r>
            <w:r w:rsidRPr="00BA01FC">
              <w:rPr>
                <w:b/>
                <w:bCs/>
                <w:color w:val="000000"/>
              </w:rPr>
              <w:t>С</w:t>
            </w:r>
          </w:p>
        </w:tc>
        <w:tc>
          <w:tcPr>
            <w:tcW w:w="1267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A01FC">
              <w:rPr>
                <w:b/>
                <w:bCs/>
                <w:color w:val="000000"/>
              </w:rPr>
              <w:t xml:space="preserve">Температура в обратном трубопроводе, </w:t>
            </w:r>
            <w:r w:rsidRPr="00BA01FC">
              <w:rPr>
                <w:b/>
                <w:bCs/>
                <w:color w:val="000000"/>
                <w:vertAlign w:val="superscript"/>
              </w:rPr>
              <w:t>0</w:t>
            </w:r>
            <w:r w:rsidRPr="00BA01FC">
              <w:rPr>
                <w:b/>
                <w:bCs/>
                <w:color w:val="000000"/>
              </w:rPr>
              <w:t>С</w:t>
            </w:r>
          </w:p>
        </w:tc>
      </w:tr>
      <w:tr w:rsidR="000D0908" w:rsidRPr="00BA01FC" w:rsidTr="000F74FC">
        <w:trPr>
          <w:trHeight w:val="276"/>
        </w:trPr>
        <w:tc>
          <w:tcPr>
            <w:tcW w:w="105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BA01FC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134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D0908" w:rsidRPr="00BA01FC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134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D0908" w:rsidRPr="00BA01FC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126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D0908" w:rsidRPr="00BA01FC" w:rsidRDefault="000D0908" w:rsidP="000F74FC">
            <w:pPr>
              <w:rPr>
                <w:b/>
                <w:bCs/>
                <w:color w:val="000000"/>
              </w:rPr>
            </w:pP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10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9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8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7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6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5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4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3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2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1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-1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-2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-3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-4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-5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-6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-7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-8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-9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-10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-11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73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-12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-13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76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-14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71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-15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79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-16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-17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82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-18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83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76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-19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77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-20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86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-21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87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-22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89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81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-23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82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-24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83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-25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93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-26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94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86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-27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96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87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-28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97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88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-29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98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89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-30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100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90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-31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101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lastRenderedPageBreak/>
              <w:t>-32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102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93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-33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104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94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</w:tr>
      <w:tr w:rsidR="000D0908" w:rsidRPr="00BA01FC" w:rsidTr="000F74FC">
        <w:trPr>
          <w:trHeight w:val="20"/>
        </w:trPr>
        <w:tc>
          <w:tcPr>
            <w:tcW w:w="10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BA01FC" w:rsidRDefault="000D0908" w:rsidP="000F74FC">
            <w:pPr>
              <w:jc w:val="center"/>
              <w:rPr>
                <w:color w:val="000000"/>
              </w:rPr>
            </w:pPr>
            <w:r w:rsidRPr="00BA01FC">
              <w:rPr>
                <w:color w:val="000000"/>
              </w:rPr>
              <w:t>-34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</w:t>
            </w:r>
          </w:p>
        </w:tc>
        <w:tc>
          <w:tcPr>
            <w:tcW w:w="13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95</w:t>
            </w:r>
          </w:p>
        </w:tc>
        <w:tc>
          <w:tcPr>
            <w:tcW w:w="1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</w:tr>
    </w:tbl>
    <w:p w:rsidR="000D0908" w:rsidRDefault="000D0908" w:rsidP="000D0908">
      <w:pPr>
        <w:jc w:val="center"/>
        <w:rPr>
          <w:rFonts w:eastAsia="Calibri"/>
        </w:rPr>
      </w:pPr>
    </w:p>
    <w:p w:rsidR="000D0908" w:rsidRDefault="000D0908" w:rsidP="000D0908">
      <w:pPr>
        <w:jc w:val="center"/>
        <w:rPr>
          <w:rFonts w:eastAsia="Calibri"/>
        </w:rPr>
      </w:pPr>
      <w:r>
        <w:rPr>
          <w:noProof/>
        </w:rPr>
        <w:drawing>
          <wp:inline distT="0" distB="0" distL="0" distR="0">
            <wp:extent cx="6505575" cy="3533775"/>
            <wp:effectExtent l="19050" t="0" r="9525" b="0"/>
            <wp:docPr id="18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Рисунок 3.6 – </w:t>
      </w:r>
      <w:r>
        <w:rPr>
          <w:rFonts w:eastAsia="Calibri"/>
        </w:rPr>
        <w:t>Нормативный температурный график работы системы теплоснабжения от котельной №9Г</w:t>
      </w:r>
    </w:p>
    <w:tbl>
      <w:tblPr>
        <w:tblW w:w="5000" w:type="pct"/>
        <w:tblLook w:val="04A0"/>
      </w:tblPr>
      <w:tblGrid>
        <w:gridCol w:w="1883"/>
        <w:gridCol w:w="4127"/>
        <w:gridCol w:w="4127"/>
      </w:tblGrid>
      <w:tr w:rsidR="000D0908" w:rsidRPr="00C16BD2" w:rsidTr="000F74FC">
        <w:trPr>
          <w:trHeight w:val="20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C16BD2" w:rsidRDefault="000D0908" w:rsidP="000F74FC">
            <w:pPr>
              <w:jc w:val="right"/>
              <w:rPr>
                <w:color w:val="000000"/>
              </w:rPr>
            </w:pPr>
            <w:r w:rsidRPr="00C16BD2">
              <w:rPr>
                <w:color w:val="000000"/>
              </w:rPr>
              <w:t xml:space="preserve">Таблица </w:t>
            </w:r>
            <w:r>
              <w:rPr>
                <w:color w:val="000000"/>
              </w:rPr>
              <w:t>3.8</w:t>
            </w:r>
          </w:p>
        </w:tc>
      </w:tr>
      <w:tr w:rsidR="000D0908" w:rsidRPr="00C16BD2" w:rsidTr="000F74FC">
        <w:trPr>
          <w:trHeight w:val="20"/>
        </w:trPr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C16BD2" w:rsidRDefault="000D0908" w:rsidP="000F74F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Нормативный т</w:t>
            </w:r>
            <w:r w:rsidRPr="00C16BD2">
              <w:rPr>
                <w:b/>
                <w:bCs/>
                <w:color w:val="000000"/>
              </w:rPr>
              <w:t>емпературный график работы системы теплоснабжения от котельной №10Г</w:t>
            </w:r>
          </w:p>
        </w:tc>
      </w:tr>
      <w:tr w:rsidR="000D0908" w:rsidRPr="00C16BD2" w:rsidTr="000F74FC">
        <w:trPr>
          <w:trHeight w:val="276"/>
        </w:trPr>
        <w:tc>
          <w:tcPr>
            <w:tcW w:w="92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C16BD2">
              <w:rPr>
                <w:b/>
                <w:bCs/>
                <w:color w:val="000000"/>
              </w:rPr>
              <w:t xml:space="preserve">Расчетная температура наружного воздуха, </w:t>
            </w:r>
            <w:r w:rsidRPr="00C16BD2">
              <w:rPr>
                <w:b/>
                <w:bCs/>
                <w:color w:val="000000"/>
                <w:vertAlign w:val="superscript"/>
              </w:rPr>
              <w:t>0</w:t>
            </w:r>
            <w:r w:rsidRPr="00C16BD2">
              <w:rPr>
                <w:b/>
                <w:bCs/>
                <w:color w:val="000000"/>
              </w:rPr>
              <w:t>С</w:t>
            </w:r>
          </w:p>
        </w:tc>
        <w:tc>
          <w:tcPr>
            <w:tcW w:w="203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C16BD2">
              <w:rPr>
                <w:b/>
                <w:bCs/>
                <w:color w:val="000000"/>
              </w:rPr>
              <w:t xml:space="preserve">Температура в подающем трубопроводе, </w:t>
            </w:r>
            <w:r w:rsidRPr="00C16BD2">
              <w:rPr>
                <w:b/>
                <w:bCs/>
                <w:color w:val="000000"/>
                <w:vertAlign w:val="superscript"/>
              </w:rPr>
              <w:t>0</w:t>
            </w:r>
            <w:r w:rsidRPr="00C16BD2">
              <w:rPr>
                <w:b/>
                <w:bCs/>
                <w:color w:val="000000"/>
              </w:rPr>
              <w:t>С</w:t>
            </w:r>
          </w:p>
        </w:tc>
        <w:tc>
          <w:tcPr>
            <w:tcW w:w="203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C16BD2">
              <w:rPr>
                <w:b/>
                <w:bCs/>
                <w:color w:val="000000"/>
              </w:rPr>
              <w:t xml:space="preserve">Температура в обратном трубопроводе, </w:t>
            </w:r>
            <w:r w:rsidRPr="00C16BD2">
              <w:rPr>
                <w:b/>
                <w:bCs/>
                <w:color w:val="000000"/>
                <w:vertAlign w:val="superscript"/>
              </w:rPr>
              <w:t>0</w:t>
            </w:r>
            <w:r w:rsidRPr="00C16BD2">
              <w:rPr>
                <w:b/>
                <w:bCs/>
                <w:color w:val="000000"/>
              </w:rPr>
              <w:t>С</w:t>
            </w:r>
          </w:p>
        </w:tc>
      </w:tr>
      <w:tr w:rsidR="000D0908" w:rsidRPr="00C16BD2" w:rsidTr="000F74FC">
        <w:trPr>
          <w:trHeight w:val="276"/>
        </w:trPr>
        <w:tc>
          <w:tcPr>
            <w:tcW w:w="9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C16BD2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203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D0908" w:rsidRPr="00C16BD2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203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D0908" w:rsidRPr="00C16BD2" w:rsidRDefault="000D0908" w:rsidP="000F74FC">
            <w:pPr>
              <w:rPr>
                <w:b/>
                <w:bCs/>
                <w:color w:val="000000"/>
              </w:rPr>
            </w:pP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31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8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7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6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5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4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3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2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1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0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-1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-2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-3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-4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-5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-6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-7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-8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lastRenderedPageBreak/>
              <w:t>-9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-10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-11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-12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-13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-14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-15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71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-16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73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-17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-18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-19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76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-20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-21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79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-22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-23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81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-24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83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-25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-26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-27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86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-28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88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-29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89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-30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90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-31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91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-32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93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-33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94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</w:tr>
      <w:tr w:rsidR="000D0908" w:rsidRPr="00C16BD2" w:rsidTr="000F74FC">
        <w:trPr>
          <w:trHeight w:val="20"/>
        </w:trPr>
        <w:tc>
          <w:tcPr>
            <w:tcW w:w="9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C16BD2" w:rsidRDefault="000D0908" w:rsidP="000F74FC">
            <w:pPr>
              <w:jc w:val="center"/>
              <w:rPr>
                <w:color w:val="000000"/>
              </w:rPr>
            </w:pPr>
            <w:r w:rsidRPr="00C16BD2">
              <w:rPr>
                <w:color w:val="000000"/>
              </w:rPr>
              <w:t>-34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95</w:t>
            </w:r>
          </w:p>
        </w:tc>
        <w:tc>
          <w:tcPr>
            <w:tcW w:w="20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</w:tr>
    </w:tbl>
    <w:p w:rsidR="000D0908" w:rsidRDefault="000D0908" w:rsidP="000D0908">
      <w:pPr>
        <w:jc w:val="center"/>
      </w:pPr>
    </w:p>
    <w:p w:rsidR="000D0908" w:rsidRDefault="000D0908" w:rsidP="000D0908">
      <w:pPr>
        <w:jc w:val="center"/>
        <w:rPr>
          <w:rFonts w:eastAsia="Calibri"/>
        </w:rPr>
      </w:pPr>
      <w:r>
        <w:rPr>
          <w:noProof/>
        </w:rPr>
        <w:drawing>
          <wp:inline distT="0" distB="0" distL="0" distR="0">
            <wp:extent cx="6210300" cy="3533775"/>
            <wp:effectExtent l="19050" t="0" r="0" b="0"/>
            <wp:docPr id="17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Рисунок 3.7 – </w:t>
      </w:r>
      <w:r>
        <w:rPr>
          <w:rFonts w:eastAsia="Calibri"/>
        </w:rPr>
        <w:t>Нормативный температурный график работы системы теплоснабжения от котельной №10Г</w:t>
      </w:r>
    </w:p>
    <w:tbl>
      <w:tblPr>
        <w:tblW w:w="5000" w:type="pct"/>
        <w:tblLook w:val="04A0"/>
      </w:tblPr>
      <w:tblGrid>
        <w:gridCol w:w="2673"/>
        <w:gridCol w:w="3731"/>
        <w:gridCol w:w="3733"/>
      </w:tblGrid>
      <w:tr w:rsidR="000D0908" w:rsidRPr="006210A2" w:rsidTr="000F74FC">
        <w:trPr>
          <w:trHeight w:val="20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6210A2" w:rsidRDefault="000D0908" w:rsidP="000F74FC">
            <w:pPr>
              <w:jc w:val="right"/>
              <w:rPr>
                <w:color w:val="000000"/>
              </w:rPr>
            </w:pPr>
            <w:r w:rsidRPr="006210A2">
              <w:rPr>
                <w:color w:val="000000"/>
              </w:rPr>
              <w:t xml:space="preserve">Таблица </w:t>
            </w:r>
            <w:r>
              <w:rPr>
                <w:color w:val="000000"/>
              </w:rPr>
              <w:t>3.9</w:t>
            </w:r>
          </w:p>
        </w:tc>
      </w:tr>
      <w:tr w:rsidR="000D0908" w:rsidRPr="006210A2" w:rsidTr="000F74FC">
        <w:trPr>
          <w:trHeight w:val="20"/>
        </w:trPr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6210A2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6210A2">
              <w:rPr>
                <w:b/>
                <w:bCs/>
                <w:color w:val="000000"/>
              </w:rPr>
              <w:t>Нормативный температурный график работы системы теплоснабжения от котельной ЗАО "БП"</w:t>
            </w:r>
          </w:p>
        </w:tc>
      </w:tr>
      <w:tr w:rsidR="000D0908" w:rsidRPr="006210A2" w:rsidTr="000F74FC">
        <w:trPr>
          <w:trHeight w:val="276"/>
        </w:trPr>
        <w:tc>
          <w:tcPr>
            <w:tcW w:w="131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6210A2">
              <w:rPr>
                <w:b/>
                <w:bCs/>
                <w:color w:val="000000"/>
              </w:rPr>
              <w:lastRenderedPageBreak/>
              <w:t xml:space="preserve">Расчетная температура наружного воздуха, </w:t>
            </w:r>
            <w:r w:rsidRPr="006210A2">
              <w:rPr>
                <w:b/>
                <w:bCs/>
                <w:color w:val="000000"/>
                <w:vertAlign w:val="superscript"/>
              </w:rPr>
              <w:t>0</w:t>
            </w:r>
            <w:r w:rsidRPr="006210A2">
              <w:rPr>
                <w:b/>
                <w:bCs/>
                <w:color w:val="000000"/>
              </w:rPr>
              <w:t>С</w:t>
            </w:r>
          </w:p>
        </w:tc>
        <w:tc>
          <w:tcPr>
            <w:tcW w:w="1841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6210A2">
              <w:rPr>
                <w:b/>
                <w:bCs/>
                <w:color w:val="000000"/>
              </w:rPr>
              <w:t xml:space="preserve">Температура в подающем трубопроводе, </w:t>
            </w:r>
            <w:r w:rsidRPr="006210A2">
              <w:rPr>
                <w:b/>
                <w:bCs/>
                <w:color w:val="000000"/>
                <w:vertAlign w:val="superscript"/>
              </w:rPr>
              <w:t>0</w:t>
            </w:r>
            <w:r w:rsidRPr="006210A2">
              <w:rPr>
                <w:b/>
                <w:bCs/>
                <w:color w:val="000000"/>
              </w:rPr>
              <w:t>С</w:t>
            </w:r>
          </w:p>
        </w:tc>
        <w:tc>
          <w:tcPr>
            <w:tcW w:w="1841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6210A2">
              <w:rPr>
                <w:b/>
                <w:bCs/>
                <w:color w:val="000000"/>
              </w:rPr>
              <w:t xml:space="preserve">Температура в обратном трубопроводе, </w:t>
            </w:r>
            <w:r w:rsidRPr="006210A2">
              <w:rPr>
                <w:b/>
                <w:bCs/>
                <w:color w:val="000000"/>
                <w:vertAlign w:val="superscript"/>
              </w:rPr>
              <w:t>0</w:t>
            </w:r>
            <w:r w:rsidRPr="006210A2">
              <w:rPr>
                <w:b/>
                <w:bCs/>
                <w:color w:val="000000"/>
              </w:rPr>
              <w:t>С</w:t>
            </w:r>
          </w:p>
        </w:tc>
      </w:tr>
      <w:tr w:rsidR="000D0908" w:rsidRPr="006210A2" w:rsidTr="000F74FC">
        <w:trPr>
          <w:trHeight w:val="276"/>
        </w:trPr>
        <w:tc>
          <w:tcPr>
            <w:tcW w:w="131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D0908" w:rsidRPr="006210A2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184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D0908" w:rsidRPr="006210A2" w:rsidRDefault="000D0908" w:rsidP="000F74FC">
            <w:pPr>
              <w:rPr>
                <w:b/>
                <w:bCs/>
                <w:color w:val="000000"/>
              </w:rPr>
            </w:pPr>
          </w:p>
        </w:tc>
        <w:tc>
          <w:tcPr>
            <w:tcW w:w="184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D0908" w:rsidRPr="006210A2" w:rsidRDefault="000D0908" w:rsidP="000F74FC">
            <w:pPr>
              <w:rPr>
                <w:b/>
                <w:bCs/>
                <w:color w:val="000000"/>
              </w:rPr>
            </w:pP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42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9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42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8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42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42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6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42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5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42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42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3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42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2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42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42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42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-1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43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-2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71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44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-3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73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45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-4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75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46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-5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77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47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-6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79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47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-7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81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48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-8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83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49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-9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84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50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-10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86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51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-11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88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52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-12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90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53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-13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92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53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-14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94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54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-15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96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55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-16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97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56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-17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99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57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-18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101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58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-19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103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59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-20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105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59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-21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107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60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-22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108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61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-23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110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62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-24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112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62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-25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114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63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-26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116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64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-27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118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65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-28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119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66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-29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121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66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-30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123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67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-31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125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68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-32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126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69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-33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128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69</w:t>
            </w:r>
          </w:p>
        </w:tc>
      </w:tr>
      <w:tr w:rsidR="000D0908" w:rsidRPr="006210A2" w:rsidTr="000F74FC">
        <w:trPr>
          <w:trHeight w:val="20"/>
        </w:trPr>
        <w:tc>
          <w:tcPr>
            <w:tcW w:w="131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-34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130</w:t>
            </w:r>
          </w:p>
        </w:tc>
        <w:tc>
          <w:tcPr>
            <w:tcW w:w="1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210A2" w:rsidRDefault="000D0908" w:rsidP="000F74FC">
            <w:pPr>
              <w:jc w:val="center"/>
              <w:rPr>
                <w:color w:val="000000"/>
              </w:rPr>
            </w:pPr>
            <w:r w:rsidRPr="006210A2">
              <w:rPr>
                <w:color w:val="000000"/>
              </w:rPr>
              <w:t>70</w:t>
            </w:r>
          </w:p>
        </w:tc>
      </w:tr>
    </w:tbl>
    <w:p w:rsidR="000D0908" w:rsidRDefault="000D0908" w:rsidP="000D0908">
      <w:pPr>
        <w:jc w:val="center"/>
      </w:pPr>
    </w:p>
    <w:p w:rsidR="000D0908" w:rsidRDefault="000D0908" w:rsidP="000D0908">
      <w:pPr>
        <w:jc w:val="center"/>
        <w:rPr>
          <w:rFonts w:eastAsia="Calibri"/>
        </w:rPr>
      </w:pPr>
      <w:r>
        <w:rPr>
          <w:noProof/>
        </w:rPr>
        <w:lastRenderedPageBreak/>
        <w:drawing>
          <wp:inline distT="0" distB="0" distL="0" distR="0">
            <wp:extent cx="5705475" cy="3228975"/>
            <wp:effectExtent l="19050" t="0" r="9525" b="0"/>
            <wp:docPr id="16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 xml:space="preserve">Рисунок 3.8 – </w:t>
      </w:r>
      <w:r>
        <w:rPr>
          <w:rFonts w:eastAsia="Calibri"/>
        </w:rPr>
        <w:t>Нормативный температурный график работы системы теплоснабжения от котельной ЗАО «БП»</w:t>
      </w:r>
    </w:p>
    <w:p w:rsidR="000D0908" w:rsidRDefault="000D0908" w:rsidP="000D0908">
      <w:r>
        <w:br w:type="page"/>
      </w:r>
    </w:p>
    <w:p w:rsidR="000D0908" w:rsidRDefault="000D0908" w:rsidP="000D0908">
      <w:pPr>
        <w:pStyle w:val="1"/>
      </w:pPr>
      <w:bookmarkStart w:id="15" w:name="_Toc357674870"/>
      <w:r>
        <w:t xml:space="preserve">4. </w:t>
      </w:r>
      <w:r w:rsidRPr="00A40382">
        <w:t xml:space="preserve">ПРЕДЛОЖЕНИЯ ПО СТРОИТЕЛЬСТВУ, РЕКОНСТРУКЦИИ И ТЕХНИЧЕСКОМУ </w:t>
      </w:r>
      <w:r>
        <w:t>П</w:t>
      </w:r>
      <w:r w:rsidRPr="00A40382">
        <w:t>ЕРЕВООРУЖЕ</w:t>
      </w:r>
      <w:r>
        <w:t>НИЮ ИСТОЧНИКОВ ТЕПЛОВОЙ ЭНЕРГИИ</w:t>
      </w:r>
      <w:bookmarkEnd w:id="15"/>
    </w:p>
    <w:p w:rsidR="000D0908" w:rsidRDefault="000D0908" w:rsidP="000D0908">
      <w:pPr>
        <w:pStyle w:val="2"/>
      </w:pPr>
      <w:bookmarkStart w:id="16" w:name="_Toc357674871"/>
      <w:r>
        <w:t>4.1. Общие положения</w:t>
      </w:r>
      <w:bookmarkEnd w:id="16"/>
    </w:p>
    <w:p w:rsidR="000D0908" w:rsidRDefault="000D0908" w:rsidP="000D0908">
      <w:pPr>
        <w:ind w:firstLine="567"/>
        <w:jc w:val="both"/>
      </w:pPr>
      <w:r w:rsidRPr="00060F73">
        <w:t>Предложения по строительству, реконструкции и техническому</w:t>
      </w:r>
      <w:r>
        <w:t xml:space="preserve"> </w:t>
      </w:r>
      <w:r w:rsidRPr="00060F73">
        <w:t>перевооружению источников тепловой энергии разрабатываются в соответствии</w:t>
      </w:r>
      <w:r>
        <w:t xml:space="preserve"> </w:t>
      </w:r>
      <w:r w:rsidRPr="00060F73">
        <w:t>пунктом 10 и пунктом 41 Требований к схемам теплоснабжения.</w:t>
      </w:r>
    </w:p>
    <w:p w:rsidR="000D0908" w:rsidRPr="00060F73" w:rsidRDefault="000D0908" w:rsidP="000D0908">
      <w:pPr>
        <w:ind w:firstLine="567"/>
        <w:jc w:val="both"/>
      </w:pPr>
    </w:p>
    <w:p w:rsidR="000D0908" w:rsidRPr="00060F73" w:rsidRDefault="000D0908" w:rsidP="000D0908">
      <w:pPr>
        <w:ind w:firstLine="567"/>
        <w:jc w:val="both"/>
      </w:pPr>
      <w:r w:rsidRPr="00060F73">
        <w:t xml:space="preserve">В результате разработки в соответствии с пунктом 41 </w:t>
      </w:r>
      <w:r>
        <w:t>« О т</w:t>
      </w:r>
      <w:r w:rsidRPr="00060F73">
        <w:t>ребовани</w:t>
      </w:r>
      <w:r>
        <w:t xml:space="preserve">ях к схемам </w:t>
      </w:r>
      <w:r w:rsidRPr="00060F73">
        <w:t>теплоснабжения</w:t>
      </w:r>
      <w:r>
        <w:t>, порядку их разработки и утверждения»</w:t>
      </w:r>
      <w:r w:rsidRPr="00060F73">
        <w:t xml:space="preserve"> должны быть решены следующие задачи</w:t>
      </w:r>
      <w:r>
        <w:t>:</w:t>
      </w:r>
    </w:p>
    <w:p w:rsidR="000D0908" w:rsidRDefault="000D0908" w:rsidP="000D0908">
      <w:pPr>
        <w:pStyle w:val="a5"/>
        <w:numPr>
          <w:ilvl w:val="0"/>
          <w:numId w:val="40"/>
        </w:numPr>
        <w:spacing w:after="0"/>
        <w:jc w:val="both"/>
      </w:pPr>
      <w:r>
        <w:t>Обеспечение всей потребности в теплоснабжении для планирующихся к вводу объектов теплопотребления в соответствии генеральным планом развития территории городского поселения;</w:t>
      </w:r>
    </w:p>
    <w:p w:rsidR="000D0908" w:rsidRDefault="000D0908" w:rsidP="000D0908">
      <w:pPr>
        <w:pStyle w:val="a5"/>
        <w:numPr>
          <w:ilvl w:val="0"/>
          <w:numId w:val="40"/>
        </w:numPr>
        <w:spacing w:after="0"/>
        <w:jc w:val="both"/>
      </w:pPr>
      <w:r w:rsidRPr="004A3BDB">
        <w:t>Определение условий организации централизованного теплоснабжения,</w:t>
      </w:r>
      <w:r>
        <w:t xml:space="preserve"> индивидуального теплоснабжения, а также поквартирного отопления.</w:t>
      </w:r>
    </w:p>
    <w:p w:rsidR="000D0908" w:rsidRDefault="000D0908" w:rsidP="000D0908">
      <w:pPr>
        <w:pStyle w:val="a5"/>
        <w:spacing w:after="0"/>
        <w:jc w:val="both"/>
      </w:pPr>
      <w:r>
        <w:t xml:space="preserve">Централизованное теплоснабжение предусмотрено для существующей застройки и перспективной многоэтажной застройки (от 4 этажей и выше). Под индивидуальным теплоснабжением понимается, в частности, печное отопление и теплоснабжение от индивидуальных (квартирных) котлов. По существующему состоянию системы теплоснабжения индивидуальное теплоснабжение применяется в индивидуальном малоэтажном жилищном фонде. </w:t>
      </w:r>
    </w:p>
    <w:p w:rsidR="000D0908" w:rsidRDefault="000D0908" w:rsidP="000D0908">
      <w:pPr>
        <w:pStyle w:val="a5"/>
        <w:numPr>
          <w:ilvl w:val="0"/>
          <w:numId w:val="40"/>
        </w:numPr>
        <w:spacing w:after="0"/>
        <w:jc w:val="both"/>
      </w:pPr>
      <w:r w:rsidRPr="00060F73">
        <w:t>Предложения по строительству источников тепловой энергии с</w:t>
      </w:r>
      <w:r>
        <w:t xml:space="preserve"> </w:t>
      </w:r>
      <w:r w:rsidRPr="00060F73">
        <w:t>комбинированной выработкой тепловой и электрической энергии для обеспечения</w:t>
      </w:r>
      <w:r>
        <w:t xml:space="preserve"> перспективных тепловых нагрузок;</w:t>
      </w:r>
      <w:r w:rsidRPr="00CE182D">
        <w:t xml:space="preserve"> </w:t>
      </w:r>
    </w:p>
    <w:p w:rsidR="000D0908" w:rsidRPr="00060F73" w:rsidRDefault="000D0908" w:rsidP="000D0908">
      <w:pPr>
        <w:pStyle w:val="a5"/>
        <w:numPr>
          <w:ilvl w:val="0"/>
          <w:numId w:val="40"/>
        </w:numPr>
        <w:spacing w:after="0"/>
        <w:jc w:val="both"/>
      </w:pPr>
      <w:r w:rsidRPr="00060F73">
        <w:t>Обоснование предлагаемых для вывода в резерв и (или) вывода из</w:t>
      </w:r>
      <w:r>
        <w:t xml:space="preserve"> </w:t>
      </w:r>
      <w:r w:rsidRPr="00060F73">
        <w:t>эксплуатации котельных при передаче тепловых нагрузок на другие источники</w:t>
      </w:r>
      <w:r>
        <w:t xml:space="preserve"> </w:t>
      </w:r>
      <w:r w:rsidRPr="00060F73">
        <w:t xml:space="preserve">тепловой энергии. </w:t>
      </w:r>
    </w:p>
    <w:p w:rsidR="000D0908" w:rsidRDefault="000D0908" w:rsidP="000D0908">
      <w:pPr>
        <w:pStyle w:val="a5"/>
        <w:numPr>
          <w:ilvl w:val="0"/>
          <w:numId w:val="40"/>
        </w:numPr>
        <w:spacing w:after="0"/>
        <w:jc w:val="both"/>
      </w:pPr>
      <w:r>
        <w:t>Предложения по реконструкции котельных с увеличением зоны их действия путем включения в нее зон действия существующих источников тепловой энергии.</w:t>
      </w:r>
    </w:p>
    <w:p w:rsidR="000D0908" w:rsidRDefault="000D0908" w:rsidP="000D0908">
      <w:pPr>
        <w:pStyle w:val="a5"/>
        <w:numPr>
          <w:ilvl w:val="0"/>
          <w:numId w:val="40"/>
        </w:numPr>
        <w:spacing w:after="0"/>
        <w:jc w:val="both"/>
      </w:pPr>
      <w:r w:rsidRPr="00060F73">
        <w:t>Обоснование организации индивидуального теплоснабжения в зонах застройки</w:t>
      </w:r>
      <w:r>
        <w:t xml:space="preserve"> </w:t>
      </w:r>
      <w:r w:rsidRPr="00060F73">
        <w:t xml:space="preserve">поселения малоэтажными жилыми зданиями. </w:t>
      </w:r>
    </w:p>
    <w:p w:rsidR="000D0908" w:rsidRDefault="000D0908" w:rsidP="000D0908">
      <w:pPr>
        <w:pStyle w:val="a5"/>
        <w:numPr>
          <w:ilvl w:val="0"/>
          <w:numId w:val="40"/>
        </w:numPr>
      </w:pPr>
      <w:r>
        <w:t>Предложения по реконструкции действующих источников тепловой энергии для обеспечения перспективных приростов тепловых нагрузок;</w:t>
      </w:r>
    </w:p>
    <w:p w:rsidR="000D0908" w:rsidRDefault="000D0908" w:rsidP="000D0908">
      <w:pPr>
        <w:pStyle w:val="a5"/>
        <w:numPr>
          <w:ilvl w:val="0"/>
          <w:numId w:val="40"/>
        </w:numPr>
      </w:pPr>
      <w:r>
        <w:t xml:space="preserve">Предложения по расширению зон действия действующих источников тепловой энергии; </w:t>
      </w:r>
    </w:p>
    <w:p w:rsidR="000D0908" w:rsidRDefault="000D0908" w:rsidP="000D0908">
      <w:r>
        <w:t>Предложения к выводу в резерв и/или выводу из эксплуатации котельных при передаче тепловых нагрузок на другие источники тепловой энергии.</w:t>
      </w:r>
    </w:p>
    <w:p w:rsidR="000D0908" w:rsidRPr="00307B6F" w:rsidRDefault="000D0908" w:rsidP="000D0908">
      <w:pPr>
        <w:pStyle w:val="2"/>
      </w:pPr>
      <w:bookmarkStart w:id="17" w:name="_Toc348075140"/>
      <w:bookmarkStart w:id="18" w:name="_Toc353984275"/>
      <w:bookmarkStart w:id="19" w:name="_Toc357674872"/>
      <w:r w:rsidRPr="00307B6F">
        <w:t>4.2 Предложения по новому строительству, реконструкции и техническому перевооружению источников тепловой энергии</w:t>
      </w:r>
      <w:bookmarkEnd w:id="17"/>
      <w:bookmarkEnd w:id="18"/>
      <w:bookmarkEnd w:id="19"/>
      <w:r w:rsidRPr="00307B6F">
        <w:t xml:space="preserve"> </w:t>
      </w:r>
    </w:p>
    <w:p w:rsidR="000D0908" w:rsidRPr="00307B6F" w:rsidRDefault="000D0908" w:rsidP="000D0908">
      <w:pPr>
        <w:ind w:firstLine="709"/>
      </w:pPr>
      <w:r w:rsidRPr="00307B6F">
        <w:t>Предложения по развитию системы теплоснабжения в части источников тепловой энергии приведены в Книге 5 «Предложения по строительству, реконструкции и техническому перевооружению источников тепловой энергии» Обосновывающих материалов к схеме теплоснабжения г. Б</w:t>
      </w:r>
      <w:r>
        <w:t>елорецка</w:t>
      </w:r>
      <w:r w:rsidRPr="00307B6F">
        <w:t xml:space="preserve"> до 2027 г.</w:t>
      </w:r>
    </w:p>
    <w:p w:rsidR="000D0908" w:rsidRPr="00307B6F" w:rsidRDefault="000D0908" w:rsidP="000D0908"/>
    <w:p w:rsidR="000D0908" w:rsidRPr="00307B6F" w:rsidRDefault="000D0908" w:rsidP="000D0908">
      <w:pPr>
        <w:pStyle w:val="2"/>
      </w:pPr>
      <w:bookmarkStart w:id="20" w:name="_Toc353984276"/>
      <w:bookmarkStart w:id="21" w:name="_Toc357674873"/>
      <w:r w:rsidRPr="00307B6F">
        <w:lastRenderedPageBreak/>
        <w:t>4.3 Финансовые потребности в реализацию мероприятий по строительству, реконструкции и техническому перевооружению источников тепловой энергии</w:t>
      </w:r>
      <w:bookmarkEnd w:id="20"/>
      <w:bookmarkEnd w:id="21"/>
      <w:r w:rsidRPr="00307B6F">
        <w:t xml:space="preserve"> </w:t>
      </w:r>
    </w:p>
    <w:p w:rsidR="000D0908" w:rsidRPr="00307B6F" w:rsidRDefault="000D0908" w:rsidP="000D0908">
      <w:pPr>
        <w:ind w:firstLine="708"/>
      </w:pPr>
      <w:r w:rsidRPr="00307B6F">
        <w:t>Финансовые  потребности  в  реализацию  проектов  по  строительству и реконструкции</w:t>
      </w:r>
      <w:r>
        <w:t xml:space="preserve"> и техническому перевооружению</w:t>
      </w:r>
      <w:r w:rsidRPr="00307B6F">
        <w:t xml:space="preserve"> источников тепловой энер</w:t>
      </w:r>
      <w:r>
        <w:t>гии. представлены в таблицах 4.1 – 4</w:t>
      </w:r>
      <w:r w:rsidRPr="00307B6F">
        <w:t>.</w:t>
      </w:r>
      <w:r>
        <w:t>17</w:t>
      </w:r>
      <w:r w:rsidRPr="00307B6F">
        <w:t>.</w:t>
      </w:r>
    </w:p>
    <w:p w:rsidR="000D0908" w:rsidRDefault="000D0908" w:rsidP="000D0908">
      <w:pPr>
        <w:rPr>
          <w:rFonts w:eastAsiaTheme="majorEastAsia"/>
        </w:rPr>
      </w:pPr>
      <w:r>
        <w:br w:type="page"/>
      </w:r>
    </w:p>
    <w:p w:rsidR="000D0908" w:rsidRDefault="000D0908" w:rsidP="000D0908">
      <w:pPr>
        <w:pStyle w:val="1"/>
        <w:sectPr w:rsidR="000D0908" w:rsidSect="00EE5423">
          <w:pgSz w:w="11906" w:h="16838"/>
          <w:pgMar w:top="851" w:right="851" w:bottom="1134" w:left="1134" w:header="709" w:footer="709" w:gutter="0"/>
          <w:cols w:space="708"/>
          <w:docGrid w:linePitch="360"/>
        </w:sectPr>
      </w:pPr>
    </w:p>
    <w:tbl>
      <w:tblPr>
        <w:tblW w:w="5048" w:type="pct"/>
        <w:tblLayout w:type="fixed"/>
        <w:tblLook w:val="04A0"/>
      </w:tblPr>
      <w:tblGrid>
        <w:gridCol w:w="544"/>
        <w:gridCol w:w="2257"/>
        <w:gridCol w:w="1082"/>
        <w:gridCol w:w="723"/>
        <w:gridCol w:w="977"/>
        <w:gridCol w:w="1038"/>
        <w:gridCol w:w="621"/>
        <w:gridCol w:w="621"/>
        <w:gridCol w:w="621"/>
        <w:gridCol w:w="621"/>
        <w:gridCol w:w="621"/>
        <w:gridCol w:w="621"/>
        <w:gridCol w:w="621"/>
        <w:gridCol w:w="621"/>
        <w:gridCol w:w="621"/>
        <w:gridCol w:w="621"/>
        <w:gridCol w:w="621"/>
        <w:gridCol w:w="621"/>
        <w:gridCol w:w="1141"/>
      </w:tblGrid>
      <w:tr w:rsidR="000D0908" w:rsidRPr="00F34C39" w:rsidTr="000F74FC">
        <w:trPr>
          <w:trHeight w:val="315"/>
        </w:trPr>
        <w:tc>
          <w:tcPr>
            <w:tcW w:w="5000" w:type="pct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right"/>
              <w:rPr>
                <w:color w:val="000000"/>
              </w:rPr>
            </w:pPr>
            <w:r w:rsidRPr="00F34C39">
              <w:rPr>
                <w:color w:val="000000"/>
              </w:rPr>
              <w:lastRenderedPageBreak/>
              <w:t>Таблица</w:t>
            </w:r>
            <w:r>
              <w:rPr>
                <w:color w:val="000000"/>
              </w:rPr>
              <w:t xml:space="preserve"> 4.1</w:t>
            </w:r>
          </w:p>
        </w:tc>
      </w:tr>
      <w:tr w:rsidR="000D0908" w:rsidRPr="00F34C39" w:rsidTr="000F74FC">
        <w:trPr>
          <w:trHeight w:val="330"/>
        </w:trPr>
        <w:tc>
          <w:tcPr>
            <w:tcW w:w="5000" w:type="pct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F34C39">
              <w:rPr>
                <w:b/>
                <w:bCs/>
                <w:color w:val="000000"/>
              </w:rPr>
              <w:t>Капитальные затраты на реализацию мероприятия по реконструкции котельной 2Г с учетом индексов-дефляторов, тыс. руб.</w:t>
            </w:r>
          </w:p>
        </w:tc>
      </w:tr>
      <w:tr w:rsidR="000D0908" w:rsidRPr="00F34C39" w:rsidTr="000F74FC">
        <w:trPr>
          <w:trHeight w:val="300"/>
        </w:trPr>
        <w:tc>
          <w:tcPr>
            <w:tcW w:w="1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7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Статьи  затрат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2012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34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ind w:left="-50" w:right="-135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ind w:left="-50" w:right="-135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ind w:left="-50" w:right="-135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ind w:left="-50" w:right="-135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ind w:left="-50" w:right="-135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ind w:left="-50" w:right="-135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ind w:left="-50" w:right="-135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ind w:left="-50" w:right="-135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ind w:left="-50" w:right="-135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ind w:left="-50" w:right="-135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ind w:left="-50" w:right="-135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ind w:left="-50" w:right="-135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0D0908" w:rsidRPr="00F34C39" w:rsidTr="000F74FC">
        <w:trPr>
          <w:trHeight w:val="300"/>
        </w:trPr>
        <w:tc>
          <w:tcPr>
            <w:tcW w:w="1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7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300,00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337,05</w:t>
            </w:r>
          </w:p>
        </w:tc>
        <w:tc>
          <w:tcPr>
            <w:tcW w:w="34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337,05</w:t>
            </w:r>
          </w:p>
        </w:tc>
      </w:tr>
      <w:tr w:rsidR="000D0908" w:rsidRPr="00F34C39" w:rsidTr="000F74FC">
        <w:trPr>
          <w:trHeight w:val="300"/>
        </w:trPr>
        <w:tc>
          <w:tcPr>
            <w:tcW w:w="1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7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11 200,00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6250,68</w:t>
            </w:r>
          </w:p>
        </w:tc>
        <w:tc>
          <w:tcPr>
            <w:tcW w:w="34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6581,96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12 832,64</w:t>
            </w:r>
          </w:p>
        </w:tc>
      </w:tr>
      <w:tr w:rsidR="000D0908" w:rsidRPr="00F34C39" w:rsidTr="000F74FC">
        <w:trPr>
          <w:trHeight w:val="300"/>
        </w:trPr>
        <w:tc>
          <w:tcPr>
            <w:tcW w:w="1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СМР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900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1061,82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1 061,82</w:t>
            </w:r>
          </w:p>
        </w:tc>
      </w:tr>
      <w:tr w:rsidR="000D0908" w:rsidRPr="00F34C39" w:rsidTr="000F74FC">
        <w:trPr>
          <w:trHeight w:val="300"/>
        </w:trPr>
        <w:tc>
          <w:tcPr>
            <w:tcW w:w="1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7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Технологическое присоединение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0D0908" w:rsidRPr="00F34C39" w:rsidTr="000F74FC">
        <w:trPr>
          <w:trHeight w:val="300"/>
        </w:trPr>
        <w:tc>
          <w:tcPr>
            <w:tcW w:w="1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7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Пусконаладочные и приемосдаточные испытания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480,00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566,30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566,30</w:t>
            </w:r>
          </w:p>
        </w:tc>
      </w:tr>
      <w:tr w:rsidR="000D0908" w:rsidRPr="00F34C39" w:rsidTr="000F74FC">
        <w:trPr>
          <w:trHeight w:val="300"/>
        </w:trPr>
        <w:tc>
          <w:tcPr>
            <w:tcW w:w="1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7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Всего капитальные затраты, без НДС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12 880,00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6 587,73</w:t>
            </w:r>
          </w:p>
        </w:tc>
        <w:tc>
          <w:tcPr>
            <w:tcW w:w="34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8 210,08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14 797,80</w:t>
            </w:r>
          </w:p>
        </w:tc>
      </w:tr>
      <w:tr w:rsidR="000D0908" w:rsidRPr="00F34C39" w:rsidTr="000F74FC">
        <w:trPr>
          <w:trHeight w:val="300"/>
        </w:trPr>
        <w:tc>
          <w:tcPr>
            <w:tcW w:w="1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7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Непредвиденные расходы (10%)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1 288,00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658,77</w:t>
            </w:r>
          </w:p>
        </w:tc>
        <w:tc>
          <w:tcPr>
            <w:tcW w:w="34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821,01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1 479,78</w:t>
            </w:r>
          </w:p>
        </w:tc>
      </w:tr>
      <w:tr w:rsidR="000D0908" w:rsidRPr="00F34C39" w:rsidTr="000F74FC">
        <w:trPr>
          <w:trHeight w:val="300"/>
        </w:trPr>
        <w:tc>
          <w:tcPr>
            <w:tcW w:w="1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7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2 550,24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1 304,37</w:t>
            </w:r>
          </w:p>
        </w:tc>
        <w:tc>
          <w:tcPr>
            <w:tcW w:w="34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1 625,60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F34C39">
              <w:rPr>
                <w:color w:val="000000"/>
                <w:sz w:val="20"/>
                <w:szCs w:val="20"/>
              </w:rPr>
              <w:t>2 929,97</w:t>
            </w:r>
          </w:p>
        </w:tc>
      </w:tr>
      <w:tr w:rsidR="000D0908" w:rsidRPr="00F34C39" w:rsidTr="000F74FC">
        <w:trPr>
          <w:trHeight w:val="300"/>
        </w:trPr>
        <w:tc>
          <w:tcPr>
            <w:tcW w:w="1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74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F34C39">
              <w:rPr>
                <w:b/>
                <w:bCs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35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34C39">
              <w:rPr>
                <w:b/>
                <w:color w:val="000000"/>
                <w:sz w:val="20"/>
                <w:szCs w:val="20"/>
              </w:rPr>
              <w:t>16 718,24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34C39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34C39">
              <w:rPr>
                <w:b/>
                <w:color w:val="000000"/>
                <w:sz w:val="20"/>
                <w:szCs w:val="20"/>
              </w:rPr>
              <w:t>8 550,87</w:t>
            </w:r>
          </w:p>
        </w:tc>
        <w:tc>
          <w:tcPr>
            <w:tcW w:w="34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34C39">
              <w:rPr>
                <w:b/>
                <w:color w:val="000000"/>
                <w:sz w:val="20"/>
                <w:szCs w:val="20"/>
              </w:rPr>
              <w:t>10 656,68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34C39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34C39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34C39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34C39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34C39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34C39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34C39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34C39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34C39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34C39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34C39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34C39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34C39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F34C39">
              <w:rPr>
                <w:b/>
                <w:color w:val="000000"/>
                <w:sz w:val="20"/>
                <w:szCs w:val="20"/>
              </w:rPr>
              <w:t>19 207,55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5007" w:type="pct"/>
        <w:tblLayout w:type="fixed"/>
        <w:tblLook w:val="04A0"/>
      </w:tblPr>
      <w:tblGrid>
        <w:gridCol w:w="659"/>
        <w:gridCol w:w="2286"/>
        <w:gridCol w:w="1148"/>
        <w:gridCol w:w="715"/>
        <w:gridCol w:w="899"/>
        <w:gridCol w:w="1050"/>
        <w:gridCol w:w="1086"/>
        <w:gridCol w:w="622"/>
        <w:gridCol w:w="546"/>
        <w:gridCol w:w="546"/>
        <w:gridCol w:w="546"/>
        <w:gridCol w:w="546"/>
        <w:gridCol w:w="546"/>
        <w:gridCol w:w="546"/>
        <w:gridCol w:w="546"/>
        <w:gridCol w:w="546"/>
        <w:gridCol w:w="546"/>
        <w:gridCol w:w="546"/>
        <w:gridCol w:w="1165"/>
      </w:tblGrid>
      <w:tr w:rsidR="000D0908" w:rsidRPr="00301615" w:rsidTr="000F74FC">
        <w:trPr>
          <w:trHeight w:val="300"/>
        </w:trPr>
        <w:tc>
          <w:tcPr>
            <w:tcW w:w="5000" w:type="pct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301615" w:rsidRDefault="000D0908" w:rsidP="000F74FC">
            <w:pPr>
              <w:jc w:val="right"/>
              <w:rPr>
                <w:color w:val="000000"/>
                <w:szCs w:val="22"/>
              </w:rPr>
            </w:pPr>
            <w:r w:rsidRPr="00301615">
              <w:rPr>
                <w:color w:val="000000"/>
                <w:szCs w:val="22"/>
              </w:rPr>
              <w:t>Таблица</w:t>
            </w:r>
            <w:r>
              <w:rPr>
                <w:color w:val="000000"/>
                <w:szCs w:val="22"/>
              </w:rPr>
              <w:t xml:space="preserve"> 4.2</w:t>
            </w:r>
          </w:p>
        </w:tc>
      </w:tr>
      <w:tr w:rsidR="000D0908" w:rsidRPr="00301615" w:rsidTr="000F74FC">
        <w:trPr>
          <w:trHeight w:val="300"/>
        </w:trPr>
        <w:tc>
          <w:tcPr>
            <w:tcW w:w="5000" w:type="pct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Cs w:val="22"/>
              </w:rPr>
            </w:pPr>
            <w:r w:rsidRPr="00301615">
              <w:rPr>
                <w:b/>
                <w:bCs/>
                <w:color w:val="000000"/>
                <w:szCs w:val="22"/>
              </w:rPr>
              <w:t>Капитальные затраты на реализацию мероприятия по реконструкции котельной 6Г</w:t>
            </w:r>
            <w:r>
              <w:rPr>
                <w:b/>
                <w:bCs/>
                <w:color w:val="000000"/>
                <w:szCs w:val="22"/>
              </w:rPr>
              <w:t xml:space="preserve"> (вариант развития №2)</w:t>
            </w:r>
            <w:r w:rsidRPr="00301615">
              <w:rPr>
                <w:b/>
                <w:bCs/>
                <w:color w:val="000000"/>
                <w:szCs w:val="22"/>
              </w:rPr>
              <w:t xml:space="preserve"> с учетом индексов-дефляторов, тыс. руб.</w:t>
            </w:r>
          </w:p>
        </w:tc>
      </w:tr>
      <w:tr w:rsidR="000D0908" w:rsidRPr="00301615" w:rsidTr="000F74FC">
        <w:trPr>
          <w:trHeight w:val="780"/>
        </w:trPr>
        <w:tc>
          <w:tcPr>
            <w:tcW w:w="2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7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Статьи  затрат</w:t>
            </w:r>
          </w:p>
        </w:tc>
        <w:tc>
          <w:tcPr>
            <w:tcW w:w="38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Затраты по ценам 2012 г. тыс. руб.</w:t>
            </w:r>
          </w:p>
        </w:tc>
        <w:tc>
          <w:tcPr>
            <w:tcW w:w="2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2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3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3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ind w:left="-70" w:right="-10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ind w:left="-70" w:right="-10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ind w:left="-70" w:right="-10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ind w:left="-70" w:right="-10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ind w:left="-70" w:right="-10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ind w:left="-70" w:right="-10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ind w:left="-70" w:right="-10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ind w:left="-70" w:right="-10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ind w:left="-70" w:right="-10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ind w:left="-70" w:right="-10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ind w:left="-70" w:right="-104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3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0D0908" w:rsidRPr="00301615" w:rsidTr="000F74FC">
        <w:trPr>
          <w:trHeight w:val="300"/>
        </w:trPr>
        <w:tc>
          <w:tcPr>
            <w:tcW w:w="2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7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876,00</w:t>
            </w:r>
          </w:p>
        </w:tc>
        <w:tc>
          <w:tcPr>
            <w:tcW w:w="2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984,19</w:t>
            </w:r>
          </w:p>
        </w:tc>
        <w:tc>
          <w:tcPr>
            <w:tcW w:w="3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984,19</w:t>
            </w:r>
          </w:p>
        </w:tc>
      </w:tr>
      <w:tr w:rsidR="000D0908" w:rsidRPr="00301615" w:rsidTr="000F74FC">
        <w:trPr>
          <w:trHeight w:val="300"/>
        </w:trPr>
        <w:tc>
          <w:tcPr>
            <w:tcW w:w="2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7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36 000,00</w:t>
            </w:r>
          </w:p>
        </w:tc>
        <w:tc>
          <w:tcPr>
            <w:tcW w:w="2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21156,30</w:t>
            </w:r>
          </w:p>
        </w:tc>
        <w:tc>
          <w:tcPr>
            <w:tcW w:w="3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22513,64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43 669,94</w:t>
            </w:r>
          </w:p>
        </w:tc>
      </w:tr>
      <w:tr w:rsidR="000D0908" w:rsidRPr="00301615" w:rsidTr="000F74FC">
        <w:trPr>
          <w:trHeight w:val="300"/>
        </w:trPr>
        <w:tc>
          <w:tcPr>
            <w:tcW w:w="2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СМР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2864</w:t>
            </w:r>
          </w:p>
        </w:tc>
        <w:tc>
          <w:tcPr>
            <w:tcW w:w="2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1689,47</w:t>
            </w:r>
          </w:p>
        </w:tc>
        <w:tc>
          <w:tcPr>
            <w:tcW w:w="3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1787,62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3 477,08</w:t>
            </w:r>
          </w:p>
        </w:tc>
      </w:tr>
      <w:tr w:rsidR="000D0908" w:rsidRPr="00301615" w:rsidTr="000F74FC">
        <w:trPr>
          <w:trHeight w:val="300"/>
        </w:trPr>
        <w:tc>
          <w:tcPr>
            <w:tcW w:w="2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7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Технологическое присоединение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2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0D0908" w:rsidRPr="00301615" w:rsidTr="000F74FC">
        <w:trPr>
          <w:trHeight w:val="300"/>
        </w:trPr>
        <w:tc>
          <w:tcPr>
            <w:tcW w:w="2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7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Пусконаладочные и приемосдаточные испытания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1 480,00</w:t>
            </w:r>
          </w:p>
        </w:tc>
        <w:tc>
          <w:tcPr>
            <w:tcW w:w="2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873,05</w:t>
            </w:r>
          </w:p>
        </w:tc>
        <w:tc>
          <w:tcPr>
            <w:tcW w:w="3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923,77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1 796,82</w:t>
            </w:r>
          </w:p>
        </w:tc>
      </w:tr>
      <w:tr w:rsidR="000D0908" w:rsidRPr="00301615" w:rsidTr="000F74FC">
        <w:trPr>
          <w:trHeight w:val="300"/>
        </w:trPr>
        <w:tc>
          <w:tcPr>
            <w:tcW w:w="2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7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Всего капитальные затраты, без НДС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41 220,00</w:t>
            </w:r>
          </w:p>
        </w:tc>
        <w:tc>
          <w:tcPr>
            <w:tcW w:w="2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23 718,82</w:t>
            </w:r>
          </w:p>
        </w:tc>
        <w:tc>
          <w:tcPr>
            <w:tcW w:w="3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25 225,02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48 943,84</w:t>
            </w:r>
          </w:p>
        </w:tc>
      </w:tr>
      <w:tr w:rsidR="000D0908" w:rsidRPr="00301615" w:rsidTr="000F74FC">
        <w:trPr>
          <w:trHeight w:val="300"/>
        </w:trPr>
        <w:tc>
          <w:tcPr>
            <w:tcW w:w="2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7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Непредвиденные расходы (10%)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4 122,00</w:t>
            </w:r>
          </w:p>
        </w:tc>
        <w:tc>
          <w:tcPr>
            <w:tcW w:w="2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2 371,88</w:t>
            </w:r>
          </w:p>
        </w:tc>
        <w:tc>
          <w:tcPr>
            <w:tcW w:w="3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2 522,50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4 894,38</w:t>
            </w:r>
          </w:p>
        </w:tc>
      </w:tr>
      <w:tr w:rsidR="000D0908" w:rsidRPr="00301615" w:rsidTr="000F74FC">
        <w:trPr>
          <w:trHeight w:val="300"/>
        </w:trPr>
        <w:tc>
          <w:tcPr>
            <w:tcW w:w="2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7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8 161,56</w:t>
            </w:r>
          </w:p>
        </w:tc>
        <w:tc>
          <w:tcPr>
            <w:tcW w:w="2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4 696,33</w:t>
            </w:r>
          </w:p>
        </w:tc>
        <w:tc>
          <w:tcPr>
            <w:tcW w:w="3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4 994,55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9 690,88</w:t>
            </w:r>
          </w:p>
        </w:tc>
      </w:tr>
      <w:tr w:rsidR="000D0908" w:rsidRPr="00301615" w:rsidTr="000F74FC">
        <w:trPr>
          <w:trHeight w:val="300"/>
        </w:trPr>
        <w:tc>
          <w:tcPr>
            <w:tcW w:w="21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7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301615">
              <w:rPr>
                <w:b/>
                <w:bCs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53 503,56</w:t>
            </w:r>
          </w:p>
        </w:tc>
        <w:tc>
          <w:tcPr>
            <w:tcW w:w="2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30 787,03</w:t>
            </w:r>
          </w:p>
        </w:tc>
        <w:tc>
          <w:tcPr>
            <w:tcW w:w="3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32 742,08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01615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301615">
              <w:rPr>
                <w:color w:val="000000"/>
                <w:sz w:val="20"/>
                <w:szCs w:val="20"/>
              </w:rPr>
              <w:t>63 529,11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4974" w:type="pct"/>
        <w:tblLayout w:type="fixed"/>
        <w:tblLook w:val="04A0"/>
      </w:tblPr>
      <w:tblGrid>
        <w:gridCol w:w="750"/>
        <w:gridCol w:w="3187"/>
        <w:gridCol w:w="1277"/>
        <w:gridCol w:w="627"/>
        <w:gridCol w:w="854"/>
        <w:gridCol w:w="1130"/>
        <w:gridCol w:w="995"/>
        <w:gridCol w:w="1139"/>
        <w:gridCol w:w="1145"/>
        <w:gridCol w:w="336"/>
        <w:gridCol w:w="291"/>
        <w:gridCol w:w="288"/>
        <w:gridCol w:w="288"/>
        <w:gridCol w:w="288"/>
        <w:gridCol w:w="276"/>
        <w:gridCol w:w="282"/>
        <w:gridCol w:w="285"/>
        <w:gridCol w:w="279"/>
        <w:gridCol w:w="1274"/>
      </w:tblGrid>
      <w:tr w:rsidR="000D0908" w:rsidRPr="004B4F6E" w:rsidTr="000F74FC">
        <w:trPr>
          <w:trHeight w:val="454"/>
        </w:trPr>
        <w:tc>
          <w:tcPr>
            <w:tcW w:w="5000" w:type="pct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right"/>
              <w:rPr>
                <w:color w:val="000000"/>
              </w:rPr>
            </w:pPr>
            <w:r w:rsidRPr="004B4F6E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4.3</w:t>
            </w:r>
          </w:p>
        </w:tc>
      </w:tr>
      <w:tr w:rsidR="000D0908" w:rsidRPr="004B4F6E" w:rsidTr="000F74FC">
        <w:trPr>
          <w:trHeight w:val="454"/>
        </w:trPr>
        <w:tc>
          <w:tcPr>
            <w:tcW w:w="5000" w:type="pct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4B4F6E">
              <w:rPr>
                <w:b/>
                <w:bCs/>
                <w:color w:val="000000"/>
              </w:rPr>
              <w:t>Капитальные затраты на реализацию мероприятия по строительству ГТУ-16МВт с учетом индексов-дефляторов, тыс. руб.</w:t>
            </w:r>
          </w:p>
        </w:tc>
      </w:tr>
      <w:tr w:rsidR="000D0908" w:rsidRPr="004B4F6E" w:rsidTr="000F74FC">
        <w:trPr>
          <w:trHeight w:val="45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z w:val="20"/>
                <w:szCs w:val="20"/>
              </w:rPr>
              <w:t>Статьи  затрат</w:t>
            </w:r>
          </w:p>
        </w:tc>
        <w:tc>
          <w:tcPr>
            <w:tcW w:w="42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z w:val="20"/>
                <w:szCs w:val="20"/>
              </w:rPr>
              <w:t>Затраты по ценам 2012 г. тыс. руб.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pacing w:val="-16"/>
                <w:sz w:val="20"/>
                <w:szCs w:val="20"/>
              </w:rPr>
              <w:t>2013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pacing w:val="-16"/>
                <w:sz w:val="20"/>
                <w:szCs w:val="20"/>
              </w:rPr>
              <w:t>2014</w:t>
            </w:r>
          </w:p>
        </w:tc>
        <w:tc>
          <w:tcPr>
            <w:tcW w:w="3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pacing w:val="-16"/>
                <w:sz w:val="20"/>
                <w:szCs w:val="20"/>
              </w:rPr>
              <w:t>2015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pacing w:val="-16"/>
                <w:sz w:val="20"/>
                <w:szCs w:val="20"/>
              </w:rPr>
              <w:t>2016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pacing w:val="-16"/>
                <w:sz w:val="20"/>
                <w:szCs w:val="20"/>
              </w:rPr>
              <w:t>2017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pacing w:val="-16"/>
                <w:sz w:val="20"/>
                <w:szCs w:val="20"/>
              </w:rPr>
              <w:t>2018</w:t>
            </w:r>
          </w:p>
        </w:tc>
        <w:tc>
          <w:tcPr>
            <w:tcW w:w="1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pacing w:val="-16"/>
                <w:sz w:val="20"/>
                <w:szCs w:val="20"/>
              </w:rPr>
              <w:t>2019</w:t>
            </w:r>
          </w:p>
        </w:tc>
        <w:tc>
          <w:tcPr>
            <w:tcW w:w="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pacing w:val="-16"/>
                <w:sz w:val="20"/>
                <w:szCs w:val="20"/>
              </w:rPr>
              <w:t>2020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pacing w:val="-16"/>
                <w:sz w:val="20"/>
                <w:szCs w:val="20"/>
              </w:rPr>
              <w:t>2021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pacing w:val="-16"/>
                <w:sz w:val="20"/>
                <w:szCs w:val="20"/>
              </w:rPr>
              <w:t>2022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pacing w:val="-16"/>
                <w:sz w:val="20"/>
                <w:szCs w:val="20"/>
              </w:rPr>
              <w:t>2023</w:t>
            </w:r>
          </w:p>
        </w:tc>
        <w:tc>
          <w:tcPr>
            <w:tcW w:w="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pacing w:val="-16"/>
                <w:sz w:val="20"/>
                <w:szCs w:val="20"/>
              </w:rPr>
              <w:t>2024</w:t>
            </w:r>
          </w:p>
        </w:tc>
        <w:tc>
          <w:tcPr>
            <w:tcW w:w="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pacing w:val="-16"/>
                <w:sz w:val="20"/>
                <w:szCs w:val="20"/>
              </w:rPr>
              <w:t>2025</w:t>
            </w:r>
          </w:p>
        </w:tc>
        <w:tc>
          <w:tcPr>
            <w:tcW w:w="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pacing w:val="-16"/>
                <w:sz w:val="20"/>
                <w:szCs w:val="20"/>
              </w:rPr>
              <w:t>2026</w:t>
            </w:r>
          </w:p>
        </w:tc>
        <w:tc>
          <w:tcPr>
            <w:tcW w:w="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pacing w:val="-16"/>
                <w:sz w:val="20"/>
                <w:szCs w:val="20"/>
              </w:rPr>
              <w:t>2027</w:t>
            </w:r>
          </w:p>
        </w:tc>
        <w:tc>
          <w:tcPr>
            <w:tcW w:w="4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pacing w:val="-16"/>
                <w:sz w:val="20"/>
                <w:szCs w:val="20"/>
              </w:rPr>
              <w:t>Всего</w:t>
            </w:r>
          </w:p>
        </w:tc>
      </w:tr>
      <w:tr w:rsidR="000D0908" w:rsidRPr="004B4F6E" w:rsidTr="000F74FC">
        <w:trPr>
          <w:trHeight w:val="45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4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4B4F6E">
              <w:rPr>
                <w:color w:val="000000"/>
                <w:sz w:val="20"/>
                <w:szCs w:val="20"/>
              </w:rPr>
              <w:t>5 000,00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5512,50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1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4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883,50</w:t>
            </w:r>
          </w:p>
        </w:tc>
      </w:tr>
      <w:tr w:rsidR="000D0908" w:rsidRPr="004B4F6E" w:rsidTr="000F74FC">
        <w:trPr>
          <w:trHeight w:val="45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4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4B4F6E">
              <w:rPr>
                <w:color w:val="000000"/>
                <w:sz w:val="20"/>
                <w:szCs w:val="20"/>
              </w:rPr>
              <w:t>302 700,00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3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89028,85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94740,71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100848,92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107299,49</w:t>
            </w:r>
          </w:p>
        </w:tc>
        <w:tc>
          <w:tcPr>
            <w:tcW w:w="1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4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19 884,48</w:t>
            </w:r>
          </w:p>
        </w:tc>
      </w:tr>
      <w:tr w:rsidR="000D0908" w:rsidRPr="004B4F6E" w:rsidTr="000F74FC">
        <w:trPr>
          <w:trHeight w:val="45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z w:val="20"/>
                <w:szCs w:val="20"/>
              </w:rPr>
              <w:t>СМР, пусконаладочные и приемосдаточные испытания</w:t>
            </w:r>
          </w:p>
        </w:tc>
        <w:tc>
          <w:tcPr>
            <w:tcW w:w="4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4B4F6E">
              <w:rPr>
                <w:color w:val="000000"/>
                <w:sz w:val="20"/>
                <w:szCs w:val="20"/>
              </w:rPr>
              <w:t>147359,95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3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42890,59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44992,23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46701,93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47168,95</w:t>
            </w:r>
          </w:p>
        </w:tc>
        <w:tc>
          <w:tcPr>
            <w:tcW w:w="1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4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2 120,40</w:t>
            </w:r>
          </w:p>
        </w:tc>
      </w:tr>
      <w:tr w:rsidR="000D0908" w:rsidRPr="004B4F6E" w:rsidTr="000F74FC">
        <w:trPr>
          <w:trHeight w:val="45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z w:val="20"/>
                <w:szCs w:val="20"/>
              </w:rPr>
              <w:t>Технологическое присоединение</w:t>
            </w:r>
          </w:p>
        </w:tc>
        <w:tc>
          <w:tcPr>
            <w:tcW w:w="4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4B4F6E">
              <w:rPr>
                <w:color w:val="000000"/>
                <w:sz w:val="20"/>
                <w:szCs w:val="20"/>
              </w:rPr>
              <w:t>176 869,49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3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51479,63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54002,14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56054,22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56614,76</w:t>
            </w:r>
          </w:p>
        </w:tc>
        <w:tc>
          <w:tcPr>
            <w:tcW w:w="1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4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1 413,60</w:t>
            </w:r>
          </w:p>
        </w:tc>
      </w:tr>
      <w:tr w:rsidR="000D0908" w:rsidRPr="004B4F6E" w:rsidTr="000F74FC">
        <w:trPr>
          <w:trHeight w:val="45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z w:val="20"/>
                <w:szCs w:val="20"/>
              </w:rPr>
              <w:t>Всего капитальные затраты, без НДС</w:t>
            </w:r>
          </w:p>
        </w:tc>
        <w:tc>
          <w:tcPr>
            <w:tcW w:w="4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4B4F6E">
              <w:rPr>
                <w:color w:val="000000"/>
                <w:sz w:val="20"/>
                <w:szCs w:val="20"/>
              </w:rPr>
              <w:t>631 929,44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5 512,50</w:t>
            </w:r>
          </w:p>
        </w:tc>
        <w:tc>
          <w:tcPr>
            <w:tcW w:w="3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183 399,07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193 735,08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203 605,07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211 083,20</w:t>
            </w:r>
          </w:p>
        </w:tc>
        <w:tc>
          <w:tcPr>
            <w:tcW w:w="1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4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797 334,92</w:t>
            </w:r>
          </w:p>
        </w:tc>
      </w:tr>
      <w:tr w:rsidR="000D0908" w:rsidRPr="004B4F6E" w:rsidTr="000F74FC">
        <w:trPr>
          <w:trHeight w:val="45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z w:val="20"/>
                <w:szCs w:val="20"/>
              </w:rPr>
              <w:t>Непредвиденные расходы (10%)</w:t>
            </w:r>
          </w:p>
        </w:tc>
        <w:tc>
          <w:tcPr>
            <w:tcW w:w="4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4B4F6E">
              <w:rPr>
                <w:color w:val="000000"/>
                <w:sz w:val="20"/>
                <w:szCs w:val="20"/>
              </w:rPr>
              <w:t>30 270,00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3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8 845,63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9 279,06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9 631,67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9 727,98</w:t>
            </w:r>
          </w:p>
        </w:tc>
        <w:tc>
          <w:tcPr>
            <w:tcW w:w="1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4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37 484,34</w:t>
            </w:r>
          </w:p>
        </w:tc>
      </w:tr>
      <w:tr w:rsidR="000D0908" w:rsidRPr="004B4F6E" w:rsidTr="000F74FC">
        <w:trPr>
          <w:trHeight w:val="45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4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4B4F6E">
              <w:rPr>
                <w:color w:val="000000"/>
                <w:sz w:val="20"/>
                <w:szCs w:val="20"/>
              </w:rPr>
              <w:t>119 195,90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992,25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34 604,05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36 542,55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38 382,61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39 746,01</w:t>
            </w:r>
          </w:p>
        </w:tc>
        <w:tc>
          <w:tcPr>
            <w:tcW w:w="1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4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150 267,47</w:t>
            </w:r>
          </w:p>
        </w:tc>
      </w:tr>
      <w:tr w:rsidR="000D0908" w:rsidRPr="004B4F6E" w:rsidTr="000F74FC">
        <w:trPr>
          <w:trHeight w:val="454"/>
        </w:trPr>
        <w:tc>
          <w:tcPr>
            <w:tcW w:w="25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0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4B4F6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4B4F6E">
              <w:rPr>
                <w:b/>
                <w:bCs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4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4B4F6E">
              <w:rPr>
                <w:color w:val="000000"/>
                <w:sz w:val="20"/>
                <w:szCs w:val="20"/>
              </w:rPr>
              <w:t>781 395,34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6 504,75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226 848,75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239 556,68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251 619,34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260 557,20</w:t>
            </w:r>
          </w:p>
        </w:tc>
        <w:tc>
          <w:tcPr>
            <w:tcW w:w="1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42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4B4F6E" w:rsidRDefault="000D0908" w:rsidP="000F74FC">
            <w:pPr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4B4F6E">
              <w:rPr>
                <w:color w:val="000000"/>
                <w:spacing w:val="-16"/>
                <w:sz w:val="20"/>
                <w:szCs w:val="20"/>
              </w:rPr>
              <w:t>985 086,73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15134" w:type="dxa"/>
        <w:tblLayout w:type="fixed"/>
        <w:tblLook w:val="04A0"/>
      </w:tblPr>
      <w:tblGrid>
        <w:gridCol w:w="717"/>
        <w:gridCol w:w="3786"/>
        <w:gridCol w:w="1468"/>
        <w:gridCol w:w="443"/>
        <w:gridCol w:w="443"/>
        <w:gridCol w:w="443"/>
        <w:gridCol w:w="443"/>
        <w:gridCol w:w="443"/>
        <w:gridCol w:w="443"/>
        <w:gridCol w:w="443"/>
        <w:gridCol w:w="1101"/>
        <w:gridCol w:w="1134"/>
        <w:gridCol w:w="443"/>
        <w:gridCol w:w="443"/>
        <w:gridCol w:w="443"/>
        <w:gridCol w:w="443"/>
        <w:gridCol w:w="443"/>
        <w:gridCol w:w="443"/>
        <w:gridCol w:w="1169"/>
      </w:tblGrid>
      <w:tr w:rsidR="000D0908" w:rsidRPr="00BF4C83" w:rsidTr="000F74FC">
        <w:trPr>
          <w:trHeight w:val="315"/>
        </w:trPr>
        <w:tc>
          <w:tcPr>
            <w:tcW w:w="15134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right"/>
              <w:rPr>
                <w:color w:val="000000"/>
              </w:rPr>
            </w:pPr>
            <w:r w:rsidRPr="00BF4C83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4.4</w:t>
            </w:r>
          </w:p>
        </w:tc>
      </w:tr>
      <w:tr w:rsidR="000D0908" w:rsidRPr="00BF4C83" w:rsidTr="000F74FC">
        <w:trPr>
          <w:trHeight w:val="330"/>
        </w:trPr>
        <w:tc>
          <w:tcPr>
            <w:tcW w:w="15134" w:type="dxa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F4C83">
              <w:rPr>
                <w:b/>
                <w:bCs/>
                <w:color w:val="000000"/>
              </w:rPr>
              <w:t>Капитальные затраты на реализацию мероприятия строительству блочно-модульной котельной №9н с учетом индексов-дефляторов, тыс. руб.</w:t>
            </w:r>
            <w:r>
              <w:rPr>
                <w:b/>
                <w:bCs/>
                <w:color w:val="000000"/>
              </w:rPr>
              <w:t xml:space="preserve"> – 3й и 4й варианты развития</w:t>
            </w:r>
          </w:p>
        </w:tc>
      </w:tr>
      <w:tr w:rsidR="000D0908" w:rsidRPr="00BF4C83" w:rsidTr="000F74FC">
        <w:trPr>
          <w:cantSplit/>
          <w:trHeight w:val="1134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37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Статьи  затрат</w:t>
            </w:r>
          </w:p>
        </w:tc>
        <w:tc>
          <w:tcPr>
            <w:tcW w:w="1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Затраты по ценам 2012 г. тыс. руб.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37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1 424,30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2 023,57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2 023,57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37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29 620,00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48 397,45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48 397,45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37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СМР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3522,00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5 507,06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5 507,06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37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Технологическое присоединение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37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Пусконаладочные и приемосдаточные испытания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2 402,00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3 755,81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3 755,81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37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Всего капитальные затраты, без НДС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36 968,30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2 023,57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57 660,32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59 683,89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37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Непредвиденные расходы (10%)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3 696,83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202,36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5 766,03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5 968,39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37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7 319,72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400,67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11 416,74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F4C83">
              <w:rPr>
                <w:color w:val="000000"/>
                <w:sz w:val="20"/>
                <w:szCs w:val="20"/>
              </w:rPr>
              <w:t>11 817,41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37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F4C83">
              <w:rPr>
                <w:b/>
                <w:color w:val="000000"/>
                <w:sz w:val="20"/>
                <w:szCs w:val="20"/>
              </w:rPr>
              <w:t>47 984,85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F4C8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F4C8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F4C8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F4C8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F4C8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F4C8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F4C8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F4C83">
              <w:rPr>
                <w:b/>
                <w:color w:val="000000"/>
                <w:sz w:val="20"/>
                <w:szCs w:val="20"/>
              </w:rPr>
              <w:t>2 626,59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F4C83">
              <w:rPr>
                <w:b/>
                <w:color w:val="000000"/>
                <w:sz w:val="20"/>
                <w:szCs w:val="20"/>
              </w:rPr>
              <w:t>74 843,09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F4C8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F4C8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F4C8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F4C8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F4C8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F4C8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F4C83">
              <w:rPr>
                <w:b/>
                <w:color w:val="000000"/>
                <w:sz w:val="20"/>
                <w:szCs w:val="20"/>
              </w:rPr>
              <w:t>77 469,68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5102" w:type="pct"/>
        <w:tblLayout w:type="fixed"/>
        <w:tblLook w:val="04A0"/>
      </w:tblPr>
      <w:tblGrid>
        <w:gridCol w:w="537"/>
        <w:gridCol w:w="3017"/>
        <w:gridCol w:w="1092"/>
        <w:gridCol w:w="403"/>
        <w:gridCol w:w="403"/>
        <w:gridCol w:w="403"/>
        <w:gridCol w:w="403"/>
        <w:gridCol w:w="947"/>
        <w:gridCol w:w="1119"/>
        <w:gridCol w:w="987"/>
        <w:gridCol w:w="987"/>
        <w:gridCol w:w="984"/>
        <w:gridCol w:w="403"/>
        <w:gridCol w:w="403"/>
        <w:gridCol w:w="403"/>
        <w:gridCol w:w="403"/>
        <w:gridCol w:w="403"/>
        <w:gridCol w:w="403"/>
        <w:gridCol w:w="403"/>
        <w:gridCol w:w="1273"/>
      </w:tblGrid>
      <w:tr w:rsidR="000D0908" w:rsidRPr="008E417E" w:rsidTr="000F74FC">
        <w:trPr>
          <w:trHeight w:val="20"/>
        </w:trPr>
        <w:tc>
          <w:tcPr>
            <w:tcW w:w="5000" w:type="pct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right"/>
              <w:rPr>
                <w:color w:val="000000"/>
              </w:rPr>
            </w:pPr>
            <w:r w:rsidRPr="008E417E">
              <w:rPr>
                <w:color w:val="000000"/>
              </w:rPr>
              <w:t xml:space="preserve">Таблица </w:t>
            </w:r>
            <w:r>
              <w:rPr>
                <w:color w:val="000000"/>
              </w:rPr>
              <w:t>4.5</w:t>
            </w:r>
          </w:p>
        </w:tc>
      </w:tr>
      <w:tr w:rsidR="000D0908" w:rsidRPr="008E417E" w:rsidTr="000F74FC">
        <w:trPr>
          <w:trHeight w:val="20"/>
        </w:trPr>
        <w:tc>
          <w:tcPr>
            <w:tcW w:w="5000" w:type="pct"/>
            <w:gridSpan w:val="20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8E417E">
              <w:rPr>
                <w:b/>
                <w:bCs/>
                <w:color w:val="000000"/>
              </w:rPr>
              <w:t>Капитальные затраты на строительств</w:t>
            </w:r>
            <w:r>
              <w:rPr>
                <w:b/>
                <w:bCs/>
                <w:color w:val="000000"/>
              </w:rPr>
              <w:t>о</w:t>
            </w:r>
            <w:r w:rsidRPr="008E417E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 xml:space="preserve">центральной отопительной </w:t>
            </w:r>
            <w:r w:rsidRPr="008E417E">
              <w:rPr>
                <w:b/>
                <w:bCs/>
                <w:color w:val="000000"/>
              </w:rPr>
              <w:t>котельной с ПГУ-22  с учетом индексов-дефляторов, тыс. руб.</w:t>
            </w:r>
            <w:r>
              <w:rPr>
                <w:b/>
                <w:bCs/>
                <w:color w:val="000000"/>
              </w:rPr>
              <w:t xml:space="preserve">  </w:t>
            </w:r>
            <w:r>
              <w:rPr>
                <w:b/>
                <w:bCs/>
                <w:color w:val="000000"/>
              </w:rPr>
              <w:br/>
              <w:t>– 3й вариант развития</w:t>
            </w:r>
          </w:p>
        </w:tc>
      </w:tr>
      <w:tr w:rsidR="000D0908" w:rsidRPr="008E417E" w:rsidTr="000F74FC">
        <w:trPr>
          <w:cantSplit/>
          <w:trHeight w:val="20"/>
        </w:trPr>
        <w:tc>
          <w:tcPr>
            <w:tcW w:w="17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9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Статьи  затрат</w:t>
            </w:r>
          </w:p>
        </w:tc>
        <w:tc>
          <w:tcPr>
            <w:tcW w:w="3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Затраты по ценам 2012 г.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2012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0D0908" w:rsidRPr="008E417E" w:rsidTr="000F74FC">
        <w:trPr>
          <w:trHeight w:val="20"/>
        </w:trPr>
        <w:tc>
          <w:tcPr>
            <w:tcW w:w="17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3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17</w:t>
            </w:r>
            <w:r>
              <w:rPr>
                <w:b/>
                <w:bCs/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130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21</w:t>
            </w:r>
            <w:r>
              <w:rPr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319,15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21 319,15</w:t>
            </w:r>
          </w:p>
        </w:tc>
      </w:tr>
      <w:tr w:rsidR="000D0908" w:rsidRPr="008E417E" w:rsidTr="000F74FC">
        <w:trPr>
          <w:trHeight w:val="20"/>
        </w:trPr>
        <w:tc>
          <w:tcPr>
            <w:tcW w:w="17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893</w:t>
            </w:r>
            <w:r>
              <w:rPr>
                <w:b/>
                <w:bCs/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950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396</w:t>
            </w:r>
            <w:r>
              <w:rPr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734,27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422</w:t>
            </w:r>
            <w:r>
              <w:rPr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110,49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443</w:t>
            </w:r>
            <w:r>
              <w:rPr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682,84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1 262 527,60</w:t>
            </w:r>
          </w:p>
        </w:tc>
      </w:tr>
      <w:tr w:rsidR="000D0908" w:rsidRPr="008E417E" w:rsidTr="000F74FC">
        <w:trPr>
          <w:trHeight w:val="20"/>
        </w:trPr>
        <w:tc>
          <w:tcPr>
            <w:tcW w:w="17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СМР</w:t>
            </w:r>
          </w:p>
        </w:tc>
        <w:tc>
          <w:tcPr>
            <w:tcW w:w="3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114</w:t>
            </w:r>
            <w:r>
              <w:rPr>
                <w:b/>
                <w:bCs/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200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36</w:t>
            </w:r>
            <w:r>
              <w:rPr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882,13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37</w:t>
            </w:r>
            <w:r>
              <w:rPr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250,95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38</w:t>
            </w:r>
            <w:r>
              <w:rPr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852,74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40</w:t>
            </w:r>
            <w:r>
              <w:rPr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562,26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153 548,07</w:t>
            </w:r>
          </w:p>
        </w:tc>
      </w:tr>
      <w:tr w:rsidR="000D0908" w:rsidRPr="008E417E" w:rsidTr="000F74FC">
        <w:trPr>
          <w:trHeight w:val="20"/>
        </w:trPr>
        <w:tc>
          <w:tcPr>
            <w:tcW w:w="17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Технологическое присоединение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180</w:t>
            </w:r>
            <w:r>
              <w:rPr>
                <w:b/>
                <w:bCs/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000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129</w:t>
            </w:r>
            <w:r>
              <w:rPr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329,14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135</w:t>
            </w:r>
            <w:r>
              <w:rPr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367,73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264 696,87</w:t>
            </w:r>
          </w:p>
        </w:tc>
      </w:tr>
      <w:tr w:rsidR="000D0908" w:rsidRPr="008E417E" w:rsidTr="000F74FC">
        <w:trPr>
          <w:trHeight w:val="20"/>
        </w:trPr>
        <w:tc>
          <w:tcPr>
            <w:tcW w:w="17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Пусконаладочные и приемосдаточные испытания</w:t>
            </w:r>
          </w:p>
        </w:tc>
        <w:tc>
          <w:tcPr>
            <w:tcW w:w="3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11</w:t>
            </w:r>
            <w:r>
              <w:rPr>
                <w:b/>
                <w:bCs/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420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17</w:t>
            </w:r>
            <w:r>
              <w:rPr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176,66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17 176,66</w:t>
            </w:r>
          </w:p>
        </w:tc>
      </w:tr>
      <w:tr w:rsidR="000D0908" w:rsidRPr="008E417E" w:rsidTr="000F74FC">
        <w:trPr>
          <w:trHeight w:val="20"/>
        </w:trPr>
        <w:tc>
          <w:tcPr>
            <w:tcW w:w="17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Всего капитальные затраты, без НДС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1</w:t>
            </w:r>
            <w:r>
              <w:rPr>
                <w:b/>
                <w:bCs/>
                <w:color w:val="000000"/>
                <w:spacing w:val="-20"/>
                <w:sz w:val="20"/>
                <w:szCs w:val="20"/>
              </w:rPr>
              <w:t> </w:t>
            </w: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216</w:t>
            </w:r>
            <w:r>
              <w:rPr>
                <w:b/>
                <w:bCs/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700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21 319,15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433 616,39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459 361,44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611 864,72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193 106,65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1 719 268,35</w:t>
            </w:r>
          </w:p>
        </w:tc>
      </w:tr>
      <w:tr w:rsidR="000D0908" w:rsidRPr="008E417E" w:rsidTr="000F74FC">
        <w:trPr>
          <w:trHeight w:val="20"/>
        </w:trPr>
        <w:tc>
          <w:tcPr>
            <w:tcW w:w="17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 xml:space="preserve">Непредвиденные расходы </w:t>
            </w:r>
          </w:p>
        </w:tc>
        <w:tc>
          <w:tcPr>
            <w:tcW w:w="3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88</w:t>
            </w:r>
            <w:r>
              <w:rPr>
                <w:b/>
                <w:bCs/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250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1 546,33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31 451,18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33 318,52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44 379,93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14 006,46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124 702,42</w:t>
            </w:r>
          </w:p>
        </w:tc>
      </w:tr>
      <w:tr w:rsidR="000D0908" w:rsidRPr="008E417E" w:rsidTr="000F74FC">
        <w:trPr>
          <w:trHeight w:val="20"/>
        </w:trPr>
        <w:tc>
          <w:tcPr>
            <w:tcW w:w="17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234</w:t>
            </w:r>
            <w:r>
              <w:rPr>
                <w:b/>
                <w:bCs/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891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4 115,79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83 712,16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88 682,39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118 124,04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37 280,36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331 914,74</w:t>
            </w:r>
          </w:p>
        </w:tc>
      </w:tr>
      <w:tr w:rsidR="000D0908" w:rsidRPr="008E417E" w:rsidTr="000F74FC">
        <w:trPr>
          <w:trHeight w:val="20"/>
        </w:trPr>
        <w:tc>
          <w:tcPr>
            <w:tcW w:w="17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9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1</w:t>
            </w:r>
            <w:r>
              <w:rPr>
                <w:b/>
                <w:bCs/>
                <w:color w:val="000000"/>
                <w:spacing w:val="-20"/>
                <w:sz w:val="20"/>
                <w:szCs w:val="20"/>
              </w:rPr>
              <w:t> </w:t>
            </w: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539</w:t>
            </w:r>
            <w:r>
              <w:rPr>
                <w:b/>
                <w:bCs/>
                <w:color w:val="000000"/>
                <w:spacing w:val="-20"/>
                <w:sz w:val="20"/>
                <w:szCs w:val="20"/>
              </w:rPr>
              <w:t xml:space="preserve"> </w:t>
            </w: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841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3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26 981,26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548 779,73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581 362,35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774 368,69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244 393,47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1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color w:val="000000"/>
                <w:spacing w:val="-20"/>
                <w:sz w:val="20"/>
                <w:szCs w:val="20"/>
              </w:rPr>
              <w:t> </w:t>
            </w:r>
            <w:r w:rsidRPr="00666EA2"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pacing w:val="-2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pacing w:val="-20"/>
                <w:sz w:val="20"/>
                <w:szCs w:val="20"/>
              </w:rPr>
              <w:t>2 175 885,51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5056" w:type="pct"/>
        <w:tblLayout w:type="fixed"/>
        <w:tblLook w:val="04A0"/>
      </w:tblPr>
      <w:tblGrid>
        <w:gridCol w:w="528"/>
        <w:gridCol w:w="2985"/>
        <w:gridCol w:w="1557"/>
        <w:gridCol w:w="402"/>
        <w:gridCol w:w="402"/>
        <w:gridCol w:w="402"/>
        <w:gridCol w:w="405"/>
        <w:gridCol w:w="1076"/>
        <w:gridCol w:w="1268"/>
        <w:gridCol w:w="1125"/>
        <w:gridCol w:w="421"/>
        <w:gridCol w:w="421"/>
        <w:gridCol w:w="405"/>
        <w:gridCol w:w="405"/>
        <w:gridCol w:w="405"/>
        <w:gridCol w:w="405"/>
        <w:gridCol w:w="405"/>
        <w:gridCol w:w="405"/>
        <w:gridCol w:w="405"/>
        <w:gridCol w:w="1411"/>
      </w:tblGrid>
      <w:tr w:rsidR="000D0908" w:rsidRPr="008E417E" w:rsidTr="000F74FC">
        <w:trPr>
          <w:trHeight w:val="20"/>
        </w:trPr>
        <w:tc>
          <w:tcPr>
            <w:tcW w:w="5000" w:type="pct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right"/>
              <w:rPr>
                <w:color w:val="000000"/>
              </w:rPr>
            </w:pPr>
            <w:r w:rsidRPr="008E417E">
              <w:rPr>
                <w:color w:val="000000"/>
              </w:rPr>
              <w:t xml:space="preserve">Таблица </w:t>
            </w:r>
            <w:r>
              <w:rPr>
                <w:color w:val="000000"/>
              </w:rPr>
              <w:t>4.6</w:t>
            </w:r>
          </w:p>
        </w:tc>
      </w:tr>
      <w:tr w:rsidR="000D0908" w:rsidRPr="008E417E" w:rsidTr="000F74FC">
        <w:trPr>
          <w:trHeight w:val="20"/>
        </w:trPr>
        <w:tc>
          <w:tcPr>
            <w:tcW w:w="5000" w:type="pct"/>
            <w:gridSpan w:val="20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8E417E">
              <w:rPr>
                <w:b/>
                <w:bCs/>
                <w:color w:val="000000"/>
              </w:rPr>
              <w:t>Капитальные затраты на строительств</w:t>
            </w:r>
            <w:r>
              <w:rPr>
                <w:b/>
                <w:bCs/>
                <w:color w:val="000000"/>
              </w:rPr>
              <w:t>о</w:t>
            </w:r>
            <w:r w:rsidRPr="008E417E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 xml:space="preserve">центральной отопительной </w:t>
            </w:r>
            <w:r w:rsidRPr="008E417E">
              <w:rPr>
                <w:b/>
                <w:bCs/>
                <w:color w:val="000000"/>
              </w:rPr>
              <w:t>котельной с учетом индексов-дефляторов, тыс. руб.</w:t>
            </w:r>
            <w:r>
              <w:rPr>
                <w:b/>
                <w:bCs/>
                <w:color w:val="000000"/>
              </w:rPr>
              <w:br/>
              <w:t>– 4й вариант развития</w:t>
            </w:r>
          </w:p>
        </w:tc>
      </w:tr>
      <w:tr w:rsidR="000D0908" w:rsidRPr="008E417E" w:rsidTr="000F74FC">
        <w:trPr>
          <w:cantSplit/>
          <w:trHeight w:val="702"/>
        </w:trPr>
        <w:tc>
          <w:tcPr>
            <w:tcW w:w="17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9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Статьи  затрат</w:t>
            </w:r>
          </w:p>
        </w:tc>
        <w:tc>
          <w:tcPr>
            <w:tcW w:w="5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Затраты по ценам 2012 г.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2012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4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8E41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4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0D0908" w:rsidRPr="008E417E" w:rsidTr="000F74FC">
        <w:trPr>
          <w:trHeight w:val="20"/>
        </w:trPr>
        <w:tc>
          <w:tcPr>
            <w:tcW w:w="17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5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9 720,00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12 097,03</w:t>
            </w:r>
          </w:p>
        </w:tc>
        <w:tc>
          <w:tcPr>
            <w:tcW w:w="4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4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12 097,03</w:t>
            </w:r>
          </w:p>
        </w:tc>
      </w:tr>
      <w:tr w:rsidR="000D0908" w:rsidRPr="008E417E" w:rsidTr="000F74FC">
        <w:trPr>
          <w:trHeight w:val="20"/>
        </w:trPr>
        <w:tc>
          <w:tcPr>
            <w:tcW w:w="17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5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345 960,76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4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230 305,65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245 036,64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4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475 342,29</w:t>
            </w:r>
          </w:p>
        </w:tc>
      </w:tr>
      <w:tr w:rsidR="000D0908" w:rsidRPr="008E417E" w:rsidTr="000F74FC">
        <w:trPr>
          <w:trHeight w:val="20"/>
        </w:trPr>
        <w:tc>
          <w:tcPr>
            <w:tcW w:w="17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СМР</w:t>
            </w:r>
          </w:p>
        </w:tc>
        <w:tc>
          <w:tcPr>
            <w:tcW w:w="5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64 800,00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4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41 855,72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42 274,28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4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84 130,00</w:t>
            </w:r>
          </w:p>
        </w:tc>
      </w:tr>
      <w:tr w:rsidR="000D0908" w:rsidRPr="008E417E" w:rsidTr="000F74FC">
        <w:trPr>
          <w:trHeight w:val="20"/>
        </w:trPr>
        <w:tc>
          <w:tcPr>
            <w:tcW w:w="17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Технологическое присоединение</w:t>
            </w:r>
          </w:p>
        </w:tc>
        <w:tc>
          <w:tcPr>
            <w:tcW w:w="5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>
              <w:rPr>
                <w:b/>
                <w:bCs/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4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4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E417E" w:rsidTr="000F74FC">
        <w:trPr>
          <w:trHeight w:val="20"/>
        </w:trPr>
        <w:tc>
          <w:tcPr>
            <w:tcW w:w="17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Пусконаладочные и приемосдаточные испытания</w:t>
            </w:r>
          </w:p>
        </w:tc>
        <w:tc>
          <w:tcPr>
            <w:tcW w:w="5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6 480,00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4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8 886,37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4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8 886,37</w:t>
            </w:r>
          </w:p>
        </w:tc>
      </w:tr>
      <w:tr w:rsidR="000D0908" w:rsidRPr="008E417E" w:rsidTr="000F74FC">
        <w:trPr>
          <w:trHeight w:val="20"/>
        </w:trPr>
        <w:tc>
          <w:tcPr>
            <w:tcW w:w="17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Всего капитальные затраты, без НДС</w:t>
            </w:r>
          </w:p>
        </w:tc>
        <w:tc>
          <w:tcPr>
            <w:tcW w:w="5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426 960,76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12 097,03</w:t>
            </w:r>
          </w:p>
        </w:tc>
        <w:tc>
          <w:tcPr>
            <w:tcW w:w="4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272 161,37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296 197,28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4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580 455,68</w:t>
            </w:r>
          </w:p>
        </w:tc>
      </w:tr>
      <w:tr w:rsidR="000D0908" w:rsidRPr="008E417E" w:rsidTr="000F74FC">
        <w:trPr>
          <w:trHeight w:val="20"/>
        </w:trPr>
        <w:tc>
          <w:tcPr>
            <w:tcW w:w="17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 xml:space="preserve">Непредвиденные расходы </w:t>
            </w:r>
          </w:p>
        </w:tc>
        <w:tc>
          <w:tcPr>
            <w:tcW w:w="5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41 850,00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1 185,73</w:t>
            </w:r>
          </w:p>
        </w:tc>
        <w:tc>
          <w:tcPr>
            <w:tcW w:w="4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26 676,82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29 032,78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4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56 895,32</w:t>
            </w:r>
          </w:p>
        </w:tc>
      </w:tr>
      <w:tr w:rsidR="000D0908" w:rsidRPr="008E417E" w:rsidTr="000F74FC">
        <w:trPr>
          <w:trHeight w:val="20"/>
        </w:trPr>
        <w:tc>
          <w:tcPr>
            <w:tcW w:w="17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5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84 385,94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2 390,90</w:t>
            </w:r>
          </w:p>
        </w:tc>
        <w:tc>
          <w:tcPr>
            <w:tcW w:w="4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53 790,87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58 541,41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4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color w:val="000000"/>
                <w:spacing w:val="-18"/>
                <w:sz w:val="20"/>
                <w:szCs w:val="20"/>
              </w:rPr>
              <w:t>114 723,18</w:t>
            </w:r>
          </w:p>
        </w:tc>
      </w:tr>
      <w:tr w:rsidR="000D0908" w:rsidRPr="008E417E" w:rsidTr="000F74FC">
        <w:trPr>
          <w:trHeight w:val="20"/>
        </w:trPr>
        <w:tc>
          <w:tcPr>
            <w:tcW w:w="17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9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E417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E417E">
              <w:rPr>
                <w:b/>
                <w:bCs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51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553 196,70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15 673,66</w:t>
            </w:r>
          </w:p>
        </w:tc>
        <w:tc>
          <w:tcPr>
            <w:tcW w:w="4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352 629,06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383 771,47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1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4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85CF2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20"/>
                <w:szCs w:val="20"/>
              </w:rPr>
            </w:pPr>
            <w:r w:rsidRPr="00885CF2">
              <w:rPr>
                <w:b/>
                <w:bCs/>
                <w:color w:val="000000"/>
                <w:spacing w:val="-18"/>
                <w:sz w:val="20"/>
                <w:szCs w:val="20"/>
              </w:rPr>
              <w:t>752 074,19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15258" w:type="dxa"/>
        <w:tblLayout w:type="fixed"/>
        <w:tblLook w:val="04A0"/>
      </w:tblPr>
      <w:tblGrid>
        <w:gridCol w:w="717"/>
        <w:gridCol w:w="3219"/>
        <w:gridCol w:w="1468"/>
        <w:gridCol w:w="443"/>
        <w:gridCol w:w="443"/>
        <w:gridCol w:w="443"/>
        <w:gridCol w:w="443"/>
        <w:gridCol w:w="443"/>
        <w:gridCol w:w="443"/>
        <w:gridCol w:w="443"/>
        <w:gridCol w:w="1101"/>
        <w:gridCol w:w="1134"/>
        <w:gridCol w:w="1134"/>
        <w:gridCol w:w="443"/>
        <w:gridCol w:w="443"/>
        <w:gridCol w:w="443"/>
        <w:gridCol w:w="443"/>
        <w:gridCol w:w="443"/>
        <w:gridCol w:w="1169"/>
      </w:tblGrid>
      <w:tr w:rsidR="000D0908" w:rsidRPr="00BF4C83" w:rsidTr="000F74FC">
        <w:trPr>
          <w:trHeight w:val="315"/>
        </w:trPr>
        <w:tc>
          <w:tcPr>
            <w:tcW w:w="15258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right"/>
              <w:rPr>
                <w:color w:val="000000"/>
              </w:rPr>
            </w:pPr>
            <w:r w:rsidRPr="00BF4C83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4.7</w:t>
            </w:r>
          </w:p>
        </w:tc>
      </w:tr>
      <w:tr w:rsidR="000D0908" w:rsidRPr="00BF4C83" w:rsidTr="000F74FC">
        <w:trPr>
          <w:trHeight w:val="330"/>
        </w:trPr>
        <w:tc>
          <w:tcPr>
            <w:tcW w:w="15258" w:type="dxa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F4C83">
              <w:rPr>
                <w:b/>
                <w:bCs/>
                <w:color w:val="000000"/>
              </w:rPr>
              <w:t>Капитальные затраты на реализацию мероприятия строительству блочно-модульной котельной №</w:t>
            </w:r>
            <w:r>
              <w:rPr>
                <w:b/>
                <w:bCs/>
                <w:color w:val="000000"/>
              </w:rPr>
              <w:t>1</w:t>
            </w:r>
            <w:r w:rsidRPr="00BF4C83">
              <w:rPr>
                <w:b/>
                <w:bCs/>
                <w:color w:val="000000"/>
              </w:rPr>
              <w:t>н с учетом индексов-дефляторов, тыс. руб.</w:t>
            </w:r>
            <w:r>
              <w:rPr>
                <w:b/>
                <w:bCs/>
                <w:color w:val="000000"/>
              </w:rPr>
              <w:t xml:space="preserve"> – 3й вариант развития</w:t>
            </w:r>
          </w:p>
        </w:tc>
      </w:tr>
      <w:tr w:rsidR="000D0908" w:rsidRPr="00BF4C83" w:rsidTr="000F74FC">
        <w:trPr>
          <w:cantSplit/>
          <w:trHeight w:val="1134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Статьи  затрат</w:t>
            </w:r>
          </w:p>
        </w:tc>
        <w:tc>
          <w:tcPr>
            <w:tcW w:w="1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Затраты по ценам 2012 г. тыс. руб.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568,30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568,30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8 000,00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13 071,56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13 071,56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СМР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960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1 501,07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1 501,07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Технологическое присоединение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1 204,64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1 204,64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Пусконаладочные и приемосдаточные испытания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640,00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1 040,60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1 040,60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Всего капитальные затраты, без НДС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10 800,00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568,30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14 572,63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2 245,24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17 386,17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Непредвиденные расходы (10%)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1 080,00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56,83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1 457,26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224,52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1 738,62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2 138,40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112,52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2 885,38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444,56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3 442,46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14 018,40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737,65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18 915,28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2 914,32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22 567,25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15364" w:type="dxa"/>
        <w:tblLayout w:type="fixed"/>
        <w:tblLook w:val="04A0"/>
      </w:tblPr>
      <w:tblGrid>
        <w:gridCol w:w="717"/>
        <w:gridCol w:w="3219"/>
        <w:gridCol w:w="1468"/>
        <w:gridCol w:w="443"/>
        <w:gridCol w:w="443"/>
        <w:gridCol w:w="443"/>
        <w:gridCol w:w="443"/>
        <w:gridCol w:w="443"/>
        <w:gridCol w:w="1136"/>
        <w:gridCol w:w="1276"/>
        <w:gridCol w:w="1101"/>
        <w:gridCol w:w="458"/>
        <w:gridCol w:w="459"/>
        <w:gridCol w:w="443"/>
        <w:gridCol w:w="374"/>
        <w:gridCol w:w="443"/>
        <w:gridCol w:w="443"/>
        <w:gridCol w:w="443"/>
        <w:gridCol w:w="1169"/>
      </w:tblGrid>
      <w:tr w:rsidR="000D0908" w:rsidRPr="00BF4C83" w:rsidTr="000F74FC">
        <w:trPr>
          <w:trHeight w:val="315"/>
        </w:trPr>
        <w:tc>
          <w:tcPr>
            <w:tcW w:w="15364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right"/>
              <w:rPr>
                <w:color w:val="000000"/>
              </w:rPr>
            </w:pPr>
            <w:r w:rsidRPr="00BF4C83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4.8</w:t>
            </w:r>
          </w:p>
        </w:tc>
      </w:tr>
      <w:tr w:rsidR="000D0908" w:rsidRPr="00BF4C83" w:rsidTr="000F74FC">
        <w:trPr>
          <w:trHeight w:val="330"/>
        </w:trPr>
        <w:tc>
          <w:tcPr>
            <w:tcW w:w="15364" w:type="dxa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F4C83">
              <w:rPr>
                <w:b/>
                <w:bCs/>
                <w:color w:val="000000"/>
              </w:rPr>
              <w:t>Капитальные затраты на реализацию мероприятия строительству блочно-модульной котельной №</w:t>
            </w:r>
            <w:r>
              <w:rPr>
                <w:b/>
                <w:bCs/>
                <w:color w:val="000000"/>
              </w:rPr>
              <w:t>1</w:t>
            </w:r>
            <w:r w:rsidRPr="00BF4C83">
              <w:rPr>
                <w:b/>
                <w:bCs/>
                <w:color w:val="000000"/>
              </w:rPr>
              <w:t>н с учетом индексов-дефляторов, тыс. руб.</w:t>
            </w:r>
            <w:r>
              <w:rPr>
                <w:b/>
                <w:bCs/>
                <w:color w:val="000000"/>
              </w:rPr>
              <w:t xml:space="preserve"> – 4й вариант развития</w:t>
            </w:r>
          </w:p>
        </w:tc>
      </w:tr>
      <w:tr w:rsidR="000D0908" w:rsidRPr="00BF4C83" w:rsidTr="000F74FC">
        <w:trPr>
          <w:cantSplit/>
          <w:trHeight w:val="1134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Статьи  затрат</w:t>
            </w:r>
          </w:p>
        </w:tc>
        <w:tc>
          <w:tcPr>
            <w:tcW w:w="1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Затраты по ценам 2012 г. тыс. руб.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521,90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521,90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8 000,00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11 911,61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11 911,61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СМР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960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1 379,51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1 379,51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Технологическое присоединение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1 136,60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1 136,60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Пусконаладочные и приемосдаточные испытания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640,00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962,61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962,61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Всего капитальные затраты, без НДС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10 800,00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521,90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13 291,13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2 099,21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15 912,24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Непредвиденные расходы (10%)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1 080,00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52,19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1 329,11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209,92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1 591,22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2 138,40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103,34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2 631,64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415,64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3 150,62</w:t>
            </w:r>
          </w:p>
        </w:tc>
      </w:tr>
      <w:tr w:rsidR="000D0908" w:rsidRPr="001C550E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C550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C550E">
              <w:rPr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32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C550E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1C550E">
              <w:rPr>
                <w:b/>
                <w:bCs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C550E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C550E">
              <w:rPr>
                <w:b/>
                <w:bCs/>
                <w:color w:val="000000"/>
                <w:sz w:val="20"/>
                <w:szCs w:val="20"/>
              </w:rPr>
              <w:t>14 018,40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C550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C550E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C550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C550E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C550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C550E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C550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C550E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C550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C550E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C550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C550E">
              <w:rPr>
                <w:b/>
                <w:color w:val="000000"/>
                <w:sz w:val="20"/>
                <w:szCs w:val="20"/>
              </w:rPr>
              <w:t>677,43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C550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C550E">
              <w:rPr>
                <w:b/>
                <w:color w:val="000000"/>
                <w:sz w:val="20"/>
                <w:szCs w:val="20"/>
              </w:rPr>
              <w:t>17 251,88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C550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C550E">
              <w:rPr>
                <w:b/>
                <w:color w:val="000000"/>
                <w:sz w:val="20"/>
                <w:szCs w:val="20"/>
              </w:rPr>
              <w:t>2 724,78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C550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C550E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C550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C550E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C550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C550E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C550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C550E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C550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C550E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C550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C550E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C550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C550E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C550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C550E">
              <w:rPr>
                <w:b/>
                <w:color w:val="000000"/>
                <w:sz w:val="20"/>
                <w:szCs w:val="20"/>
              </w:rPr>
              <w:t>20 654,09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15042" w:type="dxa"/>
        <w:tblLayout w:type="fixed"/>
        <w:tblLook w:val="04A0"/>
      </w:tblPr>
      <w:tblGrid>
        <w:gridCol w:w="534"/>
        <w:gridCol w:w="2652"/>
        <w:gridCol w:w="1468"/>
        <w:gridCol w:w="443"/>
        <w:gridCol w:w="443"/>
        <w:gridCol w:w="443"/>
        <w:gridCol w:w="443"/>
        <w:gridCol w:w="443"/>
        <w:gridCol w:w="443"/>
        <w:gridCol w:w="977"/>
        <w:gridCol w:w="1101"/>
        <w:gridCol w:w="1134"/>
        <w:gridCol w:w="1134"/>
        <w:gridCol w:w="443"/>
        <w:gridCol w:w="443"/>
        <w:gridCol w:w="443"/>
        <w:gridCol w:w="443"/>
        <w:gridCol w:w="443"/>
        <w:gridCol w:w="1169"/>
      </w:tblGrid>
      <w:tr w:rsidR="000D0908" w:rsidRPr="00BF4C83" w:rsidTr="000F74FC">
        <w:trPr>
          <w:trHeight w:val="315"/>
        </w:trPr>
        <w:tc>
          <w:tcPr>
            <w:tcW w:w="15042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right"/>
              <w:rPr>
                <w:color w:val="000000"/>
              </w:rPr>
            </w:pPr>
            <w:r w:rsidRPr="00BF4C83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4.9</w:t>
            </w:r>
          </w:p>
        </w:tc>
      </w:tr>
      <w:tr w:rsidR="000D0908" w:rsidRPr="00BF4C83" w:rsidTr="000F74FC">
        <w:trPr>
          <w:trHeight w:val="330"/>
        </w:trPr>
        <w:tc>
          <w:tcPr>
            <w:tcW w:w="15042" w:type="dxa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F4C83">
              <w:rPr>
                <w:b/>
                <w:bCs/>
                <w:color w:val="000000"/>
              </w:rPr>
              <w:t>Капитальные затраты на реализацию мероприятия строительству блочно-модульной котельной №</w:t>
            </w:r>
            <w:r>
              <w:rPr>
                <w:b/>
                <w:bCs/>
                <w:color w:val="000000"/>
              </w:rPr>
              <w:t>2</w:t>
            </w:r>
            <w:r w:rsidRPr="00BF4C83">
              <w:rPr>
                <w:b/>
                <w:bCs/>
                <w:color w:val="000000"/>
              </w:rPr>
              <w:t>н с учетом индексов-дефляторов, тыс. руб.</w:t>
            </w:r>
            <w:r>
              <w:rPr>
                <w:b/>
                <w:bCs/>
                <w:color w:val="000000"/>
              </w:rPr>
              <w:t xml:space="preserve"> – 3й вариант развития</w:t>
            </w:r>
          </w:p>
        </w:tc>
      </w:tr>
      <w:tr w:rsidR="000D0908" w:rsidRPr="00BF4C83" w:rsidTr="000F74FC">
        <w:trPr>
          <w:cantSplit/>
          <w:trHeight w:val="1134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26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Статьи  затрат</w:t>
            </w:r>
          </w:p>
        </w:tc>
        <w:tc>
          <w:tcPr>
            <w:tcW w:w="1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Затраты по ценам 2012 г. тыс. руб.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0D0908" w:rsidRPr="00BF4C83" w:rsidTr="000F74FC">
        <w:trPr>
          <w:trHeight w:val="300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26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1 222,50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1 663,66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1 663,66</w:t>
            </w:r>
          </w:p>
        </w:tc>
      </w:tr>
      <w:tr w:rsidR="000D0908" w:rsidRPr="00BF4C83" w:rsidTr="000F74FC">
        <w:trPr>
          <w:trHeight w:val="300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26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25 500,00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19 904,60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20 832,80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40 737,40</w:t>
            </w:r>
          </w:p>
        </w:tc>
      </w:tr>
      <w:tr w:rsidR="000D0908" w:rsidRPr="00BF4C83" w:rsidTr="000F74FC">
        <w:trPr>
          <w:trHeight w:val="300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26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СМР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3 030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2 278,69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2 368,88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4 647,57</w:t>
            </w:r>
          </w:p>
        </w:tc>
      </w:tr>
      <w:tr w:rsidR="000D0908" w:rsidRPr="00BF4C83" w:rsidTr="000F74FC">
        <w:trPr>
          <w:trHeight w:val="300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26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Технологическое присоединение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2 400,00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4 103,51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4 103,51</w:t>
            </w:r>
          </w:p>
        </w:tc>
      </w:tr>
      <w:tr w:rsidR="000D0908" w:rsidRPr="00BF4C83" w:rsidTr="000F74FC">
        <w:trPr>
          <w:trHeight w:val="300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26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Пусконаладочные и приемосдаточные испытания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2 070,00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3 365,68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3 365,68</w:t>
            </w:r>
          </w:p>
        </w:tc>
      </w:tr>
      <w:tr w:rsidR="000D0908" w:rsidRPr="00BF4C83" w:rsidTr="000F74FC">
        <w:trPr>
          <w:trHeight w:val="300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26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Всего капитальные затраты, без НДС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34 222,50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1 663,66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22 183,29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23 201,68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7 469,18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54 517,81</w:t>
            </w:r>
          </w:p>
        </w:tc>
      </w:tr>
      <w:tr w:rsidR="000D0908" w:rsidRPr="00BF4C83" w:rsidTr="000F74FC">
        <w:trPr>
          <w:trHeight w:val="300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26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Непредвиденные расходы (10%)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3 422,25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166,37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2 218,33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2 320,17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746,92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5 451,78</w:t>
            </w:r>
          </w:p>
        </w:tc>
      </w:tr>
      <w:tr w:rsidR="000D0908" w:rsidRPr="00BF4C83" w:rsidTr="000F74FC">
        <w:trPr>
          <w:trHeight w:val="300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26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6 776,06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329,40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4 392,29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4 593,93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1 478,90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10 794,53</w:t>
            </w:r>
          </w:p>
        </w:tc>
      </w:tr>
      <w:tr w:rsidR="000D0908" w:rsidRPr="00643E41" w:rsidTr="000F74FC">
        <w:trPr>
          <w:trHeight w:val="300"/>
        </w:trPr>
        <w:tc>
          <w:tcPr>
            <w:tcW w:w="53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43E4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43E41">
              <w:rPr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26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43E4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643E41">
              <w:rPr>
                <w:b/>
                <w:bCs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643E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E41">
              <w:rPr>
                <w:b/>
                <w:color w:val="000000"/>
                <w:sz w:val="20"/>
                <w:szCs w:val="20"/>
              </w:rPr>
              <w:t>44 420,81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643E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E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643E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E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643E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E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643E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E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643E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E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643E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E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643E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E41">
              <w:rPr>
                <w:b/>
                <w:color w:val="000000"/>
                <w:sz w:val="20"/>
                <w:szCs w:val="20"/>
              </w:rPr>
              <w:t>2 159,43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643E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E41">
              <w:rPr>
                <w:b/>
                <w:color w:val="000000"/>
                <w:sz w:val="20"/>
                <w:szCs w:val="20"/>
              </w:rPr>
              <w:t>28 793,91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643E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E41">
              <w:rPr>
                <w:b/>
                <w:color w:val="000000"/>
                <w:sz w:val="20"/>
                <w:szCs w:val="20"/>
              </w:rPr>
              <w:t>30 115,78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643E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E41">
              <w:rPr>
                <w:b/>
                <w:color w:val="000000"/>
                <w:sz w:val="20"/>
                <w:szCs w:val="20"/>
              </w:rPr>
              <w:t>9 695,00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643E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E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643E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E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643E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E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643E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E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643E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E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643E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43E41">
              <w:rPr>
                <w:b/>
                <w:color w:val="000000"/>
                <w:sz w:val="20"/>
                <w:szCs w:val="20"/>
              </w:rPr>
              <w:t>70 764,12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15224" w:type="dxa"/>
        <w:tblLayout w:type="fixed"/>
        <w:tblLook w:val="04A0"/>
      </w:tblPr>
      <w:tblGrid>
        <w:gridCol w:w="717"/>
        <w:gridCol w:w="2368"/>
        <w:gridCol w:w="1468"/>
        <w:gridCol w:w="443"/>
        <w:gridCol w:w="443"/>
        <w:gridCol w:w="443"/>
        <w:gridCol w:w="443"/>
        <w:gridCol w:w="1154"/>
        <w:gridCol w:w="1136"/>
        <w:gridCol w:w="1276"/>
        <w:gridCol w:w="1101"/>
        <w:gridCol w:w="458"/>
        <w:gridCol w:w="459"/>
        <w:gridCol w:w="443"/>
        <w:gridCol w:w="374"/>
        <w:gridCol w:w="443"/>
        <w:gridCol w:w="443"/>
        <w:gridCol w:w="443"/>
        <w:gridCol w:w="1169"/>
      </w:tblGrid>
      <w:tr w:rsidR="000D0908" w:rsidRPr="00BF4C83" w:rsidTr="000F74FC">
        <w:trPr>
          <w:trHeight w:val="315"/>
        </w:trPr>
        <w:tc>
          <w:tcPr>
            <w:tcW w:w="15224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right"/>
              <w:rPr>
                <w:color w:val="000000"/>
              </w:rPr>
            </w:pPr>
            <w:r w:rsidRPr="00BF4C83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4.10</w:t>
            </w:r>
          </w:p>
        </w:tc>
      </w:tr>
      <w:tr w:rsidR="000D0908" w:rsidRPr="00BF4C83" w:rsidTr="000F74FC">
        <w:trPr>
          <w:trHeight w:val="330"/>
        </w:trPr>
        <w:tc>
          <w:tcPr>
            <w:tcW w:w="15224" w:type="dxa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F4C83">
              <w:rPr>
                <w:b/>
                <w:bCs/>
                <w:color w:val="000000"/>
              </w:rPr>
              <w:t>Капитальные затраты на реализацию мероприятия строительству блочно-модульной котельной №</w:t>
            </w:r>
            <w:r>
              <w:rPr>
                <w:b/>
                <w:bCs/>
                <w:color w:val="000000"/>
              </w:rPr>
              <w:t>2</w:t>
            </w:r>
            <w:r w:rsidRPr="00BF4C83">
              <w:rPr>
                <w:b/>
                <w:bCs/>
                <w:color w:val="000000"/>
              </w:rPr>
              <w:t>н с учетом индексов-дефляторов, тыс. руб.</w:t>
            </w:r>
            <w:r>
              <w:rPr>
                <w:b/>
                <w:bCs/>
                <w:color w:val="000000"/>
              </w:rPr>
              <w:t xml:space="preserve"> – 4й вариант развития</w:t>
            </w:r>
          </w:p>
        </w:tc>
      </w:tr>
      <w:tr w:rsidR="000D0908" w:rsidRPr="00BF4C83" w:rsidTr="000F74FC">
        <w:trPr>
          <w:cantSplit/>
          <w:trHeight w:val="1134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Статьи  затрат</w:t>
            </w:r>
          </w:p>
        </w:tc>
        <w:tc>
          <w:tcPr>
            <w:tcW w:w="14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Затраты по ценам 2012 г. тыс. руб.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F4C83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1 222,50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1 579,28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1 579,28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25 500,00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18 061,11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18 984,14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37 045,24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СМР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3 030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2 077,60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2 177,04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4 254,64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Технологическое присоединение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2 400,00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3 746,75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3 746,75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Пусконаладочные и приемосдаточные испытания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2 070,00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3 113,46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3 113,46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Всего капитальные затраты, без НДС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34 222,50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1 579,28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20 138,71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21 161,18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6 860,21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49 739,37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Непредвиденные расходы (10%)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3 422,25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157,93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2 013,87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2 116,12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686,02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4 973,94</w:t>
            </w:r>
          </w:p>
        </w:tc>
      </w:tr>
      <w:tr w:rsidR="000D0908" w:rsidRPr="00BF4C83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F4C83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F4C83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6 776,06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312,70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3 987,46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4 189,91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1 358,32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9 848,39</w:t>
            </w:r>
          </w:p>
        </w:tc>
      </w:tr>
      <w:tr w:rsidR="000D0908" w:rsidRPr="00975925" w:rsidTr="000F74FC">
        <w:trPr>
          <w:trHeight w:val="300"/>
        </w:trPr>
        <w:tc>
          <w:tcPr>
            <w:tcW w:w="7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5925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5925">
              <w:rPr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5925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975925">
              <w:rPr>
                <w:b/>
                <w:bCs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975925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75925">
              <w:rPr>
                <w:b/>
                <w:color w:val="000000"/>
                <w:sz w:val="20"/>
                <w:szCs w:val="20"/>
              </w:rPr>
              <w:t>44 420,81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975925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75925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975925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75925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975925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75925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975925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75925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1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975925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75925">
              <w:rPr>
                <w:b/>
                <w:color w:val="000000"/>
                <w:sz w:val="20"/>
                <w:szCs w:val="20"/>
              </w:rPr>
              <w:t>2 049,90</w:t>
            </w:r>
          </w:p>
        </w:tc>
        <w:tc>
          <w:tcPr>
            <w:tcW w:w="11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975925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75925">
              <w:rPr>
                <w:b/>
                <w:color w:val="000000"/>
                <w:sz w:val="20"/>
                <w:szCs w:val="20"/>
              </w:rPr>
              <w:t>26 140,04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975925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75925">
              <w:rPr>
                <w:b/>
                <w:color w:val="000000"/>
                <w:sz w:val="20"/>
                <w:szCs w:val="20"/>
              </w:rPr>
              <w:t>27 467,21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975925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75925">
              <w:rPr>
                <w:b/>
                <w:color w:val="000000"/>
                <w:sz w:val="20"/>
                <w:szCs w:val="20"/>
              </w:rPr>
              <w:t>8 904,55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975925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75925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975925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75925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975925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75925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3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975925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75925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975925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75925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975925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75925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975925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75925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975925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75925">
              <w:rPr>
                <w:b/>
                <w:color w:val="000000"/>
                <w:sz w:val="20"/>
                <w:szCs w:val="20"/>
              </w:rPr>
              <w:t>64 561,70</w:t>
            </w:r>
          </w:p>
        </w:tc>
      </w:tr>
    </w:tbl>
    <w:p w:rsidR="000D0908" w:rsidRDefault="000D0908" w:rsidP="000D0908">
      <w:r>
        <w:br w:type="page"/>
      </w:r>
    </w:p>
    <w:tbl>
      <w:tblPr>
        <w:tblW w:w="5153" w:type="pct"/>
        <w:tblLayout w:type="fixed"/>
        <w:tblLook w:val="04A0"/>
      </w:tblPr>
      <w:tblGrid>
        <w:gridCol w:w="533"/>
        <w:gridCol w:w="1926"/>
        <w:gridCol w:w="1019"/>
        <w:gridCol w:w="572"/>
        <w:gridCol w:w="717"/>
        <w:gridCol w:w="777"/>
        <w:gridCol w:w="767"/>
        <w:gridCol w:w="773"/>
        <w:gridCol w:w="786"/>
        <w:gridCol w:w="786"/>
        <w:gridCol w:w="863"/>
        <w:gridCol w:w="786"/>
        <w:gridCol w:w="711"/>
        <w:gridCol w:w="721"/>
        <w:gridCol w:w="714"/>
        <w:gridCol w:w="727"/>
        <w:gridCol w:w="721"/>
        <w:gridCol w:w="721"/>
        <w:gridCol w:w="910"/>
      </w:tblGrid>
      <w:tr w:rsidR="000D0908" w:rsidRPr="00F06461" w:rsidTr="000F74FC">
        <w:trPr>
          <w:trHeight w:val="454"/>
        </w:trPr>
        <w:tc>
          <w:tcPr>
            <w:tcW w:w="5000" w:type="pct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jc w:val="right"/>
              <w:rPr>
                <w:color w:val="000000"/>
              </w:rPr>
            </w:pPr>
            <w:r w:rsidRPr="00F06461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4.11</w:t>
            </w:r>
          </w:p>
        </w:tc>
      </w:tr>
      <w:tr w:rsidR="000D0908" w:rsidRPr="00F06461" w:rsidTr="000F74FC">
        <w:trPr>
          <w:trHeight w:val="454"/>
        </w:trPr>
        <w:tc>
          <w:tcPr>
            <w:tcW w:w="5000" w:type="pct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F06461">
              <w:rPr>
                <w:b/>
                <w:bCs/>
                <w:color w:val="000000"/>
              </w:rPr>
              <w:t>Капитальные затраты на реализацию мероприятия по техническому перевооружению котельной №1 (БМК) с учетом индексов-дефляторов, тыс. руб.</w:t>
            </w:r>
          </w:p>
        </w:tc>
      </w:tr>
      <w:tr w:rsidR="000D0908" w:rsidRPr="00F06461" w:rsidTr="000F74FC">
        <w:trPr>
          <w:trHeight w:val="454"/>
        </w:trPr>
        <w:tc>
          <w:tcPr>
            <w:tcW w:w="17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Статьи  затрат</w:t>
            </w:r>
          </w:p>
        </w:tc>
        <w:tc>
          <w:tcPr>
            <w:tcW w:w="3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b/>
                <w:bCs/>
                <w:color w:val="000000"/>
                <w:spacing w:val="-1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pacing w:val="-10"/>
                <w:sz w:val="18"/>
                <w:szCs w:val="18"/>
              </w:rPr>
              <w:t>Затраты по ценам 2012 г. тыс. руб.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b/>
                <w:bCs/>
                <w:color w:val="000000"/>
                <w:spacing w:val="-1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pacing w:val="-10"/>
                <w:sz w:val="18"/>
                <w:szCs w:val="18"/>
              </w:rPr>
              <w:t>2013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2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2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2021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2022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2023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23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2026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2027</w:t>
            </w:r>
          </w:p>
        </w:tc>
        <w:tc>
          <w:tcPr>
            <w:tcW w:w="2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Всего</w:t>
            </w:r>
          </w:p>
        </w:tc>
      </w:tr>
      <w:tr w:rsidR="000D0908" w:rsidRPr="00F06461" w:rsidTr="000F74FC">
        <w:trPr>
          <w:trHeight w:val="454"/>
        </w:trPr>
        <w:tc>
          <w:tcPr>
            <w:tcW w:w="17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ПИР и ПСД</w:t>
            </w:r>
          </w:p>
        </w:tc>
        <w:tc>
          <w:tcPr>
            <w:tcW w:w="3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color w:val="000000"/>
                <w:spacing w:val="-10"/>
                <w:sz w:val="16"/>
                <w:szCs w:val="16"/>
              </w:rPr>
            </w:pPr>
            <w:r w:rsidRPr="00F06461">
              <w:rPr>
                <w:color w:val="000000"/>
                <w:spacing w:val="-10"/>
                <w:sz w:val="16"/>
                <w:szCs w:val="16"/>
              </w:rPr>
              <w:t>1 106,35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color w:val="000000"/>
                <w:spacing w:val="-10"/>
                <w:sz w:val="16"/>
                <w:szCs w:val="16"/>
              </w:rPr>
            </w:pPr>
            <w:r w:rsidRPr="00F06461">
              <w:rPr>
                <w:color w:val="000000"/>
                <w:spacing w:val="-1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87,12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92,00</w:t>
            </w:r>
          </w:p>
        </w:tc>
        <w:tc>
          <w:tcPr>
            <w:tcW w:w="2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96,51</w:t>
            </w:r>
          </w:p>
        </w:tc>
        <w:tc>
          <w:tcPr>
            <w:tcW w:w="2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100,18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101,18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105,53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110,18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113,37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116,77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119,92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123,40</w:t>
            </w:r>
          </w:p>
        </w:tc>
        <w:tc>
          <w:tcPr>
            <w:tcW w:w="23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127,10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130,66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134,32</w:t>
            </w:r>
          </w:p>
        </w:tc>
        <w:tc>
          <w:tcPr>
            <w:tcW w:w="2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1 558,26</w:t>
            </w:r>
          </w:p>
        </w:tc>
      </w:tr>
      <w:tr w:rsidR="000D0908" w:rsidRPr="00F06461" w:rsidTr="000F74FC">
        <w:trPr>
          <w:trHeight w:val="454"/>
        </w:trPr>
        <w:tc>
          <w:tcPr>
            <w:tcW w:w="17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Оборудование</w:t>
            </w:r>
          </w:p>
        </w:tc>
        <w:tc>
          <w:tcPr>
            <w:tcW w:w="3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color w:val="000000"/>
                <w:spacing w:val="-10"/>
                <w:sz w:val="16"/>
                <w:szCs w:val="16"/>
              </w:rPr>
            </w:pPr>
            <w:r w:rsidRPr="00F06461">
              <w:rPr>
                <w:color w:val="000000"/>
                <w:spacing w:val="-10"/>
                <w:sz w:val="16"/>
                <w:szCs w:val="16"/>
              </w:rPr>
              <w:t>22 126,90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color w:val="000000"/>
                <w:spacing w:val="-10"/>
                <w:sz w:val="16"/>
                <w:szCs w:val="16"/>
              </w:rPr>
            </w:pPr>
            <w:r w:rsidRPr="00F06461">
              <w:rPr>
                <w:color w:val="000000"/>
                <w:spacing w:val="-1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1765,80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1859,39</w:t>
            </w:r>
          </w:p>
        </w:tc>
        <w:tc>
          <w:tcPr>
            <w:tcW w:w="2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1978,69</w:t>
            </w:r>
          </w:p>
        </w:tc>
        <w:tc>
          <w:tcPr>
            <w:tcW w:w="2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2106,26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2240,98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2355,51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2469,72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2584,88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2704,88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2815,59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2920,37</w:t>
            </w:r>
          </w:p>
        </w:tc>
        <w:tc>
          <w:tcPr>
            <w:tcW w:w="23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3010,63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3086,14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3172,29</w:t>
            </w:r>
          </w:p>
        </w:tc>
        <w:tc>
          <w:tcPr>
            <w:tcW w:w="2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35 071,12</w:t>
            </w:r>
          </w:p>
        </w:tc>
      </w:tr>
      <w:tr w:rsidR="000D0908" w:rsidRPr="00F06461" w:rsidTr="000F74FC">
        <w:trPr>
          <w:trHeight w:val="454"/>
        </w:trPr>
        <w:tc>
          <w:tcPr>
            <w:tcW w:w="17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СМР</w:t>
            </w:r>
          </w:p>
        </w:tc>
        <w:tc>
          <w:tcPr>
            <w:tcW w:w="3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color w:val="000000"/>
                <w:spacing w:val="-10"/>
                <w:sz w:val="16"/>
                <w:szCs w:val="16"/>
              </w:rPr>
            </w:pPr>
            <w:r w:rsidRPr="00F06461">
              <w:rPr>
                <w:color w:val="000000"/>
                <w:spacing w:val="-10"/>
                <w:sz w:val="16"/>
                <w:szCs w:val="16"/>
              </w:rPr>
              <w:t>2655,228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color w:val="000000"/>
                <w:spacing w:val="-10"/>
                <w:sz w:val="16"/>
                <w:szCs w:val="16"/>
              </w:rPr>
            </w:pPr>
            <w:r w:rsidRPr="00F06461">
              <w:rPr>
                <w:color w:val="000000"/>
                <w:spacing w:val="-1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209,10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220,81</w:t>
            </w:r>
          </w:p>
        </w:tc>
        <w:tc>
          <w:tcPr>
            <w:tcW w:w="2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231,63</w:t>
            </w:r>
          </w:p>
        </w:tc>
        <w:tc>
          <w:tcPr>
            <w:tcW w:w="2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240,43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242,83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253,28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264,42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272,09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280,25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287,82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296,17</w:t>
            </w:r>
          </w:p>
        </w:tc>
        <w:tc>
          <w:tcPr>
            <w:tcW w:w="23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305,05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313,59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322,37</w:t>
            </w:r>
          </w:p>
        </w:tc>
        <w:tc>
          <w:tcPr>
            <w:tcW w:w="2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3 739,84</w:t>
            </w:r>
          </w:p>
        </w:tc>
      </w:tr>
      <w:tr w:rsidR="000D0908" w:rsidRPr="00F06461" w:rsidTr="000F74FC">
        <w:trPr>
          <w:trHeight w:val="454"/>
        </w:trPr>
        <w:tc>
          <w:tcPr>
            <w:tcW w:w="17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3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color w:val="000000"/>
                <w:spacing w:val="-10"/>
                <w:sz w:val="16"/>
                <w:szCs w:val="16"/>
              </w:rPr>
            </w:pPr>
            <w:r w:rsidRPr="00F06461">
              <w:rPr>
                <w:color w:val="000000"/>
                <w:spacing w:val="-1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color w:val="000000"/>
                <w:spacing w:val="-10"/>
                <w:sz w:val="16"/>
                <w:szCs w:val="16"/>
              </w:rPr>
            </w:pPr>
            <w:r w:rsidRPr="00F06461">
              <w:rPr>
                <w:color w:val="000000"/>
                <w:spacing w:val="-1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2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2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23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2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</w:tr>
      <w:tr w:rsidR="000D0908" w:rsidRPr="00F06461" w:rsidTr="000F74FC">
        <w:trPr>
          <w:trHeight w:val="454"/>
        </w:trPr>
        <w:tc>
          <w:tcPr>
            <w:tcW w:w="17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Пусконаладочные и приемосдаточные испытания</w:t>
            </w:r>
          </w:p>
        </w:tc>
        <w:tc>
          <w:tcPr>
            <w:tcW w:w="3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color w:val="000000"/>
                <w:spacing w:val="-10"/>
                <w:sz w:val="16"/>
                <w:szCs w:val="16"/>
              </w:rPr>
            </w:pPr>
            <w:r w:rsidRPr="00F06461">
              <w:rPr>
                <w:color w:val="000000"/>
                <w:spacing w:val="-10"/>
                <w:sz w:val="16"/>
                <w:szCs w:val="16"/>
              </w:rPr>
              <w:t>1 770,15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color w:val="000000"/>
                <w:spacing w:val="-10"/>
                <w:sz w:val="16"/>
                <w:szCs w:val="16"/>
              </w:rPr>
            </w:pPr>
            <w:r w:rsidRPr="00F06461">
              <w:rPr>
                <w:color w:val="000000"/>
                <w:spacing w:val="-1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139,40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147,21</w:t>
            </w:r>
          </w:p>
        </w:tc>
        <w:tc>
          <w:tcPr>
            <w:tcW w:w="2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154,42</w:t>
            </w:r>
          </w:p>
        </w:tc>
        <w:tc>
          <w:tcPr>
            <w:tcW w:w="2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160,29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161,89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168,85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176,28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181,39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186,83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191,88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197,44</w:t>
            </w:r>
          </w:p>
        </w:tc>
        <w:tc>
          <w:tcPr>
            <w:tcW w:w="23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203,37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209,06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214,91</w:t>
            </w:r>
          </w:p>
        </w:tc>
        <w:tc>
          <w:tcPr>
            <w:tcW w:w="2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2 493,22</w:t>
            </w:r>
          </w:p>
        </w:tc>
      </w:tr>
      <w:tr w:rsidR="000D0908" w:rsidRPr="00F06461" w:rsidTr="000F74FC">
        <w:trPr>
          <w:trHeight w:val="454"/>
        </w:trPr>
        <w:tc>
          <w:tcPr>
            <w:tcW w:w="17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Всего капитальные затраты, без НДС</w:t>
            </w:r>
          </w:p>
        </w:tc>
        <w:tc>
          <w:tcPr>
            <w:tcW w:w="3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color w:val="000000"/>
                <w:spacing w:val="-10"/>
                <w:sz w:val="16"/>
                <w:szCs w:val="16"/>
              </w:rPr>
            </w:pPr>
            <w:r w:rsidRPr="00F06461">
              <w:rPr>
                <w:color w:val="000000"/>
                <w:spacing w:val="-10"/>
                <w:sz w:val="16"/>
                <w:szCs w:val="16"/>
              </w:rPr>
              <w:t>27 658,63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color w:val="000000"/>
                <w:spacing w:val="-10"/>
                <w:sz w:val="16"/>
                <w:szCs w:val="16"/>
              </w:rPr>
            </w:pPr>
            <w:r w:rsidRPr="00F06461">
              <w:rPr>
                <w:color w:val="000000"/>
                <w:spacing w:val="-1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2 201,43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2 319,41</w:t>
            </w:r>
          </w:p>
        </w:tc>
        <w:tc>
          <w:tcPr>
            <w:tcW w:w="2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2 461,24</w:t>
            </w:r>
          </w:p>
        </w:tc>
        <w:tc>
          <w:tcPr>
            <w:tcW w:w="2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2 607,15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2 746,88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2 883,17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3 020,59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3151,74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3288,73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3415,21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3537,38</w:t>
            </w:r>
          </w:p>
        </w:tc>
        <w:tc>
          <w:tcPr>
            <w:tcW w:w="23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3646,15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3739,46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3843,90</w:t>
            </w:r>
          </w:p>
        </w:tc>
        <w:tc>
          <w:tcPr>
            <w:tcW w:w="2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42 862,45</w:t>
            </w:r>
          </w:p>
        </w:tc>
      </w:tr>
      <w:tr w:rsidR="000D0908" w:rsidRPr="00F06461" w:rsidTr="000F74FC">
        <w:trPr>
          <w:trHeight w:val="454"/>
        </w:trPr>
        <w:tc>
          <w:tcPr>
            <w:tcW w:w="17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Непредвиденные расходы (10%)</w:t>
            </w:r>
          </w:p>
        </w:tc>
        <w:tc>
          <w:tcPr>
            <w:tcW w:w="3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color w:val="000000"/>
                <w:spacing w:val="-10"/>
                <w:sz w:val="16"/>
                <w:szCs w:val="16"/>
              </w:rPr>
            </w:pPr>
            <w:r w:rsidRPr="00F06461">
              <w:rPr>
                <w:color w:val="000000"/>
                <w:spacing w:val="-10"/>
                <w:sz w:val="16"/>
                <w:szCs w:val="16"/>
              </w:rPr>
              <w:t>2 765,86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color w:val="000000"/>
                <w:spacing w:val="-10"/>
                <w:sz w:val="16"/>
                <w:szCs w:val="16"/>
              </w:rPr>
            </w:pPr>
            <w:r w:rsidRPr="00F06461">
              <w:rPr>
                <w:color w:val="000000"/>
                <w:spacing w:val="-1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220,14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231,94</w:t>
            </w:r>
          </w:p>
        </w:tc>
        <w:tc>
          <w:tcPr>
            <w:tcW w:w="2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246,12</w:t>
            </w:r>
          </w:p>
        </w:tc>
        <w:tc>
          <w:tcPr>
            <w:tcW w:w="2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260,72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274,69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288,32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302,06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315,17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328,87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341,52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353,74</w:t>
            </w:r>
          </w:p>
        </w:tc>
        <w:tc>
          <w:tcPr>
            <w:tcW w:w="23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364,62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373,95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384,39</w:t>
            </w:r>
          </w:p>
        </w:tc>
        <w:tc>
          <w:tcPr>
            <w:tcW w:w="2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4 286,24</w:t>
            </w:r>
          </w:p>
        </w:tc>
      </w:tr>
      <w:tr w:rsidR="000D0908" w:rsidRPr="00F06461" w:rsidTr="000F74FC">
        <w:trPr>
          <w:trHeight w:val="454"/>
        </w:trPr>
        <w:tc>
          <w:tcPr>
            <w:tcW w:w="17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06461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F06461">
              <w:rPr>
                <w:b/>
                <w:bCs/>
                <w:color w:val="000000"/>
                <w:sz w:val="18"/>
                <w:szCs w:val="18"/>
              </w:rPr>
              <w:t>НДС</w:t>
            </w:r>
          </w:p>
        </w:tc>
        <w:tc>
          <w:tcPr>
            <w:tcW w:w="3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color w:val="000000"/>
                <w:spacing w:val="-10"/>
                <w:sz w:val="16"/>
                <w:szCs w:val="16"/>
              </w:rPr>
            </w:pPr>
            <w:r w:rsidRPr="00F06461">
              <w:rPr>
                <w:color w:val="000000"/>
                <w:spacing w:val="-10"/>
                <w:sz w:val="16"/>
                <w:szCs w:val="16"/>
              </w:rPr>
              <w:t>5 476,41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06461" w:rsidRDefault="000D0908" w:rsidP="000F74FC">
            <w:pPr>
              <w:jc w:val="center"/>
              <w:rPr>
                <w:color w:val="000000"/>
                <w:spacing w:val="-10"/>
                <w:sz w:val="16"/>
                <w:szCs w:val="16"/>
              </w:rPr>
            </w:pPr>
            <w:r w:rsidRPr="00F06461">
              <w:rPr>
                <w:color w:val="000000"/>
                <w:spacing w:val="-1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435,88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459,24</w:t>
            </w:r>
          </w:p>
        </w:tc>
        <w:tc>
          <w:tcPr>
            <w:tcW w:w="2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487,33</w:t>
            </w:r>
          </w:p>
        </w:tc>
        <w:tc>
          <w:tcPr>
            <w:tcW w:w="2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516,22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543,88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570,87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598,08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624,04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651,17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676,21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700,40</w:t>
            </w:r>
          </w:p>
        </w:tc>
        <w:tc>
          <w:tcPr>
            <w:tcW w:w="23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721,94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740,41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761,09</w:t>
            </w:r>
          </w:p>
        </w:tc>
        <w:tc>
          <w:tcPr>
            <w:tcW w:w="2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8 486,76</w:t>
            </w:r>
          </w:p>
        </w:tc>
      </w:tr>
      <w:tr w:rsidR="000D0908" w:rsidRPr="009A036C" w:rsidTr="000F74FC">
        <w:trPr>
          <w:trHeight w:val="454"/>
        </w:trPr>
        <w:tc>
          <w:tcPr>
            <w:tcW w:w="17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A036C">
              <w:rPr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6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9A036C">
              <w:rPr>
                <w:b/>
                <w:bCs/>
                <w:color w:val="000000"/>
                <w:sz w:val="18"/>
                <w:szCs w:val="18"/>
              </w:rPr>
              <w:t>Всего смета проекта</w:t>
            </w:r>
          </w:p>
        </w:tc>
        <w:tc>
          <w:tcPr>
            <w:tcW w:w="3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0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0"/>
                <w:sz w:val="16"/>
                <w:szCs w:val="16"/>
              </w:rPr>
              <w:t>35 900,90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0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2 857,45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3 010,59</w:t>
            </w:r>
          </w:p>
        </w:tc>
        <w:tc>
          <w:tcPr>
            <w:tcW w:w="2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3 194,70</w:t>
            </w:r>
          </w:p>
        </w:tc>
        <w:tc>
          <w:tcPr>
            <w:tcW w:w="2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3 384,09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3 565,46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3 742,35</w:t>
            </w:r>
          </w:p>
        </w:tc>
        <w:tc>
          <w:tcPr>
            <w:tcW w:w="2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3 920,73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4090,95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4268,78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4432,95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4591,52</w:t>
            </w:r>
          </w:p>
        </w:tc>
        <w:tc>
          <w:tcPr>
            <w:tcW w:w="23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4732,70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4853,82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4989,38</w:t>
            </w:r>
          </w:p>
        </w:tc>
        <w:tc>
          <w:tcPr>
            <w:tcW w:w="2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55 635,45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15324" w:type="dxa"/>
        <w:tblInd w:w="93" w:type="dxa"/>
        <w:tblLayout w:type="fixed"/>
        <w:tblLook w:val="04A0"/>
      </w:tblPr>
      <w:tblGrid>
        <w:gridCol w:w="627"/>
        <w:gridCol w:w="2082"/>
        <w:gridCol w:w="1228"/>
        <w:gridCol w:w="615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850"/>
      </w:tblGrid>
      <w:tr w:rsidR="000D0908" w:rsidRPr="003B3BF2" w:rsidTr="000F74FC">
        <w:trPr>
          <w:trHeight w:val="454"/>
        </w:trPr>
        <w:tc>
          <w:tcPr>
            <w:tcW w:w="15324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jc w:val="right"/>
              <w:rPr>
                <w:color w:val="000000"/>
              </w:rPr>
            </w:pPr>
            <w:r w:rsidRPr="003B3BF2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4.12</w:t>
            </w:r>
          </w:p>
        </w:tc>
      </w:tr>
      <w:tr w:rsidR="000D0908" w:rsidRPr="003B3BF2" w:rsidTr="000F74FC">
        <w:trPr>
          <w:trHeight w:val="454"/>
        </w:trPr>
        <w:tc>
          <w:tcPr>
            <w:tcW w:w="15324" w:type="dxa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3B3BF2">
              <w:rPr>
                <w:b/>
                <w:bCs/>
                <w:color w:val="000000"/>
              </w:rPr>
              <w:t>Капитальные затраты на реализацию мероприятия по техническому перевооружению котельной №5 (БМК) с учетом индексов-дефляторов, тыс. руб.</w:t>
            </w:r>
          </w:p>
        </w:tc>
      </w:tr>
      <w:tr w:rsidR="000D0908" w:rsidRPr="003B3BF2" w:rsidTr="000F74FC">
        <w:trPr>
          <w:trHeight w:val="454"/>
        </w:trPr>
        <w:tc>
          <w:tcPr>
            <w:tcW w:w="6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Статьи  затрат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pacing w:val="-16"/>
                <w:sz w:val="18"/>
                <w:szCs w:val="18"/>
              </w:rPr>
              <w:t>Затраты по ценам 2012 г. тыс. руб.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pacing w:val="-16"/>
                <w:sz w:val="18"/>
                <w:szCs w:val="18"/>
              </w:rPr>
              <w:t>2013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pacing w:val="-16"/>
                <w:sz w:val="18"/>
                <w:szCs w:val="18"/>
              </w:rPr>
              <w:t>2014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pacing w:val="-16"/>
                <w:sz w:val="18"/>
                <w:szCs w:val="18"/>
              </w:rPr>
              <w:t>2015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pacing w:val="-16"/>
                <w:sz w:val="18"/>
                <w:szCs w:val="18"/>
              </w:rPr>
              <w:t>2016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pacing w:val="-16"/>
                <w:sz w:val="18"/>
                <w:szCs w:val="18"/>
              </w:rPr>
              <w:t>2017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pacing w:val="-16"/>
                <w:sz w:val="18"/>
                <w:szCs w:val="18"/>
              </w:rPr>
              <w:t>2018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pacing w:val="-16"/>
                <w:sz w:val="18"/>
                <w:szCs w:val="18"/>
              </w:rPr>
              <w:t>2019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pacing w:val="-16"/>
                <w:sz w:val="18"/>
                <w:szCs w:val="18"/>
              </w:rPr>
              <w:t>2020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pacing w:val="-16"/>
                <w:sz w:val="18"/>
                <w:szCs w:val="18"/>
              </w:rPr>
              <w:t>2021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pacing w:val="-16"/>
                <w:sz w:val="18"/>
                <w:szCs w:val="18"/>
              </w:rPr>
              <w:t>2022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pacing w:val="-16"/>
                <w:sz w:val="18"/>
                <w:szCs w:val="18"/>
              </w:rPr>
              <w:t>2023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pacing w:val="-16"/>
                <w:sz w:val="18"/>
                <w:szCs w:val="18"/>
              </w:rPr>
              <w:t>2024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pacing w:val="-16"/>
                <w:sz w:val="18"/>
                <w:szCs w:val="18"/>
              </w:rPr>
              <w:t>2025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pacing w:val="-16"/>
                <w:sz w:val="18"/>
                <w:szCs w:val="18"/>
              </w:rPr>
              <w:t>2026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pacing w:val="-16"/>
                <w:sz w:val="18"/>
                <w:szCs w:val="18"/>
              </w:rPr>
              <w:t>2027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pacing w:val="-16"/>
                <w:sz w:val="18"/>
                <w:szCs w:val="18"/>
              </w:rPr>
              <w:t>Всего</w:t>
            </w:r>
          </w:p>
        </w:tc>
      </w:tr>
      <w:tr w:rsidR="000D0908" w:rsidRPr="003B3BF2" w:rsidTr="000F74FC">
        <w:trPr>
          <w:trHeight w:val="454"/>
        </w:trPr>
        <w:tc>
          <w:tcPr>
            <w:tcW w:w="6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ПИР и ПСД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B3BF2">
              <w:rPr>
                <w:color w:val="000000"/>
                <w:spacing w:val="-16"/>
                <w:sz w:val="16"/>
                <w:szCs w:val="16"/>
              </w:rPr>
              <w:t>885,03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B3BF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69,70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73,60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77,21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80,14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80,94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84,42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88,14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90,69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93,41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95,93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98,72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101,68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104,53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107,45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1 246,55</w:t>
            </w:r>
          </w:p>
        </w:tc>
      </w:tr>
      <w:tr w:rsidR="000D0908" w:rsidRPr="003B3BF2" w:rsidTr="000F74FC">
        <w:trPr>
          <w:trHeight w:val="454"/>
        </w:trPr>
        <w:tc>
          <w:tcPr>
            <w:tcW w:w="6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Оборудование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B3BF2">
              <w:rPr>
                <w:color w:val="000000"/>
                <w:spacing w:val="-16"/>
                <w:sz w:val="16"/>
                <w:szCs w:val="16"/>
              </w:rPr>
              <w:t>17 700,60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B3BF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1412,57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1487,44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1582,87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1684,92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1792,69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1884,31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1975,67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2067,80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2163,79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2252,36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2336,17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2408,38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2468,78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2537,70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28 055,44</w:t>
            </w:r>
          </w:p>
        </w:tc>
      </w:tr>
      <w:tr w:rsidR="000D0908" w:rsidRPr="003B3BF2" w:rsidTr="000F74FC">
        <w:trPr>
          <w:trHeight w:val="454"/>
        </w:trPr>
        <w:tc>
          <w:tcPr>
            <w:tcW w:w="6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СМР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B3BF2">
              <w:rPr>
                <w:color w:val="000000"/>
                <w:spacing w:val="-16"/>
                <w:sz w:val="16"/>
                <w:szCs w:val="16"/>
              </w:rPr>
              <w:t>2124,072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B3BF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167,27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176,64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185,29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192,33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194,26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202,61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211,53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217,66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224,19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230,24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236,92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244,03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250,86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257,88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2 991,71</w:t>
            </w:r>
          </w:p>
        </w:tc>
      </w:tr>
      <w:tr w:rsidR="000D0908" w:rsidRPr="003B3BF2" w:rsidTr="000F74FC">
        <w:trPr>
          <w:trHeight w:val="454"/>
        </w:trPr>
        <w:tc>
          <w:tcPr>
            <w:tcW w:w="6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B3BF2">
              <w:rPr>
                <w:color w:val="000000"/>
                <w:spacing w:val="-16"/>
                <w:sz w:val="16"/>
                <w:szCs w:val="16"/>
              </w:rPr>
              <w:t>0,00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B3BF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</w:tr>
      <w:tr w:rsidR="000D0908" w:rsidRPr="003B3BF2" w:rsidTr="000F74FC">
        <w:trPr>
          <w:trHeight w:val="454"/>
        </w:trPr>
        <w:tc>
          <w:tcPr>
            <w:tcW w:w="6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Пусконаладочные и приемосдаточные испытания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B3BF2">
              <w:rPr>
                <w:color w:val="000000"/>
                <w:spacing w:val="-16"/>
                <w:sz w:val="16"/>
                <w:szCs w:val="16"/>
              </w:rPr>
              <w:t>1 416,05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B3BF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111,51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117,76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123,53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128,22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129,51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135,07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141,02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145,11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149,46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153,50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157,95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162,68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167,24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171,92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1 994,48</w:t>
            </w:r>
          </w:p>
        </w:tc>
      </w:tr>
      <w:tr w:rsidR="000D0908" w:rsidRPr="003B3BF2" w:rsidTr="000F74FC">
        <w:trPr>
          <w:trHeight w:val="454"/>
        </w:trPr>
        <w:tc>
          <w:tcPr>
            <w:tcW w:w="6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Всего капитальные затраты, без НДС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B3BF2">
              <w:rPr>
                <w:color w:val="000000"/>
                <w:spacing w:val="-16"/>
                <w:sz w:val="16"/>
                <w:szCs w:val="16"/>
              </w:rPr>
              <w:t>22 125,75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B3BF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1 761,05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1 855,43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1 968,89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2 085,61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2 197,39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2 306,41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2 416,35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2521,26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2630,85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2732,03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2829,76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2916,77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2991,41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3074,96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34 288,17</w:t>
            </w:r>
          </w:p>
        </w:tc>
      </w:tr>
      <w:tr w:rsidR="000D0908" w:rsidRPr="003B3BF2" w:rsidTr="000F74FC">
        <w:trPr>
          <w:trHeight w:val="454"/>
        </w:trPr>
        <w:tc>
          <w:tcPr>
            <w:tcW w:w="6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Непредвиденные расходы (10%)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B3BF2">
              <w:rPr>
                <w:color w:val="000000"/>
                <w:spacing w:val="-16"/>
                <w:sz w:val="16"/>
                <w:szCs w:val="16"/>
              </w:rPr>
              <w:t>2 212,58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B3BF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176,11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185,54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196,89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208,56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219,74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230,64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241,63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252,13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263,08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273,20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282,98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291,68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299,14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307,50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3 428,82</w:t>
            </w:r>
          </w:p>
        </w:tc>
      </w:tr>
      <w:tr w:rsidR="000D0908" w:rsidRPr="003B3BF2" w:rsidTr="000F74FC">
        <w:trPr>
          <w:trHeight w:val="454"/>
        </w:trPr>
        <w:tc>
          <w:tcPr>
            <w:tcW w:w="6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B3BF2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3B3BF2">
              <w:rPr>
                <w:b/>
                <w:bCs/>
                <w:color w:val="000000"/>
                <w:sz w:val="18"/>
                <w:szCs w:val="18"/>
              </w:rPr>
              <w:t>НДС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B3BF2">
              <w:rPr>
                <w:color w:val="000000"/>
                <w:spacing w:val="-16"/>
                <w:sz w:val="16"/>
                <w:szCs w:val="16"/>
              </w:rPr>
              <w:t>4 380,90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B3BF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B3BF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348,69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367,38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389,84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412,95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435,08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456,67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478,44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499,21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520,91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540,94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560,29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577,52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592,30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608,84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6 789,06</w:t>
            </w:r>
          </w:p>
        </w:tc>
      </w:tr>
      <w:tr w:rsidR="000D0908" w:rsidRPr="009A036C" w:rsidTr="000F74FC">
        <w:trPr>
          <w:trHeight w:val="454"/>
        </w:trPr>
        <w:tc>
          <w:tcPr>
            <w:tcW w:w="6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A036C">
              <w:rPr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9A036C">
              <w:rPr>
                <w:b/>
                <w:bCs/>
                <w:color w:val="000000"/>
                <w:sz w:val="18"/>
                <w:szCs w:val="18"/>
              </w:rPr>
              <w:t>Всего смета проекта</w:t>
            </w:r>
          </w:p>
        </w:tc>
        <w:tc>
          <w:tcPr>
            <w:tcW w:w="12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28 719,22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2 285,84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2 408,35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2 555,62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2 707,13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2 852,22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2 993,72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3 136,42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3272,59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3414,84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3546,17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3673,02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3785,97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3882,85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3991,30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44 506,05</w:t>
            </w:r>
          </w:p>
        </w:tc>
      </w:tr>
    </w:tbl>
    <w:p w:rsidR="000D0908" w:rsidRDefault="000D0908" w:rsidP="000D0908">
      <w:r>
        <w:tab/>
        <w:t xml:space="preserve"> </w:t>
      </w:r>
    </w:p>
    <w:p w:rsidR="000D0908" w:rsidRDefault="000D0908" w:rsidP="000D0908">
      <w:r>
        <w:br w:type="page"/>
      </w:r>
    </w:p>
    <w:tbl>
      <w:tblPr>
        <w:tblW w:w="15324" w:type="dxa"/>
        <w:tblInd w:w="93" w:type="dxa"/>
        <w:tblLayout w:type="fixed"/>
        <w:tblLook w:val="04A0"/>
      </w:tblPr>
      <w:tblGrid>
        <w:gridCol w:w="581"/>
        <w:gridCol w:w="2269"/>
        <w:gridCol w:w="1134"/>
        <w:gridCol w:w="567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850"/>
      </w:tblGrid>
      <w:tr w:rsidR="000D0908" w:rsidRPr="003C3A30" w:rsidTr="000F74FC">
        <w:trPr>
          <w:trHeight w:val="454"/>
        </w:trPr>
        <w:tc>
          <w:tcPr>
            <w:tcW w:w="15324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jc w:val="right"/>
              <w:rPr>
                <w:color w:val="000000"/>
                <w:szCs w:val="16"/>
              </w:rPr>
            </w:pPr>
            <w:r w:rsidRPr="003C3A30">
              <w:rPr>
                <w:color w:val="000000"/>
                <w:szCs w:val="16"/>
              </w:rPr>
              <w:t>Таблица</w:t>
            </w:r>
            <w:r>
              <w:rPr>
                <w:color w:val="000000"/>
                <w:szCs w:val="16"/>
              </w:rPr>
              <w:t xml:space="preserve"> 4.13</w:t>
            </w:r>
          </w:p>
        </w:tc>
      </w:tr>
      <w:tr w:rsidR="000D0908" w:rsidRPr="003C3A30" w:rsidTr="000F74FC">
        <w:trPr>
          <w:trHeight w:val="454"/>
        </w:trPr>
        <w:tc>
          <w:tcPr>
            <w:tcW w:w="15324" w:type="dxa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zCs w:val="16"/>
              </w:rPr>
            </w:pPr>
            <w:r w:rsidRPr="003C3A30">
              <w:rPr>
                <w:b/>
                <w:bCs/>
                <w:color w:val="000000"/>
                <w:szCs w:val="16"/>
              </w:rPr>
              <w:t>Капитальные затраты на реализацию мероприятия по техническому перевооружению котельной ЗАО "БП" с учетом индексов-дефляторов, тыс. руб.</w:t>
            </w:r>
          </w:p>
        </w:tc>
      </w:tr>
      <w:tr w:rsidR="000D0908" w:rsidRPr="003C3A30" w:rsidTr="000F74FC">
        <w:trPr>
          <w:trHeight w:val="454"/>
        </w:trPr>
        <w:tc>
          <w:tcPr>
            <w:tcW w:w="5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z w:val="16"/>
                <w:szCs w:val="16"/>
              </w:rPr>
              <w:t>№ п/п</w:t>
            </w:r>
          </w:p>
        </w:tc>
        <w:tc>
          <w:tcPr>
            <w:tcW w:w="2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z w:val="16"/>
                <w:szCs w:val="16"/>
              </w:rPr>
              <w:t>Статьи  затрат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pacing w:val="-16"/>
                <w:sz w:val="16"/>
                <w:szCs w:val="16"/>
              </w:rPr>
              <w:t>Затраты по ценам 2012 г. тыс. руб.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pacing w:val="-16"/>
                <w:sz w:val="16"/>
                <w:szCs w:val="16"/>
              </w:rPr>
              <w:t>2013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pacing w:val="-16"/>
                <w:sz w:val="16"/>
                <w:szCs w:val="16"/>
              </w:rPr>
              <w:t>2014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pacing w:val="-16"/>
                <w:sz w:val="16"/>
                <w:szCs w:val="16"/>
              </w:rPr>
              <w:t>2015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pacing w:val="-16"/>
                <w:sz w:val="16"/>
                <w:szCs w:val="16"/>
              </w:rPr>
              <w:t>2016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pacing w:val="-16"/>
                <w:sz w:val="16"/>
                <w:szCs w:val="16"/>
              </w:rPr>
              <w:t>2017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pacing w:val="-16"/>
                <w:sz w:val="16"/>
                <w:szCs w:val="16"/>
              </w:rPr>
              <w:t>2018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pacing w:val="-16"/>
                <w:sz w:val="16"/>
                <w:szCs w:val="16"/>
              </w:rPr>
              <w:t>2019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pacing w:val="-16"/>
                <w:sz w:val="16"/>
                <w:szCs w:val="16"/>
              </w:rPr>
              <w:t>2020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pacing w:val="-16"/>
                <w:sz w:val="16"/>
                <w:szCs w:val="16"/>
              </w:rPr>
              <w:t>2021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pacing w:val="-16"/>
                <w:sz w:val="16"/>
                <w:szCs w:val="16"/>
              </w:rPr>
              <w:t>2022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pacing w:val="-16"/>
                <w:sz w:val="16"/>
                <w:szCs w:val="16"/>
              </w:rPr>
              <w:t>2023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pacing w:val="-16"/>
                <w:sz w:val="16"/>
                <w:szCs w:val="16"/>
              </w:rPr>
              <w:t>2024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pacing w:val="-16"/>
                <w:sz w:val="16"/>
                <w:szCs w:val="16"/>
              </w:rPr>
              <w:t>2025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pacing w:val="-16"/>
                <w:sz w:val="16"/>
                <w:szCs w:val="16"/>
              </w:rPr>
              <w:t>2026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pacing w:val="-16"/>
                <w:sz w:val="16"/>
                <w:szCs w:val="16"/>
              </w:rPr>
              <w:t>2027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b/>
                <w:bCs/>
                <w:color w:val="000000"/>
                <w:spacing w:val="-16"/>
                <w:sz w:val="16"/>
                <w:szCs w:val="16"/>
              </w:rPr>
              <w:t>Всего</w:t>
            </w:r>
          </w:p>
        </w:tc>
      </w:tr>
      <w:tr w:rsidR="000D0908" w:rsidRPr="003C3A30" w:rsidTr="000F74FC">
        <w:trPr>
          <w:trHeight w:val="454"/>
        </w:trPr>
        <w:tc>
          <w:tcPr>
            <w:tcW w:w="5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6"/>
              </w:rPr>
            </w:pPr>
            <w:r w:rsidRPr="003C3A30">
              <w:rPr>
                <w:b/>
                <w:bCs/>
                <w:color w:val="000000"/>
                <w:sz w:val="18"/>
                <w:szCs w:val="16"/>
              </w:rPr>
              <w:t>1</w:t>
            </w:r>
          </w:p>
        </w:tc>
        <w:tc>
          <w:tcPr>
            <w:tcW w:w="2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rPr>
                <w:b/>
                <w:bCs/>
                <w:color w:val="000000"/>
                <w:sz w:val="18"/>
                <w:szCs w:val="16"/>
              </w:rPr>
            </w:pPr>
            <w:r w:rsidRPr="003C3A30">
              <w:rPr>
                <w:b/>
                <w:bCs/>
                <w:color w:val="000000"/>
                <w:sz w:val="18"/>
                <w:szCs w:val="16"/>
              </w:rPr>
              <w:t>ПИР и ПСД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color w:val="000000"/>
                <w:spacing w:val="-16"/>
                <w:sz w:val="16"/>
                <w:szCs w:val="16"/>
              </w:rPr>
              <w:t>1 078,18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84,91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89,66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94,05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97,63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98,61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102,85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107,37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110,48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113,80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116,87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120,26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123,87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127,34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130,90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1 518,59</w:t>
            </w:r>
          </w:p>
        </w:tc>
      </w:tr>
      <w:tr w:rsidR="000D0908" w:rsidRPr="003C3A30" w:rsidTr="000F74FC">
        <w:trPr>
          <w:trHeight w:val="454"/>
        </w:trPr>
        <w:tc>
          <w:tcPr>
            <w:tcW w:w="5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6"/>
              </w:rPr>
            </w:pPr>
            <w:r w:rsidRPr="003C3A30">
              <w:rPr>
                <w:b/>
                <w:bCs/>
                <w:color w:val="000000"/>
                <w:sz w:val="18"/>
                <w:szCs w:val="16"/>
              </w:rPr>
              <w:t>2</w:t>
            </w:r>
          </w:p>
        </w:tc>
        <w:tc>
          <w:tcPr>
            <w:tcW w:w="2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rPr>
                <w:b/>
                <w:bCs/>
                <w:color w:val="000000"/>
                <w:sz w:val="18"/>
                <w:szCs w:val="16"/>
              </w:rPr>
            </w:pPr>
            <w:r w:rsidRPr="003C3A30">
              <w:rPr>
                <w:b/>
                <w:bCs/>
                <w:color w:val="000000"/>
                <w:sz w:val="18"/>
                <w:szCs w:val="16"/>
              </w:rPr>
              <w:t>Оборудование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color w:val="000000"/>
                <w:spacing w:val="-16"/>
                <w:sz w:val="16"/>
                <w:szCs w:val="16"/>
              </w:rPr>
              <w:t>21 563,60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1720,85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1812,06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1928,31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2052,64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2183,93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2295,54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2406,84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2519,08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2636,02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2743,91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2846,02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2933,99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3007,58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3091,53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34 178,29</w:t>
            </w:r>
          </w:p>
        </w:tc>
      </w:tr>
      <w:tr w:rsidR="000D0908" w:rsidRPr="003C3A30" w:rsidTr="000F74FC">
        <w:trPr>
          <w:trHeight w:val="454"/>
        </w:trPr>
        <w:tc>
          <w:tcPr>
            <w:tcW w:w="5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6"/>
              </w:rPr>
            </w:pPr>
            <w:r w:rsidRPr="003C3A30">
              <w:rPr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2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rPr>
                <w:b/>
                <w:bCs/>
                <w:color w:val="000000"/>
                <w:sz w:val="18"/>
                <w:szCs w:val="16"/>
              </w:rPr>
            </w:pPr>
            <w:r w:rsidRPr="003C3A30">
              <w:rPr>
                <w:b/>
                <w:bCs/>
                <w:color w:val="000000"/>
                <w:sz w:val="18"/>
                <w:szCs w:val="16"/>
              </w:rPr>
              <w:t>СМР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color w:val="000000"/>
                <w:spacing w:val="-16"/>
                <w:sz w:val="16"/>
                <w:szCs w:val="16"/>
              </w:rPr>
              <w:t>2587,632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203,78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215,19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225,73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234,31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236,65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246,83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257,69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265,16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273,12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280,49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288,63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297,28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305,61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314,17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3 644,63</w:t>
            </w:r>
          </w:p>
        </w:tc>
      </w:tr>
      <w:tr w:rsidR="000D0908" w:rsidRPr="003C3A30" w:rsidTr="000F74FC">
        <w:trPr>
          <w:trHeight w:val="454"/>
        </w:trPr>
        <w:tc>
          <w:tcPr>
            <w:tcW w:w="5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6"/>
              </w:rPr>
            </w:pPr>
            <w:r w:rsidRPr="003C3A30">
              <w:rPr>
                <w:b/>
                <w:bCs/>
                <w:color w:val="000000"/>
                <w:sz w:val="18"/>
                <w:szCs w:val="16"/>
              </w:rPr>
              <w:t>4</w:t>
            </w:r>
          </w:p>
        </w:tc>
        <w:tc>
          <w:tcPr>
            <w:tcW w:w="2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rPr>
                <w:b/>
                <w:bCs/>
                <w:color w:val="000000"/>
                <w:sz w:val="18"/>
                <w:szCs w:val="16"/>
              </w:rPr>
            </w:pPr>
            <w:r w:rsidRPr="003C3A30">
              <w:rPr>
                <w:b/>
                <w:bCs/>
                <w:color w:val="000000"/>
                <w:sz w:val="18"/>
                <w:szCs w:val="16"/>
              </w:rPr>
              <w:t>Технологическое присоединение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color w:val="000000"/>
                <w:spacing w:val="-16"/>
                <w:sz w:val="16"/>
                <w:szCs w:val="16"/>
              </w:rPr>
              <w:t>0,00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</w:tr>
      <w:tr w:rsidR="000D0908" w:rsidRPr="003C3A30" w:rsidTr="000F74FC">
        <w:trPr>
          <w:trHeight w:val="454"/>
        </w:trPr>
        <w:tc>
          <w:tcPr>
            <w:tcW w:w="5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6"/>
              </w:rPr>
            </w:pPr>
            <w:r w:rsidRPr="003C3A30">
              <w:rPr>
                <w:b/>
                <w:bCs/>
                <w:color w:val="000000"/>
                <w:sz w:val="18"/>
                <w:szCs w:val="16"/>
              </w:rPr>
              <w:t>5</w:t>
            </w:r>
          </w:p>
        </w:tc>
        <w:tc>
          <w:tcPr>
            <w:tcW w:w="2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rPr>
                <w:b/>
                <w:bCs/>
                <w:color w:val="000000"/>
                <w:sz w:val="18"/>
                <w:szCs w:val="16"/>
              </w:rPr>
            </w:pPr>
            <w:r w:rsidRPr="003C3A30">
              <w:rPr>
                <w:b/>
                <w:bCs/>
                <w:color w:val="000000"/>
                <w:sz w:val="18"/>
                <w:szCs w:val="16"/>
              </w:rPr>
              <w:t>Пусконаладочные и приемосдаточные испытания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color w:val="000000"/>
                <w:spacing w:val="-16"/>
                <w:sz w:val="16"/>
                <w:szCs w:val="16"/>
              </w:rPr>
              <w:t>1 725,09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135,85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143,46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150,49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156,21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157,77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164,55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171,79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176,77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182,08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186,99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192,42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198,19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203,74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209,44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2 429,75</w:t>
            </w:r>
          </w:p>
        </w:tc>
      </w:tr>
      <w:tr w:rsidR="000D0908" w:rsidRPr="003C3A30" w:rsidTr="000F74FC">
        <w:trPr>
          <w:trHeight w:val="454"/>
        </w:trPr>
        <w:tc>
          <w:tcPr>
            <w:tcW w:w="5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6"/>
              </w:rPr>
            </w:pPr>
            <w:r w:rsidRPr="003C3A30">
              <w:rPr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2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rPr>
                <w:b/>
                <w:bCs/>
                <w:color w:val="000000"/>
                <w:sz w:val="18"/>
                <w:szCs w:val="16"/>
              </w:rPr>
            </w:pPr>
            <w:r w:rsidRPr="003C3A30">
              <w:rPr>
                <w:b/>
                <w:bCs/>
                <w:color w:val="000000"/>
                <w:sz w:val="18"/>
                <w:szCs w:val="16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color w:val="000000"/>
                <w:spacing w:val="-16"/>
                <w:sz w:val="16"/>
                <w:szCs w:val="16"/>
              </w:rPr>
              <w:t>26 954,50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2 145,38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2 260,36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2 398,59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2 540,78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2 676,95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2 809,77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2 943,69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3071,50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3205,01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3328,27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3447,32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3553,33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3644,26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3746,04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41 771,27</w:t>
            </w:r>
          </w:p>
        </w:tc>
      </w:tr>
      <w:tr w:rsidR="000D0908" w:rsidRPr="003C3A30" w:rsidTr="000F74FC">
        <w:trPr>
          <w:trHeight w:val="454"/>
        </w:trPr>
        <w:tc>
          <w:tcPr>
            <w:tcW w:w="5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6"/>
              </w:rPr>
            </w:pPr>
            <w:r w:rsidRPr="003C3A30">
              <w:rPr>
                <w:b/>
                <w:bCs/>
                <w:color w:val="000000"/>
                <w:sz w:val="18"/>
                <w:szCs w:val="16"/>
              </w:rPr>
              <w:t>7</w:t>
            </w:r>
          </w:p>
        </w:tc>
        <w:tc>
          <w:tcPr>
            <w:tcW w:w="2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rPr>
                <w:b/>
                <w:bCs/>
                <w:color w:val="000000"/>
                <w:sz w:val="18"/>
                <w:szCs w:val="16"/>
              </w:rPr>
            </w:pPr>
            <w:r w:rsidRPr="003C3A30">
              <w:rPr>
                <w:b/>
                <w:bCs/>
                <w:color w:val="000000"/>
                <w:sz w:val="18"/>
                <w:szCs w:val="16"/>
              </w:rPr>
              <w:t>Непредвиденные расходы (10%)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color w:val="000000"/>
                <w:spacing w:val="-16"/>
                <w:sz w:val="16"/>
                <w:szCs w:val="16"/>
              </w:rPr>
              <w:t>2 695,45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214,54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226,04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239,86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254,08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267,70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280,98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294,37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307,15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320,50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332,83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344,73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355,33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364,43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374,60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4 177,13</w:t>
            </w:r>
          </w:p>
        </w:tc>
      </w:tr>
      <w:tr w:rsidR="000D0908" w:rsidRPr="003C3A30" w:rsidTr="000F74FC">
        <w:trPr>
          <w:trHeight w:val="454"/>
        </w:trPr>
        <w:tc>
          <w:tcPr>
            <w:tcW w:w="5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6"/>
              </w:rPr>
            </w:pPr>
            <w:r w:rsidRPr="003C3A30">
              <w:rPr>
                <w:b/>
                <w:bCs/>
                <w:color w:val="000000"/>
                <w:sz w:val="18"/>
                <w:szCs w:val="16"/>
              </w:rPr>
              <w:t>8</w:t>
            </w:r>
          </w:p>
        </w:tc>
        <w:tc>
          <w:tcPr>
            <w:tcW w:w="2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C3A30" w:rsidRDefault="000D0908" w:rsidP="000F74FC">
            <w:pPr>
              <w:rPr>
                <w:b/>
                <w:bCs/>
                <w:color w:val="000000"/>
                <w:sz w:val="18"/>
                <w:szCs w:val="16"/>
              </w:rPr>
            </w:pPr>
            <w:r w:rsidRPr="003C3A30">
              <w:rPr>
                <w:b/>
                <w:bCs/>
                <w:color w:val="000000"/>
                <w:sz w:val="18"/>
                <w:szCs w:val="16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color w:val="000000"/>
                <w:spacing w:val="-16"/>
                <w:sz w:val="16"/>
                <w:szCs w:val="16"/>
              </w:rPr>
              <w:t>5 336,99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C3A30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C3A30">
              <w:rPr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424,79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447,55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474,92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503,07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530,04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556,33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582,85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608,16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634,59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659,00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682,57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703,56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721,56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741,72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3D22C2" w:rsidRDefault="000D0908" w:rsidP="000F74FC">
            <w:pPr>
              <w:jc w:val="center"/>
              <w:rPr>
                <w:color w:val="000000"/>
                <w:spacing w:val="-16"/>
                <w:sz w:val="16"/>
                <w:szCs w:val="16"/>
              </w:rPr>
            </w:pPr>
            <w:r w:rsidRPr="003D22C2">
              <w:rPr>
                <w:color w:val="000000"/>
                <w:spacing w:val="-16"/>
                <w:sz w:val="16"/>
                <w:szCs w:val="16"/>
              </w:rPr>
              <w:t>8 270,71</w:t>
            </w:r>
          </w:p>
        </w:tc>
      </w:tr>
      <w:tr w:rsidR="000D0908" w:rsidRPr="009A036C" w:rsidTr="000F74FC">
        <w:trPr>
          <w:trHeight w:val="454"/>
        </w:trPr>
        <w:tc>
          <w:tcPr>
            <w:tcW w:w="5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6"/>
              </w:rPr>
            </w:pPr>
            <w:r w:rsidRPr="009A036C">
              <w:rPr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226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rPr>
                <w:b/>
                <w:bCs/>
                <w:color w:val="000000"/>
                <w:sz w:val="18"/>
                <w:szCs w:val="16"/>
              </w:rPr>
            </w:pPr>
            <w:r w:rsidRPr="009A036C">
              <w:rPr>
                <w:b/>
                <w:bCs/>
                <w:color w:val="000000"/>
                <w:sz w:val="18"/>
                <w:szCs w:val="16"/>
              </w:rPr>
              <w:t>Всего смета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34 986,94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2 784,71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2 933,95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3 113,37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3 297,93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3 474,69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3 647,08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3 820,92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3986,81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4160,10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4320,09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4474,63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4612,22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4730,25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4862,36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6"/>
                <w:szCs w:val="16"/>
              </w:rPr>
            </w:pPr>
            <w:r w:rsidRPr="009A036C">
              <w:rPr>
                <w:b/>
                <w:color w:val="000000"/>
                <w:spacing w:val="-16"/>
                <w:sz w:val="16"/>
                <w:szCs w:val="16"/>
              </w:rPr>
              <w:t>54 219,10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0" w:type="auto"/>
        <w:tblInd w:w="93" w:type="dxa"/>
        <w:tblLayout w:type="fixed"/>
        <w:tblLook w:val="04A0"/>
      </w:tblPr>
      <w:tblGrid>
        <w:gridCol w:w="648"/>
        <w:gridCol w:w="2486"/>
        <w:gridCol w:w="1134"/>
        <w:gridCol w:w="567"/>
        <w:gridCol w:w="567"/>
        <w:gridCol w:w="567"/>
        <w:gridCol w:w="567"/>
        <w:gridCol w:w="567"/>
        <w:gridCol w:w="567"/>
        <w:gridCol w:w="567"/>
        <w:gridCol w:w="850"/>
        <w:gridCol w:w="992"/>
        <w:gridCol w:w="567"/>
        <w:gridCol w:w="567"/>
        <w:gridCol w:w="567"/>
        <w:gridCol w:w="567"/>
        <w:gridCol w:w="567"/>
        <w:gridCol w:w="567"/>
        <w:gridCol w:w="1134"/>
      </w:tblGrid>
      <w:tr w:rsidR="000D0908" w:rsidRPr="00BE1D7E" w:rsidTr="000F74FC">
        <w:trPr>
          <w:trHeight w:val="454"/>
        </w:trPr>
        <w:tc>
          <w:tcPr>
            <w:tcW w:w="14615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right"/>
              <w:rPr>
                <w:color w:val="000000"/>
              </w:rPr>
            </w:pPr>
            <w:r w:rsidRPr="00BE1D7E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4.14</w:t>
            </w:r>
          </w:p>
        </w:tc>
      </w:tr>
      <w:tr w:rsidR="000D0908" w:rsidRPr="00BE1D7E" w:rsidTr="000F74FC">
        <w:trPr>
          <w:trHeight w:val="454"/>
        </w:trPr>
        <w:tc>
          <w:tcPr>
            <w:tcW w:w="14615" w:type="dxa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E1D7E">
              <w:rPr>
                <w:b/>
                <w:bCs/>
                <w:color w:val="000000"/>
              </w:rPr>
              <w:t>Капитальные затраты на реализацию мероприятия по техническому перевооружению котельной №4Г с учетом индексов-дефляторов, тыс. руб.</w:t>
            </w:r>
          </w:p>
        </w:tc>
      </w:tr>
      <w:tr w:rsidR="000D0908" w:rsidRPr="00BE1D7E" w:rsidTr="000F74FC">
        <w:trPr>
          <w:trHeight w:val="454"/>
        </w:trPr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Статьи  затрат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pacing w:val="-16"/>
                <w:sz w:val="18"/>
                <w:szCs w:val="18"/>
              </w:rPr>
              <w:t>Затраты по ценам 2012 г. тыс. руб.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pacing w:val="-16"/>
                <w:sz w:val="18"/>
                <w:szCs w:val="18"/>
              </w:rPr>
              <w:t>2013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pacing w:val="-16"/>
                <w:sz w:val="18"/>
                <w:szCs w:val="18"/>
              </w:rPr>
              <w:t>2014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pacing w:val="-16"/>
                <w:sz w:val="18"/>
                <w:szCs w:val="18"/>
              </w:rPr>
              <w:t>2015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pacing w:val="-16"/>
                <w:sz w:val="18"/>
                <w:szCs w:val="18"/>
              </w:rPr>
              <w:t>2016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pacing w:val="-16"/>
                <w:sz w:val="18"/>
                <w:szCs w:val="18"/>
              </w:rPr>
              <w:t>2017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pacing w:val="-16"/>
                <w:sz w:val="18"/>
                <w:szCs w:val="18"/>
              </w:rPr>
              <w:t>2018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pacing w:val="-16"/>
                <w:sz w:val="18"/>
                <w:szCs w:val="18"/>
              </w:rPr>
              <w:t>2019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pacing w:val="-16"/>
                <w:sz w:val="18"/>
                <w:szCs w:val="18"/>
              </w:rPr>
              <w:t>2020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pacing w:val="-16"/>
                <w:sz w:val="18"/>
                <w:szCs w:val="18"/>
              </w:rPr>
              <w:t>2021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pacing w:val="-16"/>
                <w:sz w:val="18"/>
                <w:szCs w:val="18"/>
              </w:rPr>
              <w:t>2022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pacing w:val="-16"/>
                <w:sz w:val="18"/>
                <w:szCs w:val="18"/>
              </w:rPr>
              <w:t>2023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pacing w:val="-16"/>
                <w:sz w:val="18"/>
                <w:szCs w:val="18"/>
              </w:rPr>
              <w:t>2024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pacing w:val="-16"/>
                <w:sz w:val="18"/>
                <w:szCs w:val="18"/>
              </w:rPr>
              <w:t>2025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pacing w:val="-16"/>
                <w:sz w:val="18"/>
                <w:szCs w:val="18"/>
              </w:rPr>
              <w:t>2026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pacing w:val="-16"/>
                <w:sz w:val="18"/>
                <w:szCs w:val="18"/>
              </w:rPr>
              <w:t>2027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pacing w:val="-16"/>
                <w:sz w:val="18"/>
                <w:szCs w:val="18"/>
              </w:rPr>
              <w:t>Всего</w:t>
            </w:r>
          </w:p>
        </w:tc>
      </w:tr>
      <w:tr w:rsidR="000D0908" w:rsidRPr="00BE1D7E" w:rsidTr="000F74FC">
        <w:trPr>
          <w:trHeight w:val="454"/>
        </w:trPr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ПИР и ПСД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30,00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42,62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42,62</w:t>
            </w:r>
          </w:p>
        </w:tc>
      </w:tr>
      <w:tr w:rsidR="000D0908" w:rsidRPr="00BE1D7E" w:rsidTr="000F74FC">
        <w:trPr>
          <w:trHeight w:val="454"/>
        </w:trPr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Оборудование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1 173,00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1916,62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1 916,62</w:t>
            </w:r>
          </w:p>
        </w:tc>
      </w:tr>
      <w:tr w:rsidR="000D0908" w:rsidRPr="00BE1D7E" w:rsidTr="000F74FC">
        <w:trPr>
          <w:trHeight w:val="454"/>
        </w:trPr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СМР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200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292,39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292,39</w:t>
            </w:r>
          </w:p>
        </w:tc>
      </w:tr>
      <w:tr w:rsidR="000D0908" w:rsidRPr="00BE1D7E" w:rsidTr="000F74FC">
        <w:trPr>
          <w:trHeight w:val="454"/>
        </w:trPr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0,00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0,00</w:t>
            </w:r>
          </w:p>
        </w:tc>
      </w:tr>
      <w:tr w:rsidR="000D0908" w:rsidRPr="00BE1D7E" w:rsidTr="000F74FC">
        <w:trPr>
          <w:trHeight w:val="454"/>
        </w:trPr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Пусконаладочные и приемосдаточные испытания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50,00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73,10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73,10</w:t>
            </w:r>
          </w:p>
        </w:tc>
      </w:tr>
      <w:tr w:rsidR="000D0908" w:rsidRPr="00BE1D7E" w:rsidTr="000F74FC">
        <w:trPr>
          <w:trHeight w:val="454"/>
        </w:trPr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1 453,00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42,62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2282,10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2 324,73</w:t>
            </w:r>
          </w:p>
        </w:tc>
      </w:tr>
      <w:tr w:rsidR="000D0908" w:rsidRPr="00BE1D7E" w:rsidTr="000F74FC">
        <w:trPr>
          <w:trHeight w:val="454"/>
        </w:trPr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Непредвиденные расходы (10%)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145,30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4,26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228,21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232,47</w:t>
            </w:r>
          </w:p>
        </w:tc>
      </w:tr>
      <w:tr w:rsidR="000D0908" w:rsidRPr="00BE1D7E" w:rsidTr="000F74FC">
        <w:trPr>
          <w:trHeight w:val="454"/>
        </w:trPr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287,69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8,44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451,86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BE1D7E">
              <w:rPr>
                <w:color w:val="000000"/>
                <w:spacing w:val="-16"/>
                <w:sz w:val="18"/>
                <w:szCs w:val="18"/>
              </w:rPr>
              <w:t>460,30</w:t>
            </w:r>
          </w:p>
        </w:tc>
      </w:tr>
      <w:tr w:rsidR="000D0908" w:rsidRPr="009A036C" w:rsidTr="000F74FC">
        <w:trPr>
          <w:trHeight w:val="454"/>
        </w:trPr>
        <w:tc>
          <w:tcPr>
            <w:tcW w:w="6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A036C">
              <w:rPr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24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9A036C">
              <w:rPr>
                <w:b/>
                <w:bCs/>
                <w:color w:val="000000"/>
                <w:sz w:val="18"/>
                <w:szCs w:val="18"/>
              </w:rPr>
              <w:t>Всего смета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8"/>
                <w:szCs w:val="18"/>
              </w:rPr>
            </w:pPr>
            <w:r w:rsidRPr="009A036C">
              <w:rPr>
                <w:b/>
                <w:color w:val="000000"/>
                <w:spacing w:val="-16"/>
                <w:sz w:val="18"/>
                <w:szCs w:val="18"/>
              </w:rPr>
              <w:t>1 885,99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8"/>
                <w:szCs w:val="18"/>
              </w:rPr>
            </w:pPr>
            <w:r w:rsidRPr="009A036C">
              <w:rPr>
                <w:b/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8"/>
                <w:szCs w:val="18"/>
              </w:rPr>
            </w:pPr>
            <w:r w:rsidRPr="009A036C">
              <w:rPr>
                <w:b/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8"/>
                <w:szCs w:val="18"/>
              </w:rPr>
            </w:pPr>
            <w:r w:rsidRPr="009A036C">
              <w:rPr>
                <w:b/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8"/>
                <w:szCs w:val="18"/>
              </w:rPr>
            </w:pPr>
            <w:r w:rsidRPr="009A036C">
              <w:rPr>
                <w:b/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8"/>
                <w:szCs w:val="18"/>
              </w:rPr>
            </w:pPr>
            <w:r w:rsidRPr="009A036C">
              <w:rPr>
                <w:b/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8"/>
                <w:szCs w:val="18"/>
              </w:rPr>
            </w:pPr>
            <w:r w:rsidRPr="009A036C">
              <w:rPr>
                <w:b/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8"/>
                <w:szCs w:val="18"/>
              </w:rPr>
            </w:pPr>
            <w:r w:rsidRPr="009A036C">
              <w:rPr>
                <w:b/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8"/>
                <w:szCs w:val="18"/>
              </w:rPr>
            </w:pPr>
            <w:r w:rsidRPr="009A036C">
              <w:rPr>
                <w:b/>
                <w:color w:val="000000"/>
                <w:spacing w:val="-16"/>
                <w:sz w:val="18"/>
                <w:szCs w:val="18"/>
              </w:rPr>
              <w:t>55,32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8"/>
                <w:szCs w:val="18"/>
              </w:rPr>
            </w:pPr>
            <w:r w:rsidRPr="009A036C">
              <w:rPr>
                <w:b/>
                <w:color w:val="000000"/>
                <w:spacing w:val="-16"/>
                <w:sz w:val="18"/>
                <w:szCs w:val="18"/>
              </w:rPr>
              <w:t>2962,17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8"/>
                <w:szCs w:val="18"/>
              </w:rPr>
            </w:pPr>
            <w:r w:rsidRPr="009A036C">
              <w:rPr>
                <w:b/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8"/>
                <w:szCs w:val="18"/>
              </w:rPr>
            </w:pPr>
            <w:r w:rsidRPr="009A036C">
              <w:rPr>
                <w:b/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8"/>
                <w:szCs w:val="18"/>
              </w:rPr>
            </w:pPr>
            <w:r w:rsidRPr="009A036C">
              <w:rPr>
                <w:b/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8"/>
                <w:szCs w:val="18"/>
              </w:rPr>
            </w:pPr>
            <w:r w:rsidRPr="009A036C">
              <w:rPr>
                <w:b/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8"/>
                <w:szCs w:val="18"/>
              </w:rPr>
            </w:pPr>
            <w:r w:rsidRPr="009A036C">
              <w:rPr>
                <w:b/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8"/>
                <w:szCs w:val="18"/>
              </w:rPr>
            </w:pPr>
            <w:r w:rsidRPr="009A036C">
              <w:rPr>
                <w:b/>
                <w:color w:val="000000"/>
                <w:spacing w:val="-16"/>
                <w:sz w:val="18"/>
                <w:szCs w:val="18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pacing w:val="-16"/>
                <w:sz w:val="18"/>
                <w:szCs w:val="18"/>
              </w:rPr>
            </w:pPr>
            <w:r w:rsidRPr="009A036C">
              <w:rPr>
                <w:b/>
                <w:color w:val="000000"/>
                <w:spacing w:val="-16"/>
                <w:sz w:val="18"/>
                <w:szCs w:val="18"/>
              </w:rPr>
              <w:t>3 017,49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5153" w:type="pct"/>
        <w:tblLayout w:type="fixed"/>
        <w:tblLook w:val="04A0"/>
      </w:tblPr>
      <w:tblGrid>
        <w:gridCol w:w="644"/>
        <w:gridCol w:w="3081"/>
        <w:gridCol w:w="1295"/>
        <w:gridCol w:w="593"/>
        <w:gridCol w:w="823"/>
        <w:gridCol w:w="618"/>
        <w:gridCol w:w="587"/>
        <w:gridCol w:w="587"/>
        <w:gridCol w:w="587"/>
        <w:gridCol w:w="770"/>
        <w:gridCol w:w="954"/>
        <w:gridCol w:w="587"/>
        <w:gridCol w:w="587"/>
        <w:gridCol w:w="587"/>
        <w:gridCol w:w="587"/>
        <w:gridCol w:w="587"/>
        <w:gridCol w:w="587"/>
        <w:gridCol w:w="587"/>
        <w:gridCol w:w="882"/>
      </w:tblGrid>
      <w:tr w:rsidR="000D0908" w:rsidRPr="00BE1D7E" w:rsidTr="000F74FC">
        <w:trPr>
          <w:trHeight w:val="454"/>
        </w:trPr>
        <w:tc>
          <w:tcPr>
            <w:tcW w:w="5000" w:type="pct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right"/>
              <w:rPr>
                <w:color w:val="000000"/>
              </w:rPr>
            </w:pPr>
            <w:r w:rsidRPr="00BE1D7E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4.15</w:t>
            </w:r>
          </w:p>
        </w:tc>
      </w:tr>
      <w:tr w:rsidR="000D0908" w:rsidRPr="00BE1D7E" w:rsidTr="000F74FC">
        <w:trPr>
          <w:trHeight w:val="454"/>
        </w:trPr>
        <w:tc>
          <w:tcPr>
            <w:tcW w:w="5000" w:type="pct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E1D7E">
              <w:rPr>
                <w:b/>
                <w:bCs/>
                <w:color w:val="000000"/>
              </w:rPr>
              <w:t>Капитальные затраты на реализацию мероприятия по техническому перевооружению котельной №10Г с учетом индексов-дефляторов, тыс. руб.</w:t>
            </w:r>
          </w:p>
        </w:tc>
      </w:tr>
      <w:tr w:rsidR="000D0908" w:rsidRPr="00BE1D7E" w:rsidTr="000F74FC">
        <w:trPr>
          <w:trHeight w:val="454"/>
        </w:trPr>
        <w:tc>
          <w:tcPr>
            <w:tcW w:w="20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9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Статьи  затрат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Затраты по ценам 2012 г. тыс. руб.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2013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2014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2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2021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2022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2023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2026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2027</w:t>
            </w:r>
          </w:p>
        </w:tc>
        <w:tc>
          <w:tcPr>
            <w:tcW w:w="2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Всего</w:t>
            </w:r>
          </w:p>
        </w:tc>
      </w:tr>
      <w:tr w:rsidR="000D0908" w:rsidRPr="00BE1D7E" w:rsidTr="000F74FC">
        <w:trPr>
          <w:trHeight w:val="454"/>
        </w:trPr>
        <w:tc>
          <w:tcPr>
            <w:tcW w:w="20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9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ПИР и ПСД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35,00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47,63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47,63</w:t>
            </w:r>
          </w:p>
        </w:tc>
      </w:tr>
      <w:tr w:rsidR="000D0908" w:rsidRPr="00BE1D7E" w:rsidTr="000F74FC">
        <w:trPr>
          <w:trHeight w:val="454"/>
        </w:trPr>
        <w:tc>
          <w:tcPr>
            <w:tcW w:w="20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9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Оборудование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1 231,00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55,81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1843,71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1 899,52</w:t>
            </w:r>
          </w:p>
        </w:tc>
      </w:tr>
      <w:tr w:rsidR="000D0908" w:rsidRPr="00BE1D7E" w:rsidTr="000F74FC">
        <w:trPr>
          <w:trHeight w:val="454"/>
        </w:trPr>
        <w:tc>
          <w:tcPr>
            <w:tcW w:w="20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9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СМР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200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22,47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255,73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278,20</w:t>
            </w:r>
          </w:p>
        </w:tc>
      </w:tr>
      <w:tr w:rsidR="000D0908" w:rsidRPr="00BE1D7E" w:rsidTr="000F74FC">
        <w:trPr>
          <w:trHeight w:val="454"/>
        </w:trPr>
        <w:tc>
          <w:tcPr>
            <w:tcW w:w="20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9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0,00</w:t>
            </w:r>
          </w:p>
        </w:tc>
      </w:tr>
      <w:tr w:rsidR="000D0908" w:rsidRPr="00BE1D7E" w:rsidTr="000F74FC">
        <w:trPr>
          <w:trHeight w:val="454"/>
        </w:trPr>
        <w:tc>
          <w:tcPr>
            <w:tcW w:w="20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9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Пусконаладочные и приемосдаточные испытания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50,00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71,04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71,04</w:t>
            </w:r>
          </w:p>
        </w:tc>
      </w:tr>
      <w:tr w:rsidR="000D0908" w:rsidRPr="00BE1D7E" w:rsidTr="000F74FC">
        <w:trPr>
          <w:trHeight w:val="454"/>
        </w:trPr>
        <w:tc>
          <w:tcPr>
            <w:tcW w:w="20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9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Всего капитальные затраты, без НДС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1 516,00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78,28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47,63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2 170,48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2 296,39</w:t>
            </w:r>
          </w:p>
        </w:tc>
      </w:tr>
      <w:tr w:rsidR="000D0908" w:rsidRPr="00BE1D7E" w:rsidTr="000F74FC">
        <w:trPr>
          <w:trHeight w:val="454"/>
        </w:trPr>
        <w:tc>
          <w:tcPr>
            <w:tcW w:w="20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9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Непредвиденные расходы (10%)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151,60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7,83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4,76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217,05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229,64</w:t>
            </w:r>
          </w:p>
        </w:tc>
      </w:tr>
      <w:tr w:rsidR="000D0908" w:rsidRPr="00BE1D7E" w:rsidTr="000F74FC">
        <w:trPr>
          <w:trHeight w:val="454"/>
        </w:trPr>
        <w:tc>
          <w:tcPr>
            <w:tcW w:w="20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9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НДС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300,17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15,50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9,43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429,76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BE1D7E">
              <w:rPr>
                <w:color w:val="000000"/>
                <w:sz w:val="18"/>
                <w:szCs w:val="18"/>
              </w:rPr>
              <w:t>454,69</w:t>
            </w:r>
          </w:p>
        </w:tc>
      </w:tr>
      <w:tr w:rsidR="000D0908" w:rsidRPr="009A036C" w:rsidTr="000F74FC">
        <w:trPr>
          <w:trHeight w:val="454"/>
        </w:trPr>
        <w:tc>
          <w:tcPr>
            <w:tcW w:w="20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A036C">
              <w:rPr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9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9A036C">
              <w:rPr>
                <w:b/>
                <w:bCs/>
                <w:color w:val="000000"/>
                <w:sz w:val="18"/>
                <w:szCs w:val="18"/>
              </w:rPr>
              <w:t>Всего смета проекта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9A036C">
              <w:rPr>
                <w:b/>
                <w:color w:val="000000"/>
                <w:sz w:val="18"/>
                <w:szCs w:val="18"/>
              </w:rPr>
              <w:t>1 967,77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9A036C">
              <w:rPr>
                <w:b/>
                <w:color w:val="000000"/>
                <w:sz w:val="18"/>
                <w:szCs w:val="18"/>
              </w:rPr>
              <w:t>-</w:t>
            </w:r>
          </w:p>
        </w:tc>
        <w:tc>
          <w:tcPr>
            <w:tcW w:w="2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9A036C">
              <w:rPr>
                <w:b/>
                <w:color w:val="000000"/>
                <w:sz w:val="18"/>
                <w:szCs w:val="18"/>
              </w:rPr>
              <w:t>101,61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9A036C">
              <w:rPr>
                <w:b/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9A036C">
              <w:rPr>
                <w:b/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9A036C">
              <w:rPr>
                <w:b/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9A036C">
              <w:rPr>
                <w:b/>
                <w:color w:val="000000"/>
                <w:sz w:val="18"/>
                <w:szCs w:val="18"/>
              </w:rPr>
              <w:t>-</w:t>
            </w:r>
          </w:p>
        </w:tc>
        <w:tc>
          <w:tcPr>
            <w:tcW w:w="24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9A036C">
              <w:rPr>
                <w:b/>
                <w:color w:val="000000"/>
                <w:sz w:val="18"/>
                <w:szCs w:val="18"/>
              </w:rPr>
              <w:t>61,82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9A036C">
              <w:rPr>
                <w:b/>
                <w:color w:val="000000"/>
                <w:sz w:val="18"/>
                <w:szCs w:val="18"/>
              </w:rPr>
              <w:t>2 817,29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9A036C">
              <w:rPr>
                <w:b/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9A036C">
              <w:rPr>
                <w:b/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9A036C">
              <w:rPr>
                <w:b/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9A036C">
              <w:rPr>
                <w:b/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9A036C">
              <w:rPr>
                <w:b/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9A036C">
              <w:rPr>
                <w:b/>
                <w:color w:val="000000"/>
                <w:sz w:val="18"/>
                <w:szCs w:val="18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9A036C">
              <w:rPr>
                <w:b/>
                <w:color w:val="000000"/>
                <w:sz w:val="18"/>
                <w:szCs w:val="18"/>
              </w:rPr>
              <w:t>-</w:t>
            </w:r>
          </w:p>
        </w:tc>
        <w:tc>
          <w:tcPr>
            <w:tcW w:w="2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A036C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9A036C">
              <w:rPr>
                <w:b/>
                <w:color w:val="000000"/>
                <w:sz w:val="18"/>
                <w:szCs w:val="18"/>
              </w:rPr>
              <w:t>2 980,72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15436" w:type="dxa"/>
        <w:jc w:val="center"/>
        <w:tblLayout w:type="fixed"/>
        <w:tblLook w:val="04A0"/>
      </w:tblPr>
      <w:tblGrid>
        <w:gridCol w:w="698"/>
        <w:gridCol w:w="3521"/>
        <w:gridCol w:w="1848"/>
        <w:gridCol w:w="458"/>
        <w:gridCol w:w="458"/>
        <w:gridCol w:w="458"/>
        <w:gridCol w:w="457"/>
        <w:gridCol w:w="457"/>
        <w:gridCol w:w="457"/>
        <w:gridCol w:w="457"/>
        <w:gridCol w:w="457"/>
        <w:gridCol w:w="1093"/>
        <w:gridCol w:w="1134"/>
        <w:gridCol w:w="457"/>
        <w:gridCol w:w="457"/>
        <w:gridCol w:w="457"/>
        <w:gridCol w:w="457"/>
        <w:gridCol w:w="457"/>
        <w:gridCol w:w="1198"/>
      </w:tblGrid>
      <w:tr w:rsidR="000D0908" w:rsidRPr="00BE1D7E" w:rsidTr="000F74FC">
        <w:trPr>
          <w:trHeight w:val="20"/>
          <w:jc w:val="center"/>
        </w:trPr>
        <w:tc>
          <w:tcPr>
            <w:tcW w:w="15436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right"/>
              <w:rPr>
                <w:color w:val="000000"/>
              </w:rPr>
            </w:pPr>
            <w:r w:rsidRPr="00BE1D7E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4.16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15436" w:type="dxa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E1D7E">
              <w:rPr>
                <w:b/>
                <w:bCs/>
                <w:color w:val="000000"/>
              </w:rPr>
              <w:t xml:space="preserve">Капитальные затраты на реализацию мероприятия по </w:t>
            </w:r>
            <w:r w:rsidRPr="0056538E">
              <w:rPr>
                <w:b/>
                <w:bCs/>
                <w:color w:val="000000"/>
              </w:rPr>
              <w:t>перевод</w:t>
            </w:r>
            <w:r>
              <w:rPr>
                <w:b/>
                <w:bCs/>
                <w:color w:val="000000"/>
              </w:rPr>
              <w:t>у</w:t>
            </w:r>
            <w:r w:rsidRPr="0056538E">
              <w:rPr>
                <w:b/>
                <w:bCs/>
                <w:color w:val="000000"/>
              </w:rPr>
              <w:t xml:space="preserve"> потребителей на индивидуальное теплоснабжение с учетом индексов – дефляторов</w:t>
            </w:r>
            <w:r>
              <w:rPr>
                <w:b/>
                <w:bCs/>
                <w:color w:val="000000"/>
              </w:rPr>
              <w:t xml:space="preserve"> (3 вариант развития)</w:t>
            </w:r>
            <w:r w:rsidRPr="00BE1D7E">
              <w:rPr>
                <w:b/>
                <w:bCs/>
                <w:color w:val="000000"/>
              </w:rPr>
              <w:t>, тыс. руб.</w:t>
            </w:r>
          </w:p>
        </w:tc>
      </w:tr>
      <w:tr w:rsidR="000D0908" w:rsidRPr="00BE1D7E" w:rsidTr="000F74FC">
        <w:trPr>
          <w:cantSplit/>
          <w:trHeight w:val="714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Статьи  затрат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Затраты по ценам 2012 г. тыс. руб.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2013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2014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2022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2023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2026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2027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Всего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ПИР и ПСД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250,00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365,49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365,49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Оборудование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5 000,00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8 548,97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8 548,97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СМР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975,56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975,56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854,90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854,90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Пусконаладочные и приемосдаточные испытания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400,00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650,37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650,37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Всего капитальные затраты, без НДС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6 750,00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365,49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11 029,80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11 395,28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Непредвиденные расходы (10%)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675,00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36,55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1 102,98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1 139,53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НДС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1 336,50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72,37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2 183,90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2 256,27</w:t>
            </w:r>
          </w:p>
        </w:tc>
      </w:tr>
      <w:tr w:rsidR="000D0908" w:rsidRPr="001B6257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B6257">
              <w:rPr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1B6257">
              <w:rPr>
                <w:b/>
                <w:bCs/>
                <w:color w:val="000000"/>
                <w:sz w:val="18"/>
                <w:szCs w:val="18"/>
              </w:rPr>
              <w:t>Всего смета проекта</w:t>
            </w:r>
          </w:p>
        </w:tc>
        <w:tc>
          <w:tcPr>
            <w:tcW w:w="1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8 761,50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474,40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14 316,68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14 791,08</w:t>
            </w:r>
          </w:p>
        </w:tc>
      </w:tr>
    </w:tbl>
    <w:p w:rsidR="000D0908" w:rsidRDefault="000D0908" w:rsidP="000D0908"/>
    <w:tbl>
      <w:tblPr>
        <w:tblW w:w="15443" w:type="dxa"/>
        <w:jc w:val="center"/>
        <w:tblLayout w:type="fixed"/>
        <w:tblLook w:val="04A0"/>
      </w:tblPr>
      <w:tblGrid>
        <w:gridCol w:w="698"/>
        <w:gridCol w:w="3521"/>
        <w:gridCol w:w="1862"/>
        <w:gridCol w:w="458"/>
        <w:gridCol w:w="458"/>
        <w:gridCol w:w="458"/>
        <w:gridCol w:w="457"/>
        <w:gridCol w:w="457"/>
        <w:gridCol w:w="457"/>
        <w:gridCol w:w="1038"/>
        <w:gridCol w:w="1134"/>
        <w:gridCol w:w="425"/>
        <w:gridCol w:w="425"/>
        <w:gridCol w:w="457"/>
        <w:gridCol w:w="457"/>
        <w:gridCol w:w="457"/>
        <w:gridCol w:w="457"/>
        <w:gridCol w:w="493"/>
        <w:gridCol w:w="1274"/>
      </w:tblGrid>
      <w:tr w:rsidR="000D0908" w:rsidRPr="00BE1D7E" w:rsidTr="000F74FC">
        <w:trPr>
          <w:trHeight w:val="20"/>
          <w:jc w:val="center"/>
        </w:trPr>
        <w:tc>
          <w:tcPr>
            <w:tcW w:w="15443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right"/>
              <w:rPr>
                <w:color w:val="000000"/>
              </w:rPr>
            </w:pPr>
            <w:r w:rsidRPr="00BE1D7E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4.17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15443" w:type="dxa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E1D7E">
              <w:rPr>
                <w:b/>
                <w:bCs/>
                <w:color w:val="000000"/>
              </w:rPr>
              <w:t xml:space="preserve">Капитальные затраты на реализацию мероприятия по </w:t>
            </w:r>
            <w:r w:rsidRPr="0056538E">
              <w:rPr>
                <w:b/>
                <w:bCs/>
                <w:color w:val="000000"/>
              </w:rPr>
              <w:t>перевод</w:t>
            </w:r>
            <w:r>
              <w:rPr>
                <w:b/>
                <w:bCs/>
                <w:color w:val="000000"/>
              </w:rPr>
              <w:t>у</w:t>
            </w:r>
            <w:r w:rsidRPr="0056538E">
              <w:rPr>
                <w:b/>
                <w:bCs/>
                <w:color w:val="000000"/>
              </w:rPr>
              <w:t xml:space="preserve"> потребителей на индивидуальное теплоснабжение с учетом индексов – дефляторов</w:t>
            </w:r>
            <w:r>
              <w:rPr>
                <w:b/>
                <w:bCs/>
                <w:color w:val="000000"/>
              </w:rPr>
              <w:t xml:space="preserve"> (4 вариант развития)</w:t>
            </w:r>
            <w:r w:rsidRPr="00BE1D7E">
              <w:rPr>
                <w:b/>
                <w:bCs/>
                <w:color w:val="000000"/>
              </w:rPr>
              <w:t>, тыс. руб.</w:t>
            </w:r>
          </w:p>
        </w:tc>
      </w:tr>
      <w:tr w:rsidR="000D0908" w:rsidRPr="00BE1D7E" w:rsidTr="000F74FC">
        <w:trPr>
          <w:cantSplit/>
          <w:trHeight w:val="637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Статьи  затрат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Затраты по ценам 2012 г. тыс. руб.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2013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2014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2022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2023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2026</w:t>
            </w:r>
          </w:p>
        </w:tc>
        <w:tc>
          <w:tcPr>
            <w:tcW w:w="4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BE1D7E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2027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Всего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ПИР и ПСД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250,00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340,22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Оборудование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5 000,00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7 805,73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7 805,73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СМР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902,45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902,45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500,00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780,57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780,57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Пусконаладочные и приемосдаточные испытания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400,00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601,63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601,63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Всего капитальные затраты, без НДС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6 750,00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340,22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10 090,38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10 430,60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Непредвиденные расходы (10%)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675,00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34,02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1 009,04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1 043,06</w:t>
            </w:r>
          </w:p>
        </w:tc>
      </w:tr>
      <w:tr w:rsidR="000D0908" w:rsidRPr="00BE1D7E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E1D7E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BE1D7E">
              <w:rPr>
                <w:b/>
                <w:bCs/>
                <w:color w:val="000000"/>
                <w:sz w:val="18"/>
                <w:szCs w:val="18"/>
              </w:rPr>
              <w:t>НДС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1 336,50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67,36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1 997,90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2 065,26</w:t>
            </w:r>
          </w:p>
        </w:tc>
      </w:tr>
      <w:tr w:rsidR="000D0908" w:rsidRPr="001B6257" w:rsidTr="000F74FC">
        <w:trPr>
          <w:trHeight w:val="20"/>
          <w:jc w:val="center"/>
        </w:trPr>
        <w:tc>
          <w:tcPr>
            <w:tcW w:w="69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B6257">
              <w:rPr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35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1B6257">
              <w:rPr>
                <w:b/>
                <w:bCs/>
                <w:color w:val="000000"/>
                <w:sz w:val="18"/>
                <w:szCs w:val="18"/>
              </w:rPr>
              <w:t>Всего смета проекта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8 761,50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441,60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13 097,32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4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1B6257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B6257">
              <w:rPr>
                <w:b/>
                <w:color w:val="000000"/>
                <w:sz w:val="20"/>
                <w:szCs w:val="20"/>
              </w:rPr>
              <w:t>13 538,92</w:t>
            </w:r>
          </w:p>
        </w:tc>
      </w:tr>
    </w:tbl>
    <w:p w:rsidR="000D0908" w:rsidRDefault="000D0908" w:rsidP="000D0908">
      <w:pPr>
        <w:rPr>
          <w:rFonts w:asciiTheme="majorHAnsi" w:eastAsiaTheme="majorEastAsia" w:hAnsiTheme="majorHAnsi" w:cstheme="majorBidi"/>
          <w:b/>
          <w:bCs/>
          <w:szCs w:val="28"/>
        </w:rPr>
      </w:pPr>
      <w:r>
        <w:br w:type="page"/>
      </w:r>
    </w:p>
    <w:p w:rsidR="000D0908" w:rsidRDefault="000D0908" w:rsidP="000D0908">
      <w:pPr>
        <w:pStyle w:val="2"/>
        <w:sectPr w:rsidR="000D0908" w:rsidSect="00EE5423">
          <w:pgSz w:w="16838" w:h="11906" w:orient="landscape"/>
          <w:pgMar w:top="1418" w:right="851" w:bottom="851" w:left="1134" w:header="709" w:footer="709" w:gutter="0"/>
          <w:cols w:space="708"/>
          <w:docGrid w:linePitch="360"/>
        </w:sectPr>
      </w:pPr>
    </w:p>
    <w:p w:rsidR="000D0908" w:rsidRDefault="000D0908" w:rsidP="000D0908">
      <w:pPr>
        <w:pStyle w:val="1"/>
      </w:pPr>
      <w:bookmarkStart w:id="22" w:name="_Toc357674874"/>
      <w:r>
        <w:lastRenderedPageBreak/>
        <w:t xml:space="preserve">5. </w:t>
      </w:r>
      <w:r w:rsidRPr="004B5E34">
        <w:t>ПРЕДЛОЖЕНИЯ ПО СТРОИТЕЛЬСТВУ, РЕКОНСТРУКЦИИ И ТЕХНИЧЕСКОМУ ПЕРЕВООРУЖЕНИЮ ТЕП</w:t>
      </w:r>
      <w:r>
        <w:t>ЛОВЫХ СЕТЕЙ И СООРУЖЕНИЙ НА НИХ</w:t>
      </w:r>
      <w:bookmarkEnd w:id="22"/>
    </w:p>
    <w:p w:rsidR="000D0908" w:rsidRDefault="000D0908" w:rsidP="000D0908">
      <w:pPr>
        <w:pStyle w:val="2"/>
      </w:pPr>
      <w:bookmarkStart w:id="23" w:name="_Toc357674875"/>
      <w:r>
        <w:t>5.1. Общие положения</w:t>
      </w:r>
      <w:bookmarkEnd w:id="23"/>
    </w:p>
    <w:p w:rsidR="000D0908" w:rsidRPr="00505CAC" w:rsidRDefault="000D0908" w:rsidP="000D0908">
      <w:pPr>
        <w:ind w:firstLine="567"/>
        <w:jc w:val="both"/>
      </w:pPr>
      <w:r w:rsidRPr="00505CAC">
        <w:t>Предложения по строительству и реконструкции тепловых сетей и</w:t>
      </w:r>
      <w:r>
        <w:t xml:space="preserve"> </w:t>
      </w:r>
      <w:r w:rsidRPr="00505CAC">
        <w:t>сооружений на них разрабатываются в соответствии с подпунктом «д» пункта 4,</w:t>
      </w:r>
      <w:r>
        <w:t xml:space="preserve"> </w:t>
      </w:r>
      <w:r w:rsidRPr="00505CAC">
        <w:t>пунктом 11 и пунктом 43 Требований к схемам теплоснабжения.</w:t>
      </w:r>
    </w:p>
    <w:p w:rsidR="000D0908" w:rsidRPr="00505CAC" w:rsidRDefault="000D0908" w:rsidP="000D0908">
      <w:pPr>
        <w:ind w:firstLine="567"/>
        <w:jc w:val="both"/>
      </w:pPr>
      <w:r w:rsidRPr="00505CAC">
        <w:t>В результате разработки в соответствии с пунктом 10 Требований к схеме</w:t>
      </w:r>
      <w:r>
        <w:t xml:space="preserve"> </w:t>
      </w:r>
      <w:r w:rsidRPr="00505CAC">
        <w:t>теплоснабжения должны быть решены следующие задачи:</w:t>
      </w:r>
    </w:p>
    <w:p w:rsidR="000D0908" w:rsidRPr="00505CAC" w:rsidRDefault="000D0908" w:rsidP="000D0908">
      <w:pPr>
        <w:pStyle w:val="a5"/>
        <w:numPr>
          <w:ilvl w:val="0"/>
          <w:numId w:val="41"/>
        </w:numPr>
        <w:spacing w:after="0"/>
        <w:jc w:val="both"/>
      </w:pPr>
      <w:r w:rsidRPr="00505CAC">
        <w:t>обоснование предложений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жилищную, комплексную или производственную застройку;</w:t>
      </w:r>
    </w:p>
    <w:p w:rsidR="000D0908" w:rsidRPr="00505CAC" w:rsidRDefault="000D0908" w:rsidP="000D0908">
      <w:pPr>
        <w:pStyle w:val="a5"/>
        <w:numPr>
          <w:ilvl w:val="0"/>
          <w:numId w:val="41"/>
        </w:numPr>
        <w:spacing w:after="0"/>
        <w:jc w:val="both"/>
      </w:pPr>
      <w:r w:rsidRPr="00505CAC">
        <w:t>обоснование предложений по новому строительству или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или</w:t>
      </w:r>
      <w:r>
        <w:t xml:space="preserve"> </w:t>
      </w:r>
      <w:r w:rsidRPr="00505CAC">
        <w:t>ликвидации котельных;</w:t>
      </w:r>
    </w:p>
    <w:p w:rsidR="000D0908" w:rsidRDefault="000D0908" w:rsidP="000D0908">
      <w:pPr>
        <w:pStyle w:val="a5"/>
        <w:numPr>
          <w:ilvl w:val="0"/>
          <w:numId w:val="41"/>
        </w:numPr>
        <w:spacing w:after="0"/>
        <w:jc w:val="both"/>
      </w:pPr>
      <w:r w:rsidRPr="00505CAC">
        <w:t>обоснование предложений по новому строительству тепловых сетей для</w:t>
      </w:r>
      <w:r>
        <w:t xml:space="preserve"> </w:t>
      </w:r>
      <w:r w:rsidRPr="00505CAC">
        <w:t>обеспечения нормативной надежности теплоснабжения;</w:t>
      </w:r>
    </w:p>
    <w:p w:rsidR="000D0908" w:rsidRDefault="000D0908" w:rsidP="000D0908">
      <w:pPr>
        <w:pStyle w:val="a5"/>
        <w:numPr>
          <w:ilvl w:val="0"/>
          <w:numId w:val="41"/>
        </w:numPr>
        <w:spacing w:after="0"/>
        <w:jc w:val="both"/>
      </w:pPr>
      <w:r w:rsidRPr="00505CAC">
        <w:t>обоснование предложений по реконструкции тепловых сетей с увеличением диаметра трубопроводов для обеспечения перспективных приростов тепловой</w:t>
      </w:r>
      <w:r>
        <w:t xml:space="preserve"> </w:t>
      </w:r>
      <w:r w:rsidRPr="00505CAC">
        <w:t>нагрузки;</w:t>
      </w:r>
    </w:p>
    <w:p w:rsidR="000D0908" w:rsidRDefault="000D0908" w:rsidP="000D0908">
      <w:pPr>
        <w:pStyle w:val="a5"/>
        <w:numPr>
          <w:ilvl w:val="0"/>
          <w:numId w:val="41"/>
        </w:numPr>
        <w:spacing w:after="0"/>
        <w:jc w:val="both"/>
      </w:pPr>
      <w:r w:rsidRPr="00505CAC">
        <w:t>обоснование предложений по реконструкции тепловых сетей, подлежащих</w:t>
      </w:r>
      <w:r>
        <w:t xml:space="preserve"> </w:t>
      </w:r>
      <w:r w:rsidRPr="00505CAC">
        <w:t>замене в связи с исчерпанием эксплуатационного ресурса;</w:t>
      </w:r>
      <w:r>
        <w:t xml:space="preserve"> </w:t>
      </w:r>
    </w:p>
    <w:p w:rsidR="000D0908" w:rsidRDefault="000D0908" w:rsidP="000D0908">
      <w:pPr>
        <w:pStyle w:val="a5"/>
        <w:numPr>
          <w:ilvl w:val="0"/>
          <w:numId w:val="41"/>
        </w:numPr>
        <w:spacing w:after="0"/>
        <w:jc w:val="both"/>
      </w:pPr>
      <w:r w:rsidRPr="00505CAC">
        <w:t>обоснование предложений по новому строительству и реконструкции</w:t>
      </w:r>
      <w:r>
        <w:t xml:space="preserve"> </w:t>
      </w:r>
      <w:r w:rsidRPr="00505CAC">
        <w:t>насосных станций</w:t>
      </w:r>
      <w:r>
        <w:t xml:space="preserve"> и центральных тепловых пунктов</w:t>
      </w:r>
      <w:r w:rsidRPr="00505CAC">
        <w:t>.</w:t>
      </w:r>
    </w:p>
    <w:p w:rsidR="000D0908" w:rsidRDefault="000D0908" w:rsidP="000D0908"/>
    <w:p w:rsidR="000D0908" w:rsidRPr="00307B6F" w:rsidRDefault="000D0908" w:rsidP="000D0908">
      <w:pPr>
        <w:pStyle w:val="2"/>
      </w:pPr>
      <w:bookmarkStart w:id="24" w:name="_Toc347398812"/>
      <w:bookmarkStart w:id="25" w:name="_Toc353984279"/>
      <w:bookmarkStart w:id="26" w:name="_Toc357674876"/>
      <w:r w:rsidRPr="00307B6F">
        <w:t xml:space="preserve">5.2 </w:t>
      </w:r>
      <w:bookmarkEnd w:id="24"/>
      <w:r w:rsidRPr="00307B6F">
        <w:t>Мероприятия по строительству, реконструкции и техническому перевооружению тепловых сетей</w:t>
      </w:r>
      <w:bookmarkEnd w:id="25"/>
      <w:bookmarkEnd w:id="26"/>
    </w:p>
    <w:p w:rsidR="000D0908" w:rsidRPr="00307B6F" w:rsidRDefault="000D0908" w:rsidP="000D0908">
      <w:pPr>
        <w:ind w:firstLine="709"/>
      </w:pPr>
      <w:r w:rsidRPr="00307B6F">
        <w:t>Предложения по развитию системы теплоснабжения в части тепловых сетей приведены в Книге 6 «Предложения по строительству и реконструкции тепловых сетей и сооружений на них» Обосновывающих материалов к схеме теплоснабжения г. Б</w:t>
      </w:r>
      <w:r>
        <w:t xml:space="preserve">елорецка </w:t>
      </w:r>
      <w:r w:rsidRPr="00307B6F">
        <w:t>до 2027 г.</w:t>
      </w:r>
    </w:p>
    <w:p w:rsidR="000D0908" w:rsidRPr="00307B6F" w:rsidRDefault="000D0908" w:rsidP="000D0908">
      <w:pPr>
        <w:pStyle w:val="2"/>
      </w:pPr>
      <w:bookmarkStart w:id="27" w:name="_Toc353984280"/>
      <w:bookmarkStart w:id="28" w:name="_Toc357674877"/>
      <w:r w:rsidRPr="00307B6F">
        <w:t>5.3 Финансовые потребности на реализацию мероприятий</w:t>
      </w:r>
      <w:bookmarkEnd w:id="27"/>
      <w:bookmarkEnd w:id="28"/>
    </w:p>
    <w:p w:rsidR="000D0908" w:rsidRPr="00307B6F" w:rsidRDefault="000D0908" w:rsidP="000D0908"/>
    <w:p w:rsidR="000D0908" w:rsidRDefault="000D0908" w:rsidP="000D0908">
      <w:r>
        <w:t>Общие к</w:t>
      </w:r>
      <w:r w:rsidRPr="00307B6F">
        <w:t xml:space="preserve">апитальные затраты на </w:t>
      </w:r>
      <w:r>
        <w:t>реализацию мероприятий</w:t>
      </w:r>
      <w:r w:rsidRPr="00307B6F">
        <w:t xml:space="preserve"> </w:t>
      </w:r>
      <w:r>
        <w:t>представлены в таблицах 5.1 – 5.17.</w:t>
      </w:r>
      <w:r>
        <w:br w:type="page"/>
      </w:r>
    </w:p>
    <w:p w:rsidR="000D0908" w:rsidRDefault="000D0908" w:rsidP="000D0908">
      <w:pPr>
        <w:sectPr w:rsidR="000D0908" w:rsidSect="00EE5423">
          <w:pgSz w:w="11906" w:h="16838"/>
          <w:pgMar w:top="851" w:right="851" w:bottom="1134" w:left="1134" w:header="709" w:footer="709" w:gutter="0"/>
          <w:cols w:space="708"/>
          <w:docGrid w:linePitch="360"/>
        </w:sectPr>
      </w:pPr>
    </w:p>
    <w:tbl>
      <w:tblPr>
        <w:tblW w:w="4882" w:type="pct"/>
        <w:tblLayout w:type="fixed"/>
        <w:tblLook w:val="04A0"/>
      </w:tblPr>
      <w:tblGrid>
        <w:gridCol w:w="548"/>
        <w:gridCol w:w="1746"/>
        <w:gridCol w:w="1443"/>
        <w:gridCol w:w="1068"/>
        <w:gridCol w:w="1015"/>
        <w:gridCol w:w="968"/>
        <w:gridCol w:w="556"/>
        <w:gridCol w:w="547"/>
        <w:gridCol w:w="553"/>
        <w:gridCol w:w="550"/>
        <w:gridCol w:w="550"/>
        <w:gridCol w:w="553"/>
        <w:gridCol w:w="556"/>
        <w:gridCol w:w="556"/>
        <w:gridCol w:w="556"/>
        <w:gridCol w:w="562"/>
        <w:gridCol w:w="556"/>
        <w:gridCol w:w="559"/>
        <w:gridCol w:w="1271"/>
      </w:tblGrid>
      <w:tr w:rsidR="000D0908" w:rsidRPr="00D57D36" w:rsidTr="000F74FC">
        <w:trPr>
          <w:trHeight w:val="300"/>
        </w:trPr>
        <w:tc>
          <w:tcPr>
            <w:tcW w:w="5000" w:type="pct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D57D36" w:rsidRDefault="000D0908" w:rsidP="000F74FC">
            <w:pPr>
              <w:jc w:val="right"/>
              <w:rPr>
                <w:color w:val="000000"/>
                <w:szCs w:val="22"/>
              </w:rPr>
            </w:pPr>
            <w:r w:rsidRPr="00D57D36">
              <w:rPr>
                <w:color w:val="000000"/>
                <w:szCs w:val="22"/>
              </w:rPr>
              <w:lastRenderedPageBreak/>
              <w:t>Таблица</w:t>
            </w:r>
            <w:r>
              <w:rPr>
                <w:color w:val="000000"/>
                <w:szCs w:val="22"/>
              </w:rPr>
              <w:t xml:space="preserve"> 5.1</w:t>
            </w:r>
          </w:p>
        </w:tc>
      </w:tr>
      <w:tr w:rsidR="000D0908" w:rsidRPr="00D57D36" w:rsidTr="000F74FC">
        <w:trPr>
          <w:trHeight w:val="300"/>
        </w:trPr>
        <w:tc>
          <w:tcPr>
            <w:tcW w:w="5000" w:type="pct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D57D36" w:rsidRDefault="000D0908" w:rsidP="000F74FC">
            <w:pPr>
              <w:jc w:val="center"/>
              <w:rPr>
                <w:b/>
                <w:bCs/>
                <w:color w:val="000000"/>
                <w:szCs w:val="22"/>
              </w:rPr>
            </w:pPr>
            <w:r w:rsidRPr="00D57D36">
              <w:rPr>
                <w:b/>
                <w:bCs/>
                <w:color w:val="000000"/>
                <w:szCs w:val="22"/>
              </w:rPr>
              <w:t>Капитальные затраты на реализацию мероприятий по строительству тепловых сетей с учетом индексов-дефляторов, тыс. руб.</w:t>
            </w:r>
          </w:p>
        </w:tc>
      </w:tr>
      <w:tr w:rsidR="000D0908" w:rsidRPr="00D57D36" w:rsidTr="000F74FC">
        <w:trPr>
          <w:trHeight w:val="780"/>
        </w:trPr>
        <w:tc>
          <w:tcPr>
            <w:tcW w:w="18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D57D36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59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D57D36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Статьи  затрат</w:t>
            </w:r>
          </w:p>
        </w:tc>
        <w:tc>
          <w:tcPr>
            <w:tcW w:w="49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D57D36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Затраты по цена</w:t>
            </w:r>
            <w:r>
              <w:rPr>
                <w:b/>
                <w:bCs/>
                <w:color w:val="000000"/>
                <w:sz w:val="20"/>
                <w:szCs w:val="20"/>
              </w:rPr>
              <w:t>м</w:t>
            </w:r>
            <w:r w:rsidRPr="00D57D36">
              <w:rPr>
                <w:b/>
                <w:bCs/>
                <w:color w:val="000000"/>
                <w:sz w:val="20"/>
                <w:szCs w:val="20"/>
              </w:rPr>
              <w:t xml:space="preserve"> 2012 г. тыс. руб.</w:t>
            </w:r>
          </w:p>
        </w:tc>
        <w:tc>
          <w:tcPr>
            <w:tcW w:w="36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D57D36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34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D57D36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32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D57D36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18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D57D36" w:rsidRDefault="000D0908" w:rsidP="000F74FC">
            <w:pPr>
              <w:ind w:left="-113" w:right="-11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8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D57D36" w:rsidRDefault="000D0908" w:rsidP="000F74FC">
            <w:pPr>
              <w:ind w:left="-113" w:right="-11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8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D57D36" w:rsidRDefault="000D0908" w:rsidP="000F74FC">
            <w:pPr>
              <w:ind w:left="-113" w:right="-11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8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D57D36" w:rsidRDefault="000D0908" w:rsidP="000F74FC">
            <w:pPr>
              <w:ind w:left="-113" w:right="-11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8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D57D36" w:rsidRDefault="000D0908" w:rsidP="000F74FC">
            <w:pPr>
              <w:ind w:left="-113" w:right="-11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8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D57D36" w:rsidRDefault="000D0908" w:rsidP="000F74FC">
            <w:pPr>
              <w:ind w:left="-113" w:right="-11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18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D57D36" w:rsidRDefault="000D0908" w:rsidP="000F74FC">
            <w:pPr>
              <w:ind w:left="-113" w:right="-11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18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D57D36" w:rsidRDefault="000D0908" w:rsidP="000F74FC">
            <w:pPr>
              <w:ind w:left="-113" w:right="-11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18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D57D36" w:rsidRDefault="000D0908" w:rsidP="000F74FC">
            <w:pPr>
              <w:ind w:left="-113" w:right="-11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19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D57D36" w:rsidRDefault="000D0908" w:rsidP="000F74FC">
            <w:pPr>
              <w:ind w:left="-113" w:right="-11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18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D57D36" w:rsidRDefault="000D0908" w:rsidP="000F74FC">
            <w:pPr>
              <w:ind w:left="-113" w:right="-11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19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D57D36" w:rsidRDefault="000D0908" w:rsidP="000F74FC">
            <w:pPr>
              <w:ind w:left="-113" w:right="-11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43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D57D36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0D0908" w:rsidRPr="00D57D36" w:rsidTr="000F74FC">
        <w:trPr>
          <w:trHeight w:val="300"/>
        </w:trPr>
        <w:tc>
          <w:tcPr>
            <w:tcW w:w="18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D57D36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D57D36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Котельная №1Г</w:t>
            </w:r>
          </w:p>
        </w:tc>
        <w:tc>
          <w:tcPr>
            <w:tcW w:w="4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526,640</w:t>
            </w:r>
          </w:p>
        </w:tc>
        <w:tc>
          <w:tcPr>
            <w:tcW w:w="3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186,966</w:t>
            </w:r>
          </w:p>
        </w:tc>
        <w:tc>
          <w:tcPr>
            <w:tcW w:w="3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199,674</w:t>
            </w:r>
          </w:p>
        </w:tc>
        <w:tc>
          <w:tcPr>
            <w:tcW w:w="3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212,652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599,274</w:t>
            </w:r>
          </w:p>
        </w:tc>
      </w:tr>
      <w:tr w:rsidR="000D0908" w:rsidRPr="00D57D36" w:rsidTr="000F74FC">
        <w:trPr>
          <w:trHeight w:val="300"/>
        </w:trPr>
        <w:tc>
          <w:tcPr>
            <w:tcW w:w="18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D57D36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D57D36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Котельная №2Г</w:t>
            </w:r>
          </w:p>
        </w:tc>
        <w:tc>
          <w:tcPr>
            <w:tcW w:w="4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2284,961</w:t>
            </w:r>
          </w:p>
        </w:tc>
        <w:tc>
          <w:tcPr>
            <w:tcW w:w="3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811,170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866,322</w:t>
            </w:r>
          </w:p>
        </w:tc>
        <w:tc>
          <w:tcPr>
            <w:tcW w:w="3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922,626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2600,118</w:t>
            </w:r>
          </w:p>
        </w:tc>
      </w:tr>
      <w:tr w:rsidR="000D0908" w:rsidRPr="00D57D36" w:rsidTr="000F74FC">
        <w:trPr>
          <w:trHeight w:val="300"/>
        </w:trPr>
        <w:tc>
          <w:tcPr>
            <w:tcW w:w="18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D57D36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D57D36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Котельная №6Г</w:t>
            </w:r>
          </w:p>
        </w:tc>
        <w:tc>
          <w:tcPr>
            <w:tcW w:w="4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46,496</w:t>
            </w:r>
          </w:p>
        </w:tc>
        <w:tc>
          <w:tcPr>
            <w:tcW w:w="3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16,506</w:t>
            </w:r>
          </w:p>
        </w:tc>
        <w:tc>
          <w:tcPr>
            <w:tcW w:w="3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17,622</w:t>
            </w:r>
          </w:p>
        </w:tc>
        <w:tc>
          <w:tcPr>
            <w:tcW w:w="3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18,774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52,902</w:t>
            </w:r>
          </w:p>
        </w:tc>
      </w:tr>
      <w:tr w:rsidR="000D0908" w:rsidRPr="00D57D36" w:rsidTr="000F74FC">
        <w:trPr>
          <w:trHeight w:val="300"/>
        </w:trPr>
        <w:tc>
          <w:tcPr>
            <w:tcW w:w="18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D57D36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D57D36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Котельная №5</w:t>
            </w:r>
          </w:p>
        </w:tc>
        <w:tc>
          <w:tcPr>
            <w:tcW w:w="4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426,739</w:t>
            </w:r>
          </w:p>
        </w:tc>
        <w:tc>
          <w:tcPr>
            <w:tcW w:w="3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151,488</w:t>
            </w:r>
          </w:p>
        </w:tc>
        <w:tc>
          <w:tcPr>
            <w:tcW w:w="3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161,802</w:t>
            </w:r>
          </w:p>
        </w:tc>
        <w:tc>
          <w:tcPr>
            <w:tcW w:w="3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172,314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485,604</w:t>
            </w:r>
          </w:p>
        </w:tc>
      </w:tr>
      <w:tr w:rsidR="000D0908" w:rsidRPr="00D57D36" w:rsidTr="000F74FC">
        <w:trPr>
          <w:trHeight w:val="300"/>
        </w:trPr>
        <w:tc>
          <w:tcPr>
            <w:tcW w:w="18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D57D36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D57D36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Котельная №1</w:t>
            </w:r>
          </w:p>
        </w:tc>
        <w:tc>
          <w:tcPr>
            <w:tcW w:w="4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1298,389</w:t>
            </w:r>
          </w:p>
        </w:tc>
        <w:tc>
          <w:tcPr>
            <w:tcW w:w="3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460,926</w:t>
            </w:r>
          </w:p>
        </w:tc>
        <w:tc>
          <w:tcPr>
            <w:tcW w:w="3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492,264</w:t>
            </w:r>
          </w:p>
        </w:tc>
        <w:tc>
          <w:tcPr>
            <w:tcW w:w="3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524,268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1477,476</w:t>
            </w:r>
          </w:p>
        </w:tc>
      </w:tr>
      <w:tr w:rsidR="000D0908" w:rsidRPr="00D57D36" w:rsidTr="000F74FC">
        <w:trPr>
          <w:trHeight w:val="300"/>
        </w:trPr>
        <w:tc>
          <w:tcPr>
            <w:tcW w:w="18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D57D36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D57D36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 xml:space="preserve">Котельная </w:t>
            </w:r>
            <w:r>
              <w:rPr>
                <w:b/>
                <w:bCs/>
                <w:color w:val="000000"/>
                <w:sz w:val="20"/>
                <w:szCs w:val="20"/>
              </w:rPr>
              <w:br/>
            </w:r>
            <w:r w:rsidRPr="00D57D36">
              <w:rPr>
                <w:b/>
                <w:bCs/>
                <w:color w:val="000000"/>
                <w:sz w:val="20"/>
                <w:szCs w:val="20"/>
              </w:rPr>
              <w:t>ЗАО "БП"</w:t>
            </w:r>
          </w:p>
        </w:tc>
        <w:tc>
          <w:tcPr>
            <w:tcW w:w="4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727,366</w:t>
            </w:r>
          </w:p>
        </w:tc>
        <w:tc>
          <w:tcPr>
            <w:tcW w:w="3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258,210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275,778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293,706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827,694</w:t>
            </w:r>
          </w:p>
        </w:tc>
      </w:tr>
      <w:tr w:rsidR="000D0908" w:rsidRPr="00D57D36" w:rsidTr="000F74FC">
        <w:trPr>
          <w:trHeight w:val="300"/>
        </w:trPr>
        <w:tc>
          <w:tcPr>
            <w:tcW w:w="778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D57D36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57D36">
              <w:rPr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4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5310,594</w:t>
            </w:r>
          </w:p>
        </w:tc>
        <w:tc>
          <w:tcPr>
            <w:tcW w:w="3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1885,266</w:t>
            </w:r>
          </w:p>
        </w:tc>
        <w:tc>
          <w:tcPr>
            <w:tcW w:w="3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2013,462</w:t>
            </w:r>
          </w:p>
        </w:tc>
        <w:tc>
          <w:tcPr>
            <w:tcW w:w="3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2144,340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4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6043,050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5000" w:type="pct"/>
        <w:tblLayout w:type="fixed"/>
        <w:tblLook w:val="04A0"/>
      </w:tblPr>
      <w:tblGrid>
        <w:gridCol w:w="537"/>
        <w:gridCol w:w="1650"/>
        <w:gridCol w:w="1104"/>
        <w:gridCol w:w="691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753"/>
        <w:gridCol w:w="753"/>
        <w:gridCol w:w="753"/>
        <w:gridCol w:w="753"/>
        <w:gridCol w:w="1175"/>
      </w:tblGrid>
      <w:tr w:rsidR="000D0908" w:rsidRPr="00E07FCA" w:rsidTr="000F74FC">
        <w:trPr>
          <w:trHeight w:val="330"/>
        </w:trPr>
        <w:tc>
          <w:tcPr>
            <w:tcW w:w="5000" w:type="pct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right"/>
              <w:rPr>
                <w:color w:val="000000"/>
                <w:sz w:val="22"/>
                <w:szCs w:val="22"/>
              </w:rPr>
            </w:pPr>
            <w:r w:rsidRPr="00E07FCA">
              <w:rPr>
                <w:color w:val="000000"/>
                <w:sz w:val="22"/>
                <w:szCs w:val="22"/>
              </w:rPr>
              <w:t xml:space="preserve">Таблица </w:t>
            </w:r>
            <w:r>
              <w:rPr>
                <w:color w:val="000000"/>
                <w:sz w:val="22"/>
                <w:szCs w:val="22"/>
              </w:rPr>
              <w:t>5.2</w:t>
            </w:r>
          </w:p>
        </w:tc>
      </w:tr>
      <w:tr w:rsidR="000D0908" w:rsidRPr="00E07FCA" w:rsidTr="000F74FC">
        <w:trPr>
          <w:trHeight w:val="330"/>
        </w:trPr>
        <w:tc>
          <w:tcPr>
            <w:tcW w:w="5000" w:type="pct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B92F77">
              <w:rPr>
                <w:b/>
                <w:bCs/>
                <w:color w:val="000000"/>
                <w:sz w:val="22"/>
                <w:szCs w:val="22"/>
              </w:rPr>
              <w:t>Капитальные затраты на реализацию мероприятий по перекладке тепловых сетей с учетом индексов-дефляторов, тыс. руб. (Сценарий развития №</w:t>
            </w:r>
            <w:r>
              <w:rPr>
                <w:b/>
                <w:bCs/>
                <w:color w:val="000000"/>
                <w:sz w:val="22"/>
                <w:szCs w:val="22"/>
              </w:rPr>
              <w:t>1</w:t>
            </w:r>
            <w:r w:rsidRPr="00B92F77">
              <w:rPr>
                <w:b/>
                <w:bCs/>
                <w:color w:val="000000"/>
                <w:sz w:val="22"/>
                <w:szCs w:val="22"/>
              </w:rPr>
              <w:t>)</w:t>
            </w:r>
          </w:p>
        </w:tc>
      </w:tr>
      <w:tr w:rsidR="000D0908" w:rsidRPr="00E07FCA" w:rsidTr="000F74FC">
        <w:trPr>
          <w:trHeight w:val="975"/>
        </w:trPr>
        <w:tc>
          <w:tcPr>
            <w:tcW w:w="1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5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Статьи  затрат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Затраты по ценам 2012 г., тыс. руб.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2013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2014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2021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2022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2023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2026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2027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Всего</w:t>
            </w:r>
          </w:p>
        </w:tc>
      </w:tr>
      <w:tr w:rsidR="000D0908" w:rsidRPr="00E07FCA" w:rsidTr="000F74FC">
        <w:trPr>
          <w:trHeight w:val="330"/>
        </w:trPr>
        <w:tc>
          <w:tcPr>
            <w:tcW w:w="1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5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Зона действия котельной №1Г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ind w:left="-106" w:right="-110"/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pacing w:val="-16"/>
                <w:sz w:val="18"/>
                <w:szCs w:val="18"/>
              </w:rPr>
              <w:t>5 591,</w:t>
            </w:r>
            <w:r>
              <w:rPr>
                <w:b/>
                <w:bCs/>
                <w:color w:val="000000"/>
                <w:spacing w:val="-16"/>
                <w:sz w:val="18"/>
                <w:szCs w:val="18"/>
              </w:rPr>
              <w:t>70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397,01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424,01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451,57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487,14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525,48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566,38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600,62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634,91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670,62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707,54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741,34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774,27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802,95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827,32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853,40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9 464,56</w:t>
            </w:r>
          </w:p>
        </w:tc>
      </w:tr>
      <w:tr w:rsidR="000D0908" w:rsidRPr="00E07FCA" w:rsidTr="000F74FC">
        <w:trPr>
          <w:trHeight w:val="330"/>
        </w:trPr>
        <w:tc>
          <w:tcPr>
            <w:tcW w:w="1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5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Зона действия котельной №4Г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ind w:left="-106" w:right="-110"/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>
              <w:rPr>
                <w:b/>
                <w:bCs/>
                <w:color w:val="000000"/>
                <w:spacing w:val="-16"/>
                <w:sz w:val="18"/>
                <w:szCs w:val="18"/>
              </w:rPr>
              <w:t>1 864,98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132,41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141,42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150,61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162,47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175,26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188,90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200,32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211,76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223,67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235,98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247,26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258,24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267,80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275,93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284,63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3 156,68</w:t>
            </w:r>
          </w:p>
        </w:tc>
      </w:tr>
      <w:tr w:rsidR="000D0908" w:rsidRPr="00E07FCA" w:rsidTr="000F74FC">
        <w:trPr>
          <w:trHeight w:val="330"/>
        </w:trPr>
        <w:tc>
          <w:tcPr>
            <w:tcW w:w="1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5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Зона действия котельной №6Г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ind w:left="-106" w:right="-110"/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pacing w:val="-16"/>
                <w:sz w:val="18"/>
                <w:szCs w:val="18"/>
              </w:rPr>
              <w:t>41 484,</w:t>
            </w:r>
            <w:r>
              <w:rPr>
                <w:b/>
                <w:bCs/>
                <w:color w:val="000000"/>
                <w:spacing w:val="-16"/>
                <w:sz w:val="18"/>
                <w:szCs w:val="18"/>
              </w:rPr>
              <w:t>60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2 945,41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3 145,69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3 350,16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3 614,08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3 898,51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4 201,97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4 455,98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4 710,38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4 975,31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5 249,20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5 499,98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5 744,32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5 957,04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6 137,86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6 331,33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70 217,21</w:t>
            </w:r>
          </w:p>
        </w:tc>
      </w:tr>
      <w:tr w:rsidR="000D0908" w:rsidRPr="00E07FCA" w:rsidTr="000F74FC">
        <w:trPr>
          <w:trHeight w:val="330"/>
        </w:trPr>
        <w:tc>
          <w:tcPr>
            <w:tcW w:w="1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5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Зона действия котельной №9Г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ind w:left="-106" w:right="-110"/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pacing w:val="-16"/>
                <w:sz w:val="18"/>
                <w:szCs w:val="18"/>
              </w:rPr>
              <w:t>29 308,6</w:t>
            </w:r>
            <w:r>
              <w:rPr>
                <w:b/>
                <w:bCs/>
                <w:color w:val="000000"/>
                <w:spacing w:val="-16"/>
                <w:sz w:val="18"/>
                <w:szCs w:val="18"/>
              </w:rPr>
              <w:t>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2 080,92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2 222,42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2 366,88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2 553,33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2 754,28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2 968,68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3 148,13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3 327,86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3 515,04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3 708,53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3 885,71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4 058,33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4 208,62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4 336,37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4 473,05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49 608,14</w:t>
            </w:r>
          </w:p>
        </w:tc>
      </w:tr>
      <w:tr w:rsidR="000D0908" w:rsidRPr="00E07FCA" w:rsidTr="000F74FC">
        <w:trPr>
          <w:trHeight w:val="330"/>
        </w:trPr>
        <w:tc>
          <w:tcPr>
            <w:tcW w:w="1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5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Зона действия котельной №10Г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ind w:left="-106" w:right="-110"/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>
              <w:rPr>
                <w:b/>
                <w:bCs/>
                <w:color w:val="000000"/>
                <w:spacing w:val="-16"/>
                <w:sz w:val="18"/>
                <w:szCs w:val="18"/>
              </w:rPr>
              <w:t>6 099,48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433,06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462,51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492,57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531,38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573,20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617,82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655,16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692,57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731,52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771,79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808,66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844,59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875,86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902,45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930,89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10 324,03</w:t>
            </w:r>
          </w:p>
        </w:tc>
      </w:tr>
      <w:tr w:rsidR="000D0908" w:rsidRPr="00E07FCA" w:rsidTr="000F74FC">
        <w:trPr>
          <w:trHeight w:val="330"/>
        </w:trPr>
        <w:tc>
          <w:tcPr>
            <w:tcW w:w="1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Зона действия котельных №№1,5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ind w:left="-106" w:right="-110"/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>
              <w:rPr>
                <w:b/>
                <w:bCs/>
                <w:color w:val="000000"/>
                <w:spacing w:val="-16"/>
                <w:sz w:val="18"/>
                <w:szCs w:val="18"/>
              </w:rPr>
              <w:t>347 049,18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24 640,49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26 316,05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28 026,59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30 234,44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32 613,93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35 152,60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37 277,52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39 405,79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41 622,14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43 913,38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46 011,36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48 055,42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49 834,99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51 347,67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52 966,19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587 418,56</w:t>
            </w:r>
          </w:p>
        </w:tc>
      </w:tr>
      <w:tr w:rsidR="000D0908" w:rsidRPr="00E07FCA" w:rsidTr="000F74FC">
        <w:trPr>
          <w:trHeight w:val="330"/>
        </w:trPr>
        <w:tc>
          <w:tcPr>
            <w:tcW w:w="1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Зона действия котельной ЗАО "БП"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ind w:left="-106" w:right="-110"/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pacing w:val="-16"/>
                <w:sz w:val="18"/>
                <w:szCs w:val="18"/>
              </w:rPr>
              <w:t>303 889,3</w:t>
            </w:r>
            <w:r>
              <w:rPr>
                <w:b/>
                <w:bCs/>
                <w:color w:val="000000"/>
                <w:spacing w:val="-16"/>
                <w:sz w:val="18"/>
                <w:szCs w:val="18"/>
              </w:rPr>
              <w:t>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21 576,14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23 043,32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24 541,14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26 474,41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28 557,99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30 780,94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32 641,60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34 505,19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36 445,91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38 452,21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40 289,28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42 079,13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43 637,39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44 961,95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46 379,19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color w:val="000000"/>
                <w:spacing w:val="-20"/>
                <w:sz w:val="18"/>
                <w:szCs w:val="18"/>
              </w:rPr>
              <w:t>514 365,80</w:t>
            </w:r>
          </w:p>
        </w:tc>
      </w:tr>
      <w:tr w:rsidR="000D0908" w:rsidRPr="00E07FCA" w:rsidTr="000F74FC">
        <w:trPr>
          <w:trHeight w:val="330"/>
        </w:trPr>
        <w:tc>
          <w:tcPr>
            <w:tcW w:w="725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Итого: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ind w:left="-106" w:right="-110"/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>
              <w:rPr>
                <w:b/>
                <w:bCs/>
                <w:color w:val="000000"/>
                <w:spacing w:val="-16"/>
                <w:sz w:val="18"/>
                <w:szCs w:val="18"/>
              </w:rPr>
              <w:t>740 687</w:t>
            </w:r>
            <w:r w:rsidRPr="00E07FCA">
              <w:rPr>
                <w:b/>
                <w:bCs/>
                <w:color w:val="000000"/>
                <w:spacing w:val="-16"/>
                <w:sz w:val="18"/>
                <w:szCs w:val="18"/>
              </w:rPr>
              <w:t>,</w:t>
            </w:r>
            <w:r>
              <w:rPr>
                <w:b/>
                <w:bCs/>
                <w:color w:val="000000"/>
                <w:spacing w:val="-16"/>
                <w:sz w:val="18"/>
                <w:szCs w:val="18"/>
              </w:rPr>
              <w:t>94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b/>
                <w:bCs/>
                <w:color w:val="000000"/>
                <w:spacing w:val="-20"/>
                <w:sz w:val="18"/>
                <w:szCs w:val="18"/>
              </w:rPr>
              <w:t>52 205,44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b/>
                <w:bCs/>
                <w:color w:val="000000"/>
                <w:spacing w:val="-20"/>
                <w:sz w:val="18"/>
                <w:szCs w:val="18"/>
              </w:rPr>
              <w:t>55 755,41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b/>
                <w:bCs/>
                <w:color w:val="000000"/>
                <w:spacing w:val="-20"/>
                <w:sz w:val="18"/>
                <w:szCs w:val="18"/>
              </w:rPr>
              <w:t>59 379,52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b/>
                <w:bCs/>
                <w:color w:val="000000"/>
                <w:spacing w:val="-20"/>
                <w:sz w:val="18"/>
                <w:szCs w:val="18"/>
              </w:rPr>
              <w:t>64 057,25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b/>
                <w:bCs/>
                <w:color w:val="000000"/>
                <w:spacing w:val="-20"/>
                <w:sz w:val="18"/>
                <w:szCs w:val="18"/>
              </w:rPr>
              <w:t>69 098,65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b/>
                <w:bCs/>
                <w:color w:val="000000"/>
                <w:spacing w:val="-20"/>
                <w:sz w:val="18"/>
                <w:szCs w:val="18"/>
              </w:rPr>
              <w:t>74 477,29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b/>
                <w:bCs/>
                <w:color w:val="000000"/>
                <w:spacing w:val="-20"/>
                <w:sz w:val="18"/>
                <w:szCs w:val="18"/>
              </w:rPr>
              <w:t>78 979,33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b/>
                <w:bCs/>
                <w:color w:val="000000"/>
                <w:spacing w:val="-20"/>
                <w:sz w:val="18"/>
                <w:szCs w:val="18"/>
              </w:rPr>
              <w:t>83 488,46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b/>
                <w:bCs/>
                <w:color w:val="000000"/>
                <w:spacing w:val="-20"/>
                <w:sz w:val="18"/>
                <w:szCs w:val="18"/>
              </w:rPr>
              <w:t>88 184,21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b/>
                <w:bCs/>
                <w:color w:val="000000"/>
                <w:spacing w:val="-20"/>
                <w:sz w:val="18"/>
                <w:szCs w:val="18"/>
              </w:rPr>
              <w:t>93 038,63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b/>
                <w:bCs/>
                <w:color w:val="000000"/>
                <w:spacing w:val="-20"/>
                <w:sz w:val="18"/>
                <w:szCs w:val="18"/>
              </w:rPr>
              <w:t>97 483,58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b/>
                <w:bCs/>
                <w:color w:val="000000"/>
                <w:spacing w:val="-20"/>
                <w:sz w:val="18"/>
                <w:szCs w:val="18"/>
              </w:rPr>
              <w:t>101 814,30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b/>
                <w:bCs/>
                <w:color w:val="000000"/>
                <w:spacing w:val="-20"/>
                <w:sz w:val="18"/>
                <w:szCs w:val="18"/>
              </w:rPr>
              <w:t>105 584,66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b/>
                <w:bCs/>
                <w:color w:val="000000"/>
                <w:spacing w:val="-20"/>
                <w:sz w:val="18"/>
                <w:szCs w:val="18"/>
              </w:rPr>
              <w:t>108 789,55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b/>
                <w:bCs/>
                <w:color w:val="000000"/>
                <w:spacing w:val="-20"/>
                <w:sz w:val="18"/>
                <w:szCs w:val="18"/>
              </w:rPr>
              <w:t>112 218,68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F4D2A" w:rsidRDefault="000D0908" w:rsidP="000F74FC">
            <w:pPr>
              <w:ind w:left="-105" w:right="-106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9F4D2A">
              <w:rPr>
                <w:b/>
                <w:bCs/>
                <w:color w:val="000000"/>
                <w:spacing w:val="-20"/>
                <w:sz w:val="18"/>
                <w:szCs w:val="18"/>
              </w:rPr>
              <w:t>1 244 554,98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5000" w:type="pct"/>
        <w:tblLayout w:type="fixed"/>
        <w:tblLook w:val="04A0"/>
      </w:tblPr>
      <w:tblGrid>
        <w:gridCol w:w="537"/>
        <w:gridCol w:w="1650"/>
        <w:gridCol w:w="1104"/>
        <w:gridCol w:w="691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690"/>
        <w:gridCol w:w="753"/>
        <w:gridCol w:w="753"/>
        <w:gridCol w:w="753"/>
        <w:gridCol w:w="753"/>
        <w:gridCol w:w="1175"/>
      </w:tblGrid>
      <w:tr w:rsidR="000D0908" w:rsidRPr="00E07FCA" w:rsidTr="000F74FC">
        <w:trPr>
          <w:trHeight w:val="330"/>
        </w:trPr>
        <w:tc>
          <w:tcPr>
            <w:tcW w:w="5000" w:type="pct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right"/>
              <w:rPr>
                <w:color w:val="000000"/>
                <w:sz w:val="22"/>
                <w:szCs w:val="22"/>
              </w:rPr>
            </w:pPr>
            <w:r w:rsidRPr="00E07FCA">
              <w:rPr>
                <w:color w:val="000000"/>
                <w:sz w:val="22"/>
                <w:szCs w:val="22"/>
              </w:rPr>
              <w:t xml:space="preserve">Таблица </w:t>
            </w:r>
            <w:r>
              <w:rPr>
                <w:color w:val="000000"/>
                <w:sz w:val="22"/>
                <w:szCs w:val="22"/>
              </w:rPr>
              <w:t>5.3</w:t>
            </w:r>
          </w:p>
        </w:tc>
      </w:tr>
      <w:tr w:rsidR="000D0908" w:rsidRPr="00E07FCA" w:rsidTr="000F74FC">
        <w:trPr>
          <w:trHeight w:val="330"/>
        </w:trPr>
        <w:tc>
          <w:tcPr>
            <w:tcW w:w="5000" w:type="pct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B92F77">
              <w:rPr>
                <w:b/>
                <w:bCs/>
                <w:color w:val="000000"/>
                <w:sz w:val="22"/>
                <w:szCs w:val="22"/>
              </w:rPr>
              <w:t>Капитальные затраты на реализацию мероприятий по перекладке тепловых сетей с учетом индексов-дефляторов, тыс. руб. (Сценарий развития №2)</w:t>
            </w:r>
          </w:p>
        </w:tc>
      </w:tr>
      <w:tr w:rsidR="000D0908" w:rsidRPr="00E07FCA" w:rsidTr="000F74FC">
        <w:trPr>
          <w:trHeight w:val="975"/>
        </w:trPr>
        <w:tc>
          <w:tcPr>
            <w:tcW w:w="1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5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Статьи  затрат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Затраты по ценам 2012 г., тыс. руб.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2013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2014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2021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2022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2023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2026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2027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Всего</w:t>
            </w:r>
          </w:p>
        </w:tc>
      </w:tr>
      <w:tr w:rsidR="000D0908" w:rsidRPr="00E07FCA" w:rsidTr="000F74FC">
        <w:trPr>
          <w:trHeight w:val="330"/>
        </w:trPr>
        <w:tc>
          <w:tcPr>
            <w:tcW w:w="1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5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Зона действия котельной №1Г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5 591,70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397,01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424,01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451,57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487,14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525,48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566,38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600,62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634,91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670,62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707,54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741,34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774,27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802,95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827,32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853,40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9 464,56</w:t>
            </w:r>
          </w:p>
        </w:tc>
      </w:tr>
      <w:tr w:rsidR="000D0908" w:rsidRPr="00E07FCA" w:rsidTr="000F74FC">
        <w:trPr>
          <w:trHeight w:val="330"/>
        </w:trPr>
        <w:tc>
          <w:tcPr>
            <w:tcW w:w="1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5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Зона действия котельной №4Г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1 864,98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132,41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141,42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150,61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162,47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175,26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188,90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200,32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211,76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223,67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235,98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247,26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258,24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267,80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275,93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284,63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3 156,68</w:t>
            </w:r>
          </w:p>
        </w:tc>
      </w:tr>
      <w:tr w:rsidR="000D0908" w:rsidRPr="00E07FCA" w:rsidTr="000F74FC">
        <w:trPr>
          <w:trHeight w:val="330"/>
        </w:trPr>
        <w:tc>
          <w:tcPr>
            <w:tcW w:w="1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5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Зона действия котельной №6Г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41 484,60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2 945,41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3 145,69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3 350,16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3 614,08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3 898,51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4 201,97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4 455,98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4 710,38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4 975,31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5 249,20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5 499,98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5 744,32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5 957,04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6 137,86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6 331,33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70 217,21</w:t>
            </w:r>
          </w:p>
        </w:tc>
      </w:tr>
      <w:tr w:rsidR="000D0908" w:rsidRPr="00E07FCA" w:rsidTr="000F74FC">
        <w:trPr>
          <w:trHeight w:val="330"/>
        </w:trPr>
        <w:tc>
          <w:tcPr>
            <w:tcW w:w="1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5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Зона действия котельной №9Г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29 308,68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2 080,92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2 222,42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2 366,88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2 553,33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2 754,28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2 968,68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3 148,13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3 327,86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3 515,04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3 708,53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3 885,71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4 058,33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4 208,62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4 336,37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4 473,05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49 608,14</w:t>
            </w:r>
          </w:p>
        </w:tc>
      </w:tr>
      <w:tr w:rsidR="000D0908" w:rsidRPr="00E07FCA" w:rsidTr="000F74FC">
        <w:trPr>
          <w:trHeight w:val="330"/>
        </w:trPr>
        <w:tc>
          <w:tcPr>
            <w:tcW w:w="1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5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Зона действия котельной №10Г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6 099,48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433,06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462,51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492,57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531,38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573,20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617,82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655,16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692,57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731,52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771,79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808,66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844,59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875,86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902,45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930,89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10 324,03</w:t>
            </w:r>
          </w:p>
        </w:tc>
      </w:tr>
      <w:tr w:rsidR="000D0908" w:rsidRPr="00E07FCA" w:rsidTr="000F74FC">
        <w:trPr>
          <w:trHeight w:val="330"/>
        </w:trPr>
        <w:tc>
          <w:tcPr>
            <w:tcW w:w="1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5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Зона действия котельных №№1,5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217 445,77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15 438,65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16 488,48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17 560,23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18 943,57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20 434,46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22 025,07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23 356,46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24 689,94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26 078,61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27 514,20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28 828,70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30 109,42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31 224,42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32 172,20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33 186,29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368 050,67</w:t>
            </w:r>
          </w:p>
        </w:tc>
      </w:tr>
      <w:tr w:rsidR="000D0908" w:rsidRPr="00E07FCA" w:rsidTr="000F74FC">
        <w:trPr>
          <w:trHeight w:val="330"/>
        </w:trPr>
        <w:tc>
          <w:tcPr>
            <w:tcW w:w="1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54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Зона действия котельной ЗАО "БП"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185 257,38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13 153,27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14 047,70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14 960,80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16 139,36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17 409,55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18 764,71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19 899,01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21 035,10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22 218,20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23 441,28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24 561,20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25 652,33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26 602,28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27 409,76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28 273,74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color w:val="000000"/>
                <w:spacing w:val="-20"/>
                <w:sz w:val="18"/>
                <w:szCs w:val="18"/>
              </w:rPr>
              <w:t>313 568,31</w:t>
            </w:r>
          </w:p>
        </w:tc>
      </w:tr>
      <w:tr w:rsidR="000D0908" w:rsidRPr="00E07FCA" w:rsidTr="000F74FC">
        <w:trPr>
          <w:trHeight w:val="330"/>
        </w:trPr>
        <w:tc>
          <w:tcPr>
            <w:tcW w:w="725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E07FCA">
              <w:rPr>
                <w:b/>
                <w:bCs/>
                <w:color w:val="000000"/>
                <w:sz w:val="18"/>
                <w:szCs w:val="18"/>
              </w:rPr>
              <w:t>Итого:</w:t>
            </w:r>
          </w:p>
        </w:tc>
        <w:tc>
          <w:tcPr>
            <w:tcW w:w="3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740 687,94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34 580,73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36 932,22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39 332,82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42 431,34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45 770,75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49 333,54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52 315,68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55 302,52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58 412,97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61 628,52</w:t>
            </w:r>
          </w:p>
        </w:tc>
        <w:tc>
          <w:tcPr>
            <w:tcW w:w="2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64 572,84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67 441,50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69 938,97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72 061,88</w:t>
            </w:r>
          </w:p>
        </w:tc>
        <w:tc>
          <w:tcPr>
            <w:tcW w:w="2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74 333,33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622966" w:rsidRDefault="000D0908" w:rsidP="000F74FC">
            <w:pPr>
              <w:ind w:left="-60" w:right="-55"/>
              <w:jc w:val="center"/>
              <w:rPr>
                <w:b/>
                <w:bCs/>
                <w:color w:val="000000"/>
                <w:spacing w:val="-20"/>
                <w:sz w:val="18"/>
                <w:szCs w:val="18"/>
              </w:rPr>
            </w:pPr>
            <w:r w:rsidRPr="00622966">
              <w:rPr>
                <w:b/>
                <w:bCs/>
                <w:color w:val="000000"/>
                <w:spacing w:val="-20"/>
                <w:sz w:val="18"/>
                <w:szCs w:val="18"/>
              </w:rPr>
              <w:t>824 389,60</w:t>
            </w:r>
          </w:p>
        </w:tc>
      </w:tr>
    </w:tbl>
    <w:p w:rsidR="000D0908" w:rsidRDefault="000D0908" w:rsidP="000D0908">
      <w:r>
        <w:br w:type="page"/>
      </w:r>
    </w:p>
    <w:tbl>
      <w:tblPr>
        <w:tblW w:w="4926" w:type="pct"/>
        <w:tblLook w:val="04A0"/>
      </w:tblPr>
      <w:tblGrid>
        <w:gridCol w:w="770"/>
        <w:gridCol w:w="2269"/>
        <w:gridCol w:w="1009"/>
        <w:gridCol w:w="630"/>
        <w:gridCol w:w="630"/>
        <w:gridCol w:w="1025"/>
        <w:gridCol w:w="629"/>
        <w:gridCol w:w="629"/>
        <w:gridCol w:w="629"/>
        <w:gridCol w:w="629"/>
        <w:gridCol w:w="629"/>
        <w:gridCol w:w="629"/>
        <w:gridCol w:w="629"/>
        <w:gridCol w:w="629"/>
        <w:gridCol w:w="629"/>
        <w:gridCol w:w="629"/>
        <w:gridCol w:w="629"/>
        <w:gridCol w:w="629"/>
        <w:gridCol w:w="965"/>
      </w:tblGrid>
      <w:tr w:rsidR="000D0908" w:rsidRPr="00E25288" w:rsidTr="000F74FC">
        <w:trPr>
          <w:trHeight w:val="300"/>
        </w:trPr>
        <w:tc>
          <w:tcPr>
            <w:tcW w:w="5000" w:type="pct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E25288" w:rsidRDefault="000D0908" w:rsidP="000F74FC">
            <w:pPr>
              <w:jc w:val="right"/>
              <w:rPr>
                <w:color w:val="000000"/>
                <w:szCs w:val="22"/>
              </w:rPr>
            </w:pPr>
            <w:r w:rsidRPr="00E25288">
              <w:rPr>
                <w:color w:val="000000"/>
                <w:szCs w:val="22"/>
              </w:rPr>
              <w:t>Таблица</w:t>
            </w:r>
            <w:r>
              <w:rPr>
                <w:color w:val="000000"/>
                <w:szCs w:val="22"/>
              </w:rPr>
              <w:t xml:space="preserve"> 5.4</w:t>
            </w:r>
          </w:p>
        </w:tc>
      </w:tr>
      <w:tr w:rsidR="000D0908" w:rsidRPr="00E25288" w:rsidTr="000F74FC">
        <w:trPr>
          <w:trHeight w:val="300"/>
        </w:trPr>
        <w:tc>
          <w:tcPr>
            <w:tcW w:w="5000" w:type="pct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Cs w:val="22"/>
              </w:rPr>
            </w:pPr>
            <w:r w:rsidRPr="00E25288">
              <w:rPr>
                <w:b/>
                <w:bCs/>
                <w:color w:val="000000"/>
                <w:szCs w:val="22"/>
              </w:rPr>
              <w:t xml:space="preserve">Расчет капитальных затрат на реконструкцию тепловой сети зоны </w:t>
            </w:r>
            <w:r w:rsidRPr="007F446F">
              <w:rPr>
                <w:b/>
                <w:bCs/>
                <w:color w:val="000000"/>
                <w:szCs w:val="22"/>
              </w:rPr>
              <w:t xml:space="preserve">действия </w:t>
            </w:r>
            <w:r w:rsidRPr="00E25288">
              <w:rPr>
                <w:b/>
                <w:bCs/>
                <w:color w:val="000000"/>
                <w:szCs w:val="22"/>
              </w:rPr>
              <w:t>котельной №2Гс учетом индексов-дефляторов, тыс. руб.</w:t>
            </w:r>
          </w:p>
        </w:tc>
      </w:tr>
      <w:tr w:rsidR="000D0908" w:rsidRPr="00E25288" w:rsidTr="000F74FC">
        <w:trPr>
          <w:trHeight w:val="780"/>
        </w:trPr>
        <w:tc>
          <w:tcPr>
            <w:tcW w:w="25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76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Статьи  затрат</w:t>
            </w:r>
          </w:p>
        </w:tc>
        <w:tc>
          <w:tcPr>
            <w:tcW w:w="33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Затраты по цена 2012 г. тыс. руб.</w:t>
            </w:r>
          </w:p>
        </w:tc>
        <w:tc>
          <w:tcPr>
            <w:tcW w:w="21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21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34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21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21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21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21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21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21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21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21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21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21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21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21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32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0D0908" w:rsidRPr="00E25288" w:rsidTr="000F74FC">
        <w:trPr>
          <w:trHeight w:val="300"/>
        </w:trPr>
        <w:tc>
          <w:tcPr>
            <w:tcW w:w="25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6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EFF"/>
            <w:vAlign w:val="center"/>
            <w:hideMark/>
          </w:tcPr>
          <w:p w:rsidR="000D0908" w:rsidRPr="00E25288" w:rsidRDefault="000D0908" w:rsidP="000F74FC">
            <w:pPr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2"/>
              </w:rPr>
              <w:t xml:space="preserve">ТК-1 - ТК-3 </w:t>
            </w:r>
          </w:p>
        </w:tc>
        <w:tc>
          <w:tcPr>
            <w:tcW w:w="33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727,23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880,94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880,94</w:t>
            </w:r>
          </w:p>
        </w:tc>
      </w:tr>
      <w:tr w:rsidR="000D0908" w:rsidRPr="00E25288" w:rsidTr="000F74FC">
        <w:trPr>
          <w:trHeight w:val="300"/>
        </w:trPr>
        <w:tc>
          <w:tcPr>
            <w:tcW w:w="25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EFF"/>
            <w:vAlign w:val="center"/>
            <w:hideMark/>
          </w:tcPr>
          <w:p w:rsidR="000D0908" w:rsidRPr="00E25288" w:rsidRDefault="000D0908" w:rsidP="000F74FC">
            <w:pPr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2"/>
              </w:rPr>
              <w:t>ТК-3 - ТК-4</w:t>
            </w:r>
          </w:p>
        </w:tc>
        <w:tc>
          <w:tcPr>
            <w:tcW w:w="33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363,62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440,46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440,46</w:t>
            </w:r>
          </w:p>
        </w:tc>
      </w:tr>
      <w:tr w:rsidR="000D0908" w:rsidRPr="00E25288" w:rsidTr="000F74FC">
        <w:trPr>
          <w:trHeight w:val="300"/>
        </w:trPr>
        <w:tc>
          <w:tcPr>
            <w:tcW w:w="25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6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EFF"/>
            <w:vAlign w:val="center"/>
            <w:hideMark/>
          </w:tcPr>
          <w:p w:rsidR="000D0908" w:rsidRPr="00E25288" w:rsidRDefault="000D0908" w:rsidP="000F74FC">
            <w:pPr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2"/>
              </w:rPr>
              <w:t>ТК-4 - ТК-Крупской 160</w:t>
            </w:r>
          </w:p>
        </w:tc>
        <w:tc>
          <w:tcPr>
            <w:tcW w:w="33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2 302,90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2 789,62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2 789,62</w:t>
            </w:r>
          </w:p>
        </w:tc>
      </w:tr>
      <w:tr w:rsidR="000D0908" w:rsidRPr="00E25288" w:rsidTr="000F74FC">
        <w:trPr>
          <w:trHeight w:val="300"/>
        </w:trPr>
        <w:tc>
          <w:tcPr>
            <w:tcW w:w="1023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25288">
              <w:rPr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3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07FCA">
              <w:rPr>
                <w:b/>
                <w:bCs/>
                <w:color w:val="000000"/>
                <w:sz w:val="20"/>
                <w:szCs w:val="20"/>
              </w:rPr>
              <w:t>3 393,75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FCA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FCA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3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D0908" w:rsidRPr="00E07FCA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FCA">
              <w:rPr>
                <w:b/>
                <w:color w:val="000000"/>
                <w:sz w:val="20"/>
                <w:szCs w:val="20"/>
              </w:rPr>
              <w:t>4 111,02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FCA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FCA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FCA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FCA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FCA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FCA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FCA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FCA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FCA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FCA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FCA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FCA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32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E07FCA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07FCA">
              <w:rPr>
                <w:b/>
                <w:color w:val="000000"/>
                <w:sz w:val="20"/>
                <w:szCs w:val="20"/>
              </w:rPr>
              <w:t>4 111,02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15180" w:type="dxa"/>
        <w:tblInd w:w="93" w:type="dxa"/>
        <w:tblLayout w:type="fixed"/>
        <w:tblLook w:val="04A0"/>
      </w:tblPr>
      <w:tblGrid>
        <w:gridCol w:w="582"/>
        <w:gridCol w:w="3261"/>
        <w:gridCol w:w="1134"/>
        <w:gridCol w:w="993"/>
        <w:gridCol w:w="1134"/>
        <w:gridCol w:w="541"/>
        <w:gridCol w:w="541"/>
        <w:gridCol w:w="541"/>
        <w:gridCol w:w="541"/>
        <w:gridCol w:w="541"/>
        <w:gridCol w:w="541"/>
        <w:gridCol w:w="541"/>
        <w:gridCol w:w="541"/>
        <w:gridCol w:w="541"/>
        <w:gridCol w:w="541"/>
        <w:gridCol w:w="541"/>
        <w:gridCol w:w="541"/>
        <w:gridCol w:w="541"/>
        <w:gridCol w:w="1043"/>
      </w:tblGrid>
      <w:tr w:rsidR="000D0908" w:rsidRPr="00B03D94" w:rsidTr="000F74FC">
        <w:trPr>
          <w:trHeight w:val="315"/>
        </w:trPr>
        <w:tc>
          <w:tcPr>
            <w:tcW w:w="15180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right"/>
              <w:rPr>
                <w:color w:val="000000"/>
              </w:rPr>
            </w:pPr>
            <w:r w:rsidRPr="00B03D94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5.5</w:t>
            </w:r>
          </w:p>
        </w:tc>
      </w:tr>
      <w:tr w:rsidR="000D0908" w:rsidRPr="00B03D94" w:rsidTr="000F74FC">
        <w:trPr>
          <w:trHeight w:val="330"/>
        </w:trPr>
        <w:tc>
          <w:tcPr>
            <w:tcW w:w="15180" w:type="dxa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B03D94">
              <w:rPr>
                <w:b/>
                <w:bCs/>
                <w:color w:val="000000"/>
              </w:rPr>
              <w:t xml:space="preserve">Капитальные затраты на реализацию мероприятия по реконструкции котельной 6Г </w:t>
            </w:r>
            <w:r>
              <w:rPr>
                <w:b/>
                <w:bCs/>
                <w:color w:val="000000"/>
              </w:rPr>
              <w:t xml:space="preserve">(Вариант развития №1) </w:t>
            </w:r>
            <w:r w:rsidRPr="00B03D94">
              <w:rPr>
                <w:b/>
                <w:bCs/>
                <w:color w:val="000000"/>
              </w:rPr>
              <w:t>с учетом индексов-дефляторов, тыс. руб.</w:t>
            </w:r>
          </w:p>
        </w:tc>
      </w:tr>
      <w:tr w:rsidR="000D0908" w:rsidRPr="00B03D94" w:rsidTr="000F74FC">
        <w:trPr>
          <w:trHeight w:val="78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Статьи  затрат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Затраты по ценам 2012 г. тыс. руб.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03D94" w:rsidRDefault="000D0908" w:rsidP="000F74FC">
            <w:pPr>
              <w:ind w:left="-111" w:right="-13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03D94" w:rsidRDefault="000D0908" w:rsidP="000F74FC">
            <w:pPr>
              <w:ind w:left="-111" w:right="-13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03D94" w:rsidRDefault="000D0908" w:rsidP="000F74FC">
            <w:pPr>
              <w:ind w:left="-111" w:right="-13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03D94" w:rsidRDefault="000D0908" w:rsidP="000F74FC">
            <w:pPr>
              <w:ind w:left="-111" w:right="-13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03D94" w:rsidRDefault="000D0908" w:rsidP="000F74FC">
            <w:pPr>
              <w:ind w:left="-111" w:right="-13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03D94" w:rsidRDefault="000D0908" w:rsidP="000F74FC">
            <w:pPr>
              <w:ind w:left="-111" w:right="-13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03D94" w:rsidRDefault="000D0908" w:rsidP="000F74FC">
            <w:pPr>
              <w:ind w:left="-111" w:right="-13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03D94" w:rsidRDefault="000D0908" w:rsidP="000F74FC">
            <w:pPr>
              <w:ind w:left="-111" w:right="-13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03D94" w:rsidRDefault="000D0908" w:rsidP="000F74FC">
            <w:pPr>
              <w:ind w:left="-111" w:right="-13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03D94" w:rsidRDefault="000D0908" w:rsidP="000F74FC">
            <w:pPr>
              <w:ind w:left="-111" w:right="-13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03D94" w:rsidRDefault="000D0908" w:rsidP="000F74FC">
            <w:pPr>
              <w:ind w:left="-111" w:right="-13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03D94" w:rsidRDefault="000D0908" w:rsidP="000F74FC">
            <w:pPr>
              <w:ind w:left="-111" w:right="-13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03D94" w:rsidRDefault="000D0908" w:rsidP="000F74FC">
            <w:pPr>
              <w:ind w:left="-111" w:right="-131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0D0908" w:rsidRPr="00B03D94" w:rsidTr="000F74FC">
        <w:trPr>
          <w:trHeight w:val="30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50,00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 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52,50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52,50</w:t>
            </w:r>
          </w:p>
        </w:tc>
      </w:tr>
      <w:tr w:rsidR="000D0908" w:rsidRPr="00B03D94" w:rsidTr="000F74FC">
        <w:trPr>
          <w:trHeight w:val="30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1 839,00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1626,72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1 926,72</w:t>
            </w:r>
          </w:p>
        </w:tc>
      </w:tr>
      <w:tr w:rsidR="000D0908" w:rsidRPr="00B03D94" w:rsidTr="000F74FC">
        <w:trPr>
          <w:trHeight w:val="30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СМР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178,50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208,50</w:t>
            </w:r>
          </w:p>
        </w:tc>
      </w:tr>
      <w:tr w:rsidR="000D0908" w:rsidRPr="00B03D94" w:rsidTr="000F74FC">
        <w:trPr>
          <w:trHeight w:val="30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Тепловые сети ООО «Башкиртеплоэнерго»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9 752,57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1867,00</w:t>
            </w:r>
          </w:p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(аренда)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11092,77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12 959,77</w:t>
            </w:r>
          </w:p>
        </w:tc>
      </w:tr>
      <w:tr w:rsidR="000D0908" w:rsidRPr="00B03D94" w:rsidTr="000F74FC">
        <w:trPr>
          <w:trHeight w:val="30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Пусконаладочные и приемосдаточные испытания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84,00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104,00</w:t>
            </w:r>
          </w:p>
        </w:tc>
      </w:tr>
      <w:tr w:rsidR="000D0908" w:rsidRPr="00B03D94" w:rsidTr="000F74FC">
        <w:trPr>
          <w:trHeight w:val="30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11 941,57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2 217,00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13 034,49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15 251,49</w:t>
            </w:r>
          </w:p>
        </w:tc>
      </w:tr>
      <w:tr w:rsidR="000D0908" w:rsidRPr="00B03D94" w:rsidTr="000F74FC">
        <w:trPr>
          <w:trHeight w:val="30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Непредвиденные расходы (10%)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1 194,16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194,17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229,17</w:t>
            </w:r>
          </w:p>
        </w:tc>
      </w:tr>
      <w:tr w:rsidR="000D0908" w:rsidRPr="00B03D94" w:rsidTr="000F74FC">
        <w:trPr>
          <w:trHeight w:val="30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2 364,43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405,36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2 381,16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B03D94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2 786,52</w:t>
            </w:r>
          </w:p>
        </w:tc>
      </w:tr>
      <w:tr w:rsidR="000D0908" w:rsidRPr="006C5EDE" w:rsidTr="000F74FC">
        <w:trPr>
          <w:trHeight w:val="300"/>
        </w:trPr>
        <w:tc>
          <w:tcPr>
            <w:tcW w:w="5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03D94">
              <w:rPr>
                <w:b/>
                <w:bCs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6C5ED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C5EDE">
              <w:rPr>
                <w:b/>
                <w:color w:val="000000"/>
                <w:sz w:val="20"/>
                <w:szCs w:val="20"/>
              </w:rPr>
              <w:t>15 500,16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6C5ED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C5EDE">
              <w:rPr>
                <w:b/>
                <w:color w:val="000000"/>
                <w:sz w:val="20"/>
                <w:szCs w:val="20"/>
              </w:rPr>
              <w:t>2 657,36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6C5ED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C5EDE">
              <w:rPr>
                <w:b/>
                <w:color w:val="000000"/>
                <w:sz w:val="20"/>
                <w:szCs w:val="20"/>
              </w:rPr>
              <w:t>15 609,83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03D94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03D94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03D94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03D94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03D94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03D94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03D94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03D94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03D94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03D94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03D94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03D94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B03D94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B03D94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6C5EDE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C5EDE">
              <w:rPr>
                <w:b/>
                <w:color w:val="000000"/>
                <w:sz w:val="20"/>
                <w:szCs w:val="20"/>
              </w:rPr>
              <w:t>18 267,19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5115" w:type="pct"/>
        <w:tblLayout w:type="fixed"/>
        <w:tblLook w:val="04A0"/>
      </w:tblPr>
      <w:tblGrid>
        <w:gridCol w:w="681"/>
        <w:gridCol w:w="2877"/>
        <w:gridCol w:w="1326"/>
        <w:gridCol w:w="709"/>
        <w:gridCol w:w="1058"/>
        <w:gridCol w:w="993"/>
        <w:gridCol w:w="558"/>
        <w:gridCol w:w="558"/>
        <w:gridCol w:w="558"/>
        <w:gridCol w:w="558"/>
        <w:gridCol w:w="558"/>
        <w:gridCol w:w="558"/>
        <w:gridCol w:w="558"/>
        <w:gridCol w:w="558"/>
        <w:gridCol w:w="558"/>
        <w:gridCol w:w="558"/>
        <w:gridCol w:w="558"/>
        <w:gridCol w:w="558"/>
        <w:gridCol w:w="1076"/>
      </w:tblGrid>
      <w:tr w:rsidR="000D0908" w:rsidRPr="00034F41" w:rsidTr="000F74FC">
        <w:trPr>
          <w:trHeight w:val="315"/>
        </w:trPr>
        <w:tc>
          <w:tcPr>
            <w:tcW w:w="5000" w:type="pct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right"/>
              <w:rPr>
                <w:color w:val="000000"/>
              </w:rPr>
            </w:pPr>
            <w:r w:rsidRPr="00034F41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5.6</w:t>
            </w:r>
          </w:p>
        </w:tc>
      </w:tr>
      <w:tr w:rsidR="000D0908" w:rsidRPr="00034F41" w:rsidTr="000F74FC">
        <w:trPr>
          <w:trHeight w:val="330"/>
        </w:trPr>
        <w:tc>
          <w:tcPr>
            <w:tcW w:w="5000" w:type="pct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034F41">
              <w:rPr>
                <w:b/>
                <w:bCs/>
                <w:color w:val="000000"/>
              </w:rPr>
              <w:t>Капитальные затраты на реализацию мероприятия по реконструкции котельной 1Г с учетом индексов-дефляторов, тыс. руб.</w:t>
            </w:r>
          </w:p>
        </w:tc>
      </w:tr>
      <w:tr w:rsidR="000D0908" w:rsidRPr="00034F41" w:rsidTr="000F74FC">
        <w:trPr>
          <w:trHeight w:val="780"/>
        </w:trPr>
        <w:tc>
          <w:tcPr>
            <w:tcW w:w="2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9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Статьи  затрат</w:t>
            </w:r>
          </w:p>
        </w:tc>
        <w:tc>
          <w:tcPr>
            <w:tcW w:w="4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Затраты по ценам 2012 г. тыс. руб.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3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3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ind w:left="-48" w:right="-4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ind w:left="-48" w:right="-4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ind w:left="-48" w:right="-4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ind w:left="-48" w:right="-4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ind w:left="-48" w:right="-4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ind w:left="-48" w:right="-4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ind w:left="-48" w:right="-4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ind w:left="-48" w:right="-4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ind w:left="-48" w:right="-4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ind w:left="-48" w:right="-4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ind w:left="-48" w:right="-4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ind w:left="-48" w:right="-43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3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0D0908" w:rsidRPr="00034F41" w:rsidTr="000F74FC">
        <w:trPr>
          <w:trHeight w:val="300"/>
        </w:trPr>
        <w:tc>
          <w:tcPr>
            <w:tcW w:w="2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9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50,00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52,50</w:t>
            </w:r>
          </w:p>
        </w:tc>
        <w:tc>
          <w:tcPr>
            <w:tcW w:w="3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52,50</w:t>
            </w:r>
          </w:p>
        </w:tc>
      </w:tr>
      <w:tr w:rsidR="000D0908" w:rsidRPr="00034F41" w:rsidTr="000F74FC">
        <w:trPr>
          <w:trHeight w:val="300"/>
        </w:trPr>
        <w:tc>
          <w:tcPr>
            <w:tcW w:w="2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1 475,00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823,19</w:t>
            </w:r>
          </w:p>
        </w:tc>
        <w:tc>
          <w:tcPr>
            <w:tcW w:w="3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866,82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1 690,01</w:t>
            </w:r>
          </w:p>
        </w:tc>
      </w:tr>
      <w:tr w:rsidR="000D0908" w:rsidRPr="00034F41" w:rsidTr="000F74FC">
        <w:trPr>
          <w:trHeight w:val="300"/>
        </w:trPr>
        <w:tc>
          <w:tcPr>
            <w:tcW w:w="2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СМР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200</w:t>
            </w:r>
            <w:r>
              <w:rPr>
                <w:color w:val="000000"/>
                <w:sz w:val="20"/>
                <w:szCs w:val="20"/>
              </w:rPr>
              <w:t>,0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237,28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237,28</w:t>
            </w:r>
          </w:p>
        </w:tc>
      </w:tr>
      <w:tr w:rsidR="000D0908" w:rsidRPr="00034F41" w:rsidTr="000F74FC">
        <w:trPr>
          <w:trHeight w:val="300"/>
        </w:trPr>
        <w:tc>
          <w:tcPr>
            <w:tcW w:w="2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Технологическое присоединение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0D0908" w:rsidRPr="00034F41" w:rsidTr="000F74FC">
        <w:trPr>
          <w:trHeight w:val="300"/>
        </w:trPr>
        <w:tc>
          <w:tcPr>
            <w:tcW w:w="2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9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Пусконаладочные и приемосдаточные испытания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100,00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118,64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118,64</w:t>
            </w:r>
          </w:p>
        </w:tc>
      </w:tr>
      <w:tr w:rsidR="000D0908" w:rsidRPr="00034F41" w:rsidTr="000F74FC">
        <w:trPr>
          <w:trHeight w:val="300"/>
        </w:trPr>
        <w:tc>
          <w:tcPr>
            <w:tcW w:w="2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9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Всего капитальные затраты, без НДС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1 825,00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875,69</w:t>
            </w:r>
          </w:p>
        </w:tc>
        <w:tc>
          <w:tcPr>
            <w:tcW w:w="3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1 222,75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2 098,44</w:t>
            </w:r>
          </w:p>
        </w:tc>
      </w:tr>
      <w:tr w:rsidR="000D0908" w:rsidRPr="00034F41" w:rsidTr="000F74FC">
        <w:trPr>
          <w:trHeight w:val="300"/>
        </w:trPr>
        <w:tc>
          <w:tcPr>
            <w:tcW w:w="2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9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Непредвиденные расходы (10%)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182,50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87,57</w:t>
            </w:r>
          </w:p>
        </w:tc>
        <w:tc>
          <w:tcPr>
            <w:tcW w:w="3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122,27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209,84</w:t>
            </w:r>
          </w:p>
        </w:tc>
      </w:tr>
      <w:tr w:rsidR="000D0908" w:rsidRPr="00034F41" w:rsidTr="000F74FC">
        <w:trPr>
          <w:trHeight w:val="300"/>
        </w:trPr>
        <w:tc>
          <w:tcPr>
            <w:tcW w:w="2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361,35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173,39</w:t>
            </w:r>
          </w:p>
        </w:tc>
        <w:tc>
          <w:tcPr>
            <w:tcW w:w="3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242,10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415,49</w:t>
            </w:r>
          </w:p>
        </w:tc>
      </w:tr>
      <w:tr w:rsidR="000D0908" w:rsidRPr="00034F41" w:rsidTr="000F74FC">
        <w:trPr>
          <w:trHeight w:val="300"/>
        </w:trPr>
        <w:tc>
          <w:tcPr>
            <w:tcW w:w="22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93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034F41">
              <w:rPr>
                <w:b/>
                <w:bCs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4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34F41">
              <w:rPr>
                <w:b/>
                <w:color w:val="000000"/>
                <w:sz w:val="20"/>
                <w:szCs w:val="20"/>
              </w:rPr>
              <w:t>2 368,85</w:t>
            </w:r>
          </w:p>
        </w:tc>
        <w:tc>
          <w:tcPr>
            <w:tcW w:w="2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034F4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34F41">
              <w:rPr>
                <w:b/>
                <w:color w:val="000000"/>
                <w:sz w:val="20"/>
                <w:szCs w:val="20"/>
              </w:rPr>
              <w:t>1 136,65</w:t>
            </w:r>
          </w:p>
        </w:tc>
        <w:tc>
          <w:tcPr>
            <w:tcW w:w="3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34F41">
              <w:rPr>
                <w:b/>
                <w:color w:val="000000"/>
                <w:sz w:val="20"/>
                <w:szCs w:val="20"/>
              </w:rPr>
              <w:t>1 587,12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34F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34F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34F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34F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34F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34F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34F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34F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34F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34F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34F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34F41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3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34F41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34F41">
              <w:rPr>
                <w:b/>
                <w:color w:val="000000"/>
                <w:sz w:val="20"/>
                <w:szCs w:val="20"/>
              </w:rPr>
              <w:t>2 723,77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5190" w:type="pct"/>
        <w:jc w:val="center"/>
        <w:tblLayout w:type="fixed"/>
        <w:tblLook w:val="04A0"/>
      </w:tblPr>
      <w:tblGrid>
        <w:gridCol w:w="593"/>
        <w:gridCol w:w="2978"/>
        <w:gridCol w:w="1014"/>
        <w:gridCol w:w="635"/>
        <w:gridCol w:w="635"/>
        <w:gridCol w:w="635"/>
        <w:gridCol w:w="873"/>
        <w:gridCol w:w="848"/>
        <w:gridCol w:w="635"/>
        <w:gridCol w:w="635"/>
        <w:gridCol w:w="632"/>
        <w:gridCol w:w="623"/>
        <w:gridCol w:w="607"/>
        <w:gridCol w:w="604"/>
        <w:gridCol w:w="598"/>
        <w:gridCol w:w="713"/>
        <w:gridCol w:w="726"/>
        <w:gridCol w:w="723"/>
        <w:gridCol w:w="935"/>
      </w:tblGrid>
      <w:tr w:rsidR="000D0908" w:rsidRPr="009565E4" w:rsidTr="000F74FC">
        <w:trPr>
          <w:trHeight w:val="20"/>
          <w:jc w:val="center"/>
        </w:trPr>
        <w:tc>
          <w:tcPr>
            <w:tcW w:w="5000" w:type="pct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right"/>
              <w:rPr>
                <w:color w:val="000000"/>
              </w:rPr>
            </w:pPr>
            <w:r w:rsidRPr="009565E4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5.7</w:t>
            </w:r>
          </w:p>
        </w:tc>
      </w:tr>
      <w:tr w:rsidR="000D0908" w:rsidRPr="009565E4" w:rsidTr="000F74FC">
        <w:trPr>
          <w:trHeight w:val="20"/>
          <w:jc w:val="center"/>
        </w:trPr>
        <w:tc>
          <w:tcPr>
            <w:tcW w:w="5000" w:type="pct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9565E4">
              <w:rPr>
                <w:b/>
                <w:bCs/>
                <w:color w:val="000000"/>
              </w:rPr>
              <w:t>Капитальные затраты на реализацию мероприятия по техническому перевооружению котельной №9Г (ЦТП) с учетом индексов-дефляторов, тыс. руб.</w:t>
            </w:r>
          </w:p>
        </w:tc>
      </w:tr>
      <w:tr w:rsidR="000D0908" w:rsidRPr="009565E4" w:rsidTr="000F74FC">
        <w:trPr>
          <w:trHeight w:val="20"/>
          <w:jc w:val="center"/>
        </w:trPr>
        <w:tc>
          <w:tcPr>
            <w:tcW w:w="19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Статьи  затрат</w:t>
            </w:r>
          </w:p>
        </w:tc>
        <w:tc>
          <w:tcPr>
            <w:tcW w:w="3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Затраты по ценам 2012 г. тыс. руб.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2013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2014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2021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2022</w:t>
            </w:r>
          </w:p>
        </w:tc>
        <w:tc>
          <w:tcPr>
            <w:tcW w:w="1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2023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2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2026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2027</w:t>
            </w:r>
          </w:p>
        </w:tc>
        <w:tc>
          <w:tcPr>
            <w:tcW w:w="3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Всего</w:t>
            </w:r>
          </w:p>
        </w:tc>
      </w:tr>
      <w:tr w:rsidR="000D0908" w:rsidRPr="009565E4" w:rsidTr="000F74FC">
        <w:trPr>
          <w:trHeight w:val="20"/>
          <w:jc w:val="center"/>
        </w:trPr>
        <w:tc>
          <w:tcPr>
            <w:tcW w:w="19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ПИР и ПСД</w:t>
            </w:r>
          </w:p>
        </w:tc>
        <w:tc>
          <w:tcPr>
            <w:tcW w:w="3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147,18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9565E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191,02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191,02</w:t>
            </w:r>
          </w:p>
        </w:tc>
      </w:tr>
      <w:tr w:rsidR="000D0908" w:rsidRPr="009565E4" w:rsidTr="000F74FC">
        <w:trPr>
          <w:trHeight w:val="20"/>
          <w:jc w:val="center"/>
        </w:trPr>
        <w:tc>
          <w:tcPr>
            <w:tcW w:w="19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Оборудование</w:t>
            </w:r>
          </w:p>
        </w:tc>
        <w:tc>
          <w:tcPr>
            <w:tcW w:w="3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2 943,50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9565E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4114,20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4 114,20</w:t>
            </w:r>
          </w:p>
        </w:tc>
      </w:tr>
      <w:tr w:rsidR="000D0908" w:rsidRPr="009565E4" w:rsidTr="000F74FC">
        <w:trPr>
          <w:trHeight w:val="20"/>
          <w:jc w:val="center"/>
        </w:trPr>
        <w:tc>
          <w:tcPr>
            <w:tcW w:w="19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СМР</w:t>
            </w:r>
          </w:p>
        </w:tc>
        <w:tc>
          <w:tcPr>
            <w:tcW w:w="3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353,22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9565E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475,86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475,86</w:t>
            </w:r>
          </w:p>
        </w:tc>
      </w:tr>
      <w:tr w:rsidR="000D0908" w:rsidRPr="009565E4" w:rsidTr="000F74FC">
        <w:trPr>
          <w:trHeight w:val="20"/>
          <w:jc w:val="center"/>
        </w:trPr>
        <w:tc>
          <w:tcPr>
            <w:tcW w:w="19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3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9565E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0D0908" w:rsidRPr="009565E4" w:rsidTr="000F74FC">
        <w:trPr>
          <w:trHeight w:val="20"/>
          <w:jc w:val="center"/>
        </w:trPr>
        <w:tc>
          <w:tcPr>
            <w:tcW w:w="19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Пусконаладочные и приемосдаточные испытания</w:t>
            </w:r>
          </w:p>
        </w:tc>
        <w:tc>
          <w:tcPr>
            <w:tcW w:w="3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235,48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9565E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317,24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317,24</w:t>
            </w:r>
          </w:p>
        </w:tc>
      </w:tr>
      <w:tr w:rsidR="000D0908" w:rsidRPr="009565E4" w:rsidTr="000F74FC">
        <w:trPr>
          <w:trHeight w:val="20"/>
          <w:jc w:val="center"/>
        </w:trPr>
        <w:tc>
          <w:tcPr>
            <w:tcW w:w="19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Всего капитальные затраты, без НДС</w:t>
            </w:r>
          </w:p>
        </w:tc>
        <w:tc>
          <w:tcPr>
            <w:tcW w:w="3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3 679,38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9565E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191,02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4 907,31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5 098,33</w:t>
            </w:r>
          </w:p>
        </w:tc>
      </w:tr>
      <w:tr w:rsidR="000D0908" w:rsidRPr="009565E4" w:rsidTr="000F74FC">
        <w:trPr>
          <w:trHeight w:val="20"/>
          <w:jc w:val="center"/>
        </w:trPr>
        <w:tc>
          <w:tcPr>
            <w:tcW w:w="19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Непредвиденные расходы (10%)</w:t>
            </w:r>
          </w:p>
        </w:tc>
        <w:tc>
          <w:tcPr>
            <w:tcW w:w="3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367,94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9565E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19,10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490,73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509,83</w:t>
            </w:r>
          </w:p>
        </w:tc>
      </w:tr>
      <w:tr w:rsidR="000D0908" w:rsidRPr="009565E4" w:rsidTr="000F74FC">
        <w:trPr>
          <w:trHeight w:val="20"/>
          <w:jc w:val="center"/>
        </w:trPr>
        <w:tc>
          <w:tcPr>
            <w:tcW w:w="19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НДС</w:t>
            </w:r>
          </w:p>
        </w:tc>
        <w:tc>
          <w:tcPr>
            <w:tcW w:w="3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728,52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9565E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37,82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971,65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1 009,47</w:t>
            </w:r>
          </w:p>
        </w:tc>
      </w:tr>
      <w:tr w:rsidR="000D0908" w:rsidRPr="009565E4" w:rsidTr="000F74FC">
        <w:trPr>
          <w:trHeight w:val="20"/>
          <w:jc w:val="center"/>
        </w:trPr>
        <w:tc>
          <w:tcPr>
            <w:tcW w:w="19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9565E4">
              <w:rPr>
                <w:b/>
                <w:bCs/>
                <w:color w:val="000000"/>
                <w:sz w:val="18"/>
                <w:szCs w:val="18"/>
              </w:rPr>
              <w:t>Всего смета проекта</w:t>
            </w:r>
          </w:p>
        </w:tc>
        <w:tc>
          <w:tcPr>
            <w:tcW w:w="32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4 775,83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9565E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7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247,94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6 369,69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2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3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565E4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9565E4">
              <w:rPr>
                <w:color w:val="000000"/>
                <w:sz w:val="16"/>
                <w:szCs w:val="16"/>
              </w:rPr>
              <w:t>6 617,63</w:t>
            </w:r>
          </w:p>
        </w:tc>
      </w:tr>
    </w:tbl>
    <w:p w:rsidR="000D0908" w:rsidRDefault="000D0908" w:rsidP="000D0908"/>
    <w:tbl>
      <w:tblPr>
        <w:tblW w:w="5215" w:type="pct"/>
        <w:jc w:val="center"/>
        <w:tblLook w:val="04A0"/>
      </w:tblPr>
      <w:tblGrid>
        <w:gridCol w:w="763"/>
        <w:gridCol w:w="2668"/>
        <w:gridCol w:w="1039"/>
        <w:gridCol w:w="618"/>
        <w:gridCol w:w="622"/>
        <w:gridCol w:w="1034"/>
        <w:gridCol w:w="1034"/>
        <w:gridCol w:w="626"/>
        <w:gridCol w:w="626"/>
        <w:gridCol w:w="626"/>
        <w:gridCol w:w="626"/>
        <w:gridCol w:w="626"/>
        <w:gridCol w:w="626"/>
        <w:gridCol w:w="626"/>
        <w:gridCol w:w="626"/>
        <w:gridCol w:w="626"/>
        <w:gridCol w:w="626"/>
        <w:gridCol w:w="626"/>
        <w:gridCol w:w="1053"/>
      </w:tblGrid>
      <w:tr w:rsidR="000D0908" w:rsidRPr="00E25288" w:rsidTr="000F74FC">
        <w:trPr>
          <w:trHeight w:val="300"/>
          <w:jc w:val="center"/>
        </w:trPr>
        <w:tc>
          <w:tcPr>
            <w:tcW w:w="5000" w:type="pct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E25288" w:rsidRDefault="000D0908" w:rsidP="000F74FC">
            <w:pPr>
              <w:jc w:val="right"/>
              <w:rPr>
                <w:color w:val="000000"/>
                <w:szCs w:val="22"/>
              </w:rPr>
            </w:pPr>
            <w:r w:rsidRPr="00E25288">
              <w:rPr>
                <w:color w:val="000000"/>
                <w:szCs w:val="22"/>
              </w:rPr>
              <w:t>Таблица</w:t>
            </w:r>
            <w:r>
              <w:rPr>
                <w:color w:val="000000"/>
                <w:szCs w:val="22"/>
              </w:rPr>
              <w:t xml:space="preserve"> 5.8</w:t>
            </w:r>
          </w:p>
        </w:tc>
      </w:tr>
      <w:tr w:rsidR="000D0908" w:rsidRPr="00E25288" w:rsidTr="000F74FC">
        <w:trPr>
          <w:trHeight w:val="300"/>
          <w:jc w:val="center"/>
        </w:trPr>
        <w:tc>
          <w:tcPr>
            <w:tcW w:w="5000" w:type="pct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b/>
                <w:bCs/>
                <w:color w:val="000000"/>
                <w:szCs w:val="22"/>
              </w:rPr>
            </w:pPr>
            <w:r w:rsidRPr="00E25288">
              <w:rPr>
                <w:b/>
                <w:bCs/>
                <w:color w:val="000000"/>
                <w:szCs w:val="22"/>
              </w:rPr>
              <w:t xml:space="preserve">Расчет капитальных затрат на </w:t>
            </w:r>
            <w:r>
              <w:rPr>
                <w:b/>
                <w:bCs/>
                <w:color w:val="000000"/>
                <w:szCs w:val="22"/>
              </w:rPr>
              <w:t>строительство</w:t>
            </w:r>
            <w:r w:rsidRPr="00E25288">
              <w:rPr>
                <w:b/>
                <w:bCs/>
                <w:color w:val="000000"/>
                <w:szCs w:val="22"/>
              </w:rPr>
              <w:t xml:space="preserve"> тепловой сети зоны </w:t>
            </w:r>
            <w:r w:rsidRPr="007F446F">
              <w:rPr>
                <w:b/>
                <w:bCs/>
                <w:color w:val="000000"/>
                <w:szCs w:val="22"/>
              </w:rPr>
              <w:t xml:space="preserve">действия </w:t>
            </w:r>
            <w:r w:rsidRPr="00E25288">
              <w:rPr>
                <w:b/>
                <w:bCs/>
                <w:color w:val="000000"/>
                <w:szCs w:val="22"/>
              </w:rPr>
              <w:t>котельной №</w:t>
            </w:r>
            <w:r>
              <w:rPr>
                <w:b/>
                <w:bCs/>
                <w:color w:val="000000"/>
                <w:szCs w:val="22"/>
              </w:rPr>
              <w:t>9</w:t>
            </w:r>
            <w:r w:rsidRPr="00E25288">
              <w:rPr>
                <w:b/>
                <w:bCs/>
                <w:color w:val="000000"/>
                <w:szCs w:val="22"/>
              </w:rPr>
              <w:t>Гс учетом индексов-дефляторов, тыс. руб.</w:t>
            </w:r>
          </w:p>
        </w:tc>
      </w:tr>
      <w:tr w:rsidR="000D0908" w:rsidRPr="009B4D34" w:rsidTr="000F74FC">
        <w:trPr>
          <w:trHeight w:val="780"/>
          <w:jc w:val="center"/>
        </w:trPr>
        <w:tc>
          <w:tcPr>
            <w:tcW w:w="24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84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z w:val="18"/>
                <w:szCs w:val="18"/>
              </w:rPr>
              <w:t>Статьи  затрат</w:t>
            </w:r>
          </w:p>
        </w:tc>
        <w:tc>
          <w:tcPr>
            <w:tcW w:w="3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z w:val="18"/>
                <w:szCs w:val="18"/>
              </w:rPr>
              <w:t>Затраты по цена 2012 г. тыс. руб.</w:t>
            </w:r>
          </w:p>
        </w:tc>
        <w:tc>
          <w:tcPr>
            <w:tcW w:w="19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pacing w:val="-16"/>
                <w:sz w:val="18"/>
                <w:szCs w:val="18"/>
              </w:rPr>
              <w:t>2013</w:t>
            </w:r>
          </w:p>
        </w:tc>
        <w:tc>
          <w:tcPr>
            <w:tcW w:w="19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pacing w:val="-16"/>
                <w:sz w:val="18"/>
                <w:szCs w:val="18"/>
              </w:rPr>
              <w:t>2014</w:t>
            </w:r>
          </w:p>
        </w:tc>
        <w:tc>
          <w:tcPr>
            <w:tcW w:w="32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pacing w:val="-16"/>
                <w:sz w:val="18"/>
                <w:szCs w:val="18"/>
              </w:rPr>
              <w:t>2015</w:t>
            </w:r>
          </w:p>
        </w:tc>
        <w:tc>
          <w:tcPr>
            <w:tcW w:w="32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pacing w:val="-16"/>
                <w:sz w:val="18"/>
                <w:szCs w:val="18"/>
              </w:rPr>
              <w:t>2016</w:t>
            </w:r>
          </w:p>
        </w:tc>
        <w:tc>
          <w:tcPr>
            <w:tcW w:w="19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pacing w:val="-16"/>
                <w:sz w:val="18"/>
                <w:szCs w:val="18"/>
              </w:rPr>
              <w:t>2017</w:t>
            </w:r>
          </w:p>
        </w:tc>
        <w:tc>
          <w:tcPr>
            <w:tcW w:w="19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pacing w:val="-16"/>
                <w:sz w:val="18"/>
                <w:szCs w:val="18"/>
              </w:rPr>
              <w:t>2018</w:t>
            </w:r>
          </w:p>
        </w:tc>
        <w:tc>
          <w:tcPr>
            <w:tcW w:w="19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pacing w:val="-16"/>
                <w:sz w:val="18"/>
                <w:szCs w:val="18"/>
              </w:rPr>
              <w:t>2019</w:t>
            </w:r>
          </w:p>
        </w:tc>
        <w:tc>
          <w:tcPr>
            <w:tcW w:w="19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pacing w:val="-16"/>
                <w:sz w:val="18"/>
                <w:szCs w:val="18"/>
              </w:rPr>
              <w:t>2020</w:t>
            </w:r>
          </w:p>
        </w:tc>
        <w:tc>
          <w:tcPr>
            <w:tcW w:w="19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pacing w:val="-16"/>
                <w:sz w:val="18"/>
                <w:szCs w:val="18"/>
              </w:rPr>
              <w:t>2021</w:t>
            </w:r>
          </w:p>
        </w:tc>
        <w:tc>
          <w:tcPr>
            <w:tcW w:w="19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pacing w:val="-16"/>
                <w:sz w:val="18"/>
                <w:szCs w:val="18"/>
              </w:rPr>
              <w:t>2022</w:t>
            </w:r>
          </w:p>
        </w:tc>
        <w:tc>
          <w:tcPr>
            <w:tcW w:w="19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pacing w:val="-16"/>
                <w:sz w:val="18"/>
                <w:szCs w:val="18"/>
              </w:rPr>
              <w:t>2023</w:t>
            </w:r>
          </w:p>
        </w:tc>
        <w:tc>
          <w:tcPr>
            <w:tcW w:w="19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pacing w:val="-16"/>
                <w:sz w:val="18"/>
                <w:szCs w:val="18"/>
              </w:rPr>
              <w:t>2024</w:t>
            </w:r>
          </w:p>
        </w:tc>
        <w:tc>
          <w:tcPr>
            <w:tcW w:w="19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pacing w:val="-16"/>
                <w:sz w:val="18"/>
                <w:szCs w:val="18"/>
              </w:rPr>
              <w:t>2025</w:t>
            </w:r>
          </w:p>
        </w:tc>
        <w:tc>
          <w:tcPr>
            <w:tcW w:w="19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pacing w:val="-16"/>
                <w:sz w:val="18"/>
                <w:szCs w:val="18"/>
              </w:rPr>
              <w:t>2026</w:t>
            </w:r>
          </w:p>
        </w:tc>
        <w:tc>
          <w:tcPr>
            <w:tcW w:w="19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pacing w:val="-16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pacing w:val="-16"/>
                <w:sz w:val="18"/>
                <w:szCs w:val="18"/>
              </w:rPr>
              <w:t>2027</w:t>
            </w:r>
          </w:p>
        </w:tc>
        <w:tc>
          <w:tcPr>
            <w:tcW w:w="33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B4D34">
              <w:rPr>
                <w:b/>
                <w:bCs/>
                <w:color w:val="000000"/>
                <w:sz w:val="18"/>
                <w:szCs w:val="18"/>
              </w:rPr>
              <w:t>Всего</w:t>
            </w:r>
          </w:p>
        </w:tc>
      </w:tr>
      <w:tr w:rsidR="000D0908" w:rsidRPr="00E25288" w:rsidTr="000F74FC">
        <w:trPr>
          <w:trHeight w:val="300"/>
          <w:jc w:val="center"/>
        </w:trPr>
        <w:tc>
          <w:tcPr>
            <w:tcW w:w="24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4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EFF"/>
            <w:vAlign w:val="center"/>
            <w:hideMark/>
          </w:tcPr>
          <w:p w:rsidR="000D0908" w:rsidRPr="00E25288" w:rsidRDefault="000D0908" w:rsidP="000F74FC">
            <w:pPr>
              <w:rPr>
                <w:color w:val="000000"/>
                <w:sz w:val="20"/>
                <w:szCs w:val="20"/>
              </w:rPr>
            </w:pPr>
            <w:r w:rsidRPr="006460B9">
              <w:rPr>
                <w:color w:val="000000"/>
                <w:sz w:val="22"/>
                <w:szCs w:val="22"/>
              </w:rPr>
              <w:t>ТК-МП-11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460B9">
              <w:rPr>
                <w:color w:val="000000"/>
                <w:sz w:val="22"/>
                <w:szCs w:val="22"/>
              </w:rPr>
              <w:t>«Крупской»</w:t>
            </w:r>
            <w:r>
              <w:rPr>
                <w:color w:val="000000"/>
                <w:sz w:val="22"/>
                <w:szCs w:val="22"/>
              </w:rPr>
              <w:t xml:space="preserve"> - </w:t>
            </w:r>
            <w:r>
              <w:rPr>
                <w:color w:val="000000"/>
                <w:sz w:val="22"/>
                <w:szCs w:val="22"/>
              </w:rPr>
              <w:br/>
            </w:r>
            <w:r w:rsidRPr="006460B9">
              <w:rPr>
                <w:color w:val="000000"/>
                <w:sz w:val="22"/>
                <w:szCs w:val="22"/>
              </w:rPr>
              <w:t>ТК (пересечение ул. К.Маркса и С.Разина)</w:t>
            </w:r>
          </w:p>
        </w:tc>
        <w:tc>
          <w:tcPr>
            <w:tcW w:w="3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26 613,58</w:t>
            </w:r>
          </w:p>
        </w:tc>
        <w:tc>
          <w:tcPr>
            <w:tcW w:w="1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16 777,10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17 850,22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E25288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E25288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34 627,32</w:t>
            </w:r>
          </w:p>
        </w:tc>
      </w:tr>
      <w:tr w:rsidR="000D0908" w:rsidRPr="009B4D34" w:rsidTr="000F74FC">
        <w:trPr>
          <w:trHeight w:val="300"/>
          <w:jc w:val="center"/>
        </w:trPr>
        <w:tc>
          <w:tcPr>
            <w:tcW w:w="1092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B4D34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B4D34">
              <w:rPr>
                <w:b/>
                <w:bCs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3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27873">
              <w:rPr>
                <w:b/>
                <w:color w:val="000000"/>
                <w:sz w:val="20"/>
                <w:szCs w:val="20"/>
              </w:rPr>
              <w:t>26 613,58</w:t>
            </w:r>
          </w:p>
        </w:tc>
        <w:tc>
          <w:tcPr>
            <w:tcW w:w="19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2787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2787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3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27873">
              <w:rPr>
                <w:b/>
                <w:color w:val="000000"/>
                <w:sz w:val="20"/>
                <w:szCs w:val="20"/>
              </w:rPr>
              <w:t>16 777,10</w:t>
            </w:r>
          </w:p>
        </w:tc>
        <w:tc>
          <w:tcPr>
            <w:tcW w:w="32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27873">
              <w:rPr>
                <w:b/>
                <w:color w:val="000000"/>
                <w:sz w:val="20"/>
                <w:szCs w:val="20"/>
              </w:rPr>
              <w:t>17 850,22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2787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2787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2787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2787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2787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2787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2787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2787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2787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2787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27873">
              <w:rPr>
                <w:b/>
                <w:color w:val="000000"/>
                <w:sz w:val="20"/>
                <w:szCs w:val="20"/>
              </w:rPr>
              <w:t>-</w:t>
            </w:r>
          </w:p>
        </w:tc>
        <w:tc>
          <w:tcPr>
            <w:tcW w:w="3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027873" w:rsidRDefault="000D0908" w:rsidP="000F74F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27873">
              <w:rPr>
                <w:b/>
                <w:color w:val="000000"/>
                <w:sz w:val="20"/>
                <w:szCs w:val="20"/>
              </w:rPr>
              <w:t>34 627,32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5000" w:type="pct"/>
        <w:tblLook w:val="04A0"/>
      </w:tblPr>
      <w:tblGrid>
        <w:gridCol w:w="1085"/>
        <w:gridCol w:w="4783"/>
        <w:gridCol w:w="1859"/>
        <w:gridCol w:w="886"/>
        <w:gridCol w:w="958"/>
        <w:gridCol w:w="1102"/>
        <w:gridCol w:w="886"/>
        <w:gridCol w:w="983"/>
        <w:gridCol w:w="983"/>
        <w:gridCol w:w="1544"/>
      </w:tblGrid>
      <w:tr w:rsidR="000D0908" w:rsidRPr="00972BF1" w:rsidTr="000F74FC">
        <w:trPr>
          <w:trHeight w:val="315"/>
        </w:trPr>
        <w:tc>
          <w:tcPr>
            <w:tcW w:w="5000" w:type="pct"/>
            <w:gridSpan w:val="10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jc w:val="right"/>
              <w:rPr>
                <w:color w:val="000000"/>
              </w:rPr>
            </w:pPr>
            <w:r w:rsidRPr="00972BF1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5.9</w:t>
            </w:r>
          </w:p>
        </w:tc>
      </w:tr>
      <w:tr w:rsidR="000D0908" w:rsidRPr="00972BF1" w:rsidTr="000F74FC">
        <w:trPr>
          <w:trHeight w:val="330"/>
        </w:trPr>
        <w:tc>
          <w:tcPr>
            <w:tcW w:w="5000" w:type="pct"/>
            <w:gridSpan w:val="10"/>
            <w:tcBorders>
              <w:top w:val="nil"/>
              <w:left w:val="nil"/>
              <w:bottom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972BF1">
              <w:rPr>
                <w:b/>
                <w:bCs/>
                <w:color w:val="000000"/>
              </w:rPr>
              <w:t>Капитальные затраты на реализацию мероприятия по выводу ЦТП №2 из эксплуатации с учетом индексов-дефляторов, тыс. руб.</w:t>
            </w:r>
          </w:p>
        </w:tc>
      </w:tr>
      <w:tr w:rsidR="000D0908" w:rsidRPr="00972BF1" w:rsidTr="000F74FC">
        <w:trPr>
          <w:trHeight w:val="780"/>
        </w:trPr>
        <w:tc>
          <w:tcPr>
            <w:tcW w:w="37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Статьи  затрат</w:t>
            </w:r>
          </w:p>
        </w:tc>
        <w:tc>
          <w:tcPr>
            <w:tcW w:w="63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Затраты по ценам 2012 г. тыс. руб.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2017</w:t>
            </w:r>
            <w:r>
              <w:rPr>
                <w:b/>
                <w:bCs/>
                <w:color w:val="000000"/>
                <w:sz w:val="20"/>
                <w:szCs w:val="20"/>
              </w:rPr>
              <w:t>-2022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20</w:t>
            </w:r>
            <w:r>
              <w:rPr>
                <w:b/>
                <w:bCs/>
                <w:color w:val="000000"/>
                <w:sz w:val="20"/>
                <w:szCs w:val="20"/>
              </w:rPr>
              <w:t>23-2027</w:t>
            </w:r>
          </w:p>
        </w:tc>
        <w:tc>
          <w:tcPr>
            <w:tcW w:w="5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0D0908" w:rsidRPr="00972BF1" w:rsidTr="000F74FC">
        <w:trPr>
          <w:trHeight w:val="300"/>
        </w:trPr>
        <w:tc>
          <w:tcPr>
            <w:tcW w:w="37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4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6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37,40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41,47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41,47</w:t>
            </w:r>
          </w:p>
        </w:tc>
      </w:tr>
      <w:tr w:rsidR="000D0908" w:rsidRPr="00972BF1" w:rsidTr="000F74FC">
        <w:trPr>
          <w:trHeight w:val="300"/>
        </w:trPr>
        <w:tc>
          <w:tcPr>
            <w:tcW w:w="37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4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6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748,00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221,49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221,49</w:t>
            </w:r>
          </w:p>
        </w:tc>
      </w:tr>
      <w:tr w:rsidR="000D0908" w:rsidRPr="00972BF1" w:rsidTr="000F74FC">
        <w:trPr>
          <w:trHeight w:val="300"/>
        </w:trPr>
        <w:tc>
          <w:tcPr>
            <w:tcW w:w="37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4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СМР</w:t>
            </w:r>
          </w:p>
        </w:tc>
        <w:tc>
          <w:tcPr>
            <w:tcW w:w="6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89,76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104,40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104,40</w:t>
            </w:r>
          </w:p>
        </w:tc>
      </w:tr>
      <w:tr w:rsidR="000D0908" w:rsidRPr="00972BF1" w:rsidTr="000F74FC">
        <w:trPr>
          <w:trHeight w:val="300"/>
        </w:trPr>
        <w:tc>
          <w:tcPr>
            <w:tcW w:w="37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4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Технологическое присоединение</w:t>
            </w:r>
          </w:p>
        </w:tc>
        <w:tc>
          <w:tcPr>
            <w:tcW w:w="6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0D0908" w:rsidRPr="00972BF1" w:rsidTr="000F74FC">
        <w:trPr>
          <w:trHeight w:val="300"/>
        </w:trPr>
        <w:tc>
          <w:tcPr>
            <w:tcW w:w="37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4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Пусконаладочные и приемосдаточные испытания</w:t>
            </w:r>
          </w:p>
        </w:tc>
        <w:tc>
          <w:tcPr>
            <w:tcW w:w="6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59,84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69,60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69,60</w:t>
            </w:r>
          </w:p>
        </w:tc>
      </w:tr>
      <w:tr w:rsidR="000D0908" w:rsidRPr="00972BF1" w:rsidTr="000F74FC">
        <w:trPr>
          <w:trHeight w:val="300"/>
        </w:trPr>
        <w:tc>
          <w:tcPr>
            <w:tcW w:w="37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4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Всего капитальные затраты, без НДС</w:t>
            </w:r>
          </w:p>
        </w:tc>
        <w:tc>
          <w:tcPr>
            <w:tcW w:w="6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935,00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41,47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395,49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436,96</w:t>
            </w:r>
          </w:p>
        </w:tc>
      </w:tr>
      <w:tr w:rsidR="000D0908" w:rsidRPr="00972BF1" w:rsidTr="000F74FC">
        <w:trPr>
          <w:trHeight w:val="300"/>
        </w:trPr>
        <w:tc>
          <w:tcPr>
            <w:tcW w:w="37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4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Непредвиденные расходы (10%)</w:t>
            </w:r>
          </w:p>
        </w:tc>
        <w:tc>
          <w:tcPr>
            <w:tcW w:w="6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93,50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4,15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39,55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43,70</w:t>
            </w:r>
          </w:p>
        </w:tc>
      </w:tr>
      <w:tr w:rsidR="000D0908" w:rsidRPr="00972BF1" w:rsidTr="000F74FC">
        <w:trPr>
          <w:trHeight w:val="300"/>
        </w:trPr>
        <w:tc>
          <w:tcPr>
            <w:tcW w:w="37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4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6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185,13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8,21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78,31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86,52</w:t>
            </w:r>
          </w:p>
        </w:tc>
      </w:tr>
      <w:tr w:rsidR="000D0908" w:rsidRPr="00972BF1" w:rsidTr="000F74FC">
        <w:trPr>
          <w:trHeight w:val="300"/>
        </w:trPr>
        <w:tc>
          <w:tcPr>
            <w:tcW w:w="37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44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972BF1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972BF1">
              <w:rPr>
                <w:b/>
                <w:bCs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6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1 213,63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53,83</w:t>
            </w:r>
          </w:p>
        </w:tc>
        <w:tc>
          <w:tcPr>
            <w:tcW w:w="3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513,35</w:t>
            </w:r>
          </w:p>
        </w:tc>
        <w:tc>
          <w:tcPr>
            <w:tcW w:w="30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972BF1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972BF1">
              <w:rPr>
                <w:color w:val="000000"/>
                <w:sz w:val="20"/>
                <w:szCs w:val="20"/>
              </w:rPr>
              <w:t>567,18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5180" w:type="pct"/>
        <w:tblLayout w:type="fixed"/>
        <w:tblLook w:val="04A0"/>
      </w:tblPr>
      <w:tblGrid>
        <w:gridCol w:w="610"/>
        <w:gridCol w:w="2830"/>
        <w:gridCol w:w="1443"/>
        <w:gridCol w:w="532"/>
        <w:gridCol w:w="521"/>
        <w:gridCol w:w="525"/>
        <w:gridCol w:w="521"/>
        <w:gridCol w:w="521"/>
        <w:gridCol w:w="521"/>
        <w:gridCol w:w="521"/>
        <w:gridCol w:w="521"/>
        <w:gridCol w:w="1136"/>
        <w:gridCol w:w="1115"/>
        <w:gridCol w:w="521"/>
        <w:gridCol w:w="521"/>
        <w:gridCol w:w="521"/>
        <w:gridCol w:w="521"/>
        <w:gridCol w:w="521"/>
        <w:gridCol w:w="521"/>
        <w:gridCol w:w="1168"/>
      </w:tblGrid>
      <w:tr w:rsidR="000D0908" w:rsidRPr="005104A4" w:rsidTr="000F74FC">
        <w:trPr>
          <w:trHeight w:val="300"/>
        </w:trPr>
        <w:tc>
          <w:tcPr>
            <w:tcW w:w="5000" w:type="pct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5104A4" w:rsidRDefault="000D0908" w:rsidP="000F74FC">
            <w:pPr>
              <w:jc w:val="right"/>
              <w:rPr>
                <w:color w:val="000000"/>
                <w:sz w:val="22"/>
                <w:szCs w:val="22"/>
              </w:rPr>
            </w:pPr>
            <w:r w:rsidRPr="005104A4">
              <w:rPr>
                <w:color w:val="000000"/>
                <w:sz w:val="22"/>
                <w:szCs w:val="22"/>
              </w:rPr>
              <w:t>Таблица</w:t>
            </w:r>
            <w:r>
              <w:rPr>
                <w:color w:val="000000"/>
                <w:sz w:val="22"/>
                <w:szCs w:val="22"/>
              </w:rPr>
              <w:t xml:space="preserve"> 5.10</w:t>
            </w:r>
          </w:p>
        </w:tc>
      </w:tr>
      <w:tr w:rsidR="000D0908" w:rsidRPr="005104A4" w:rsidTr="000F74FC">
        <w:trPr>
          <w:trHeight w:val="300"/>
        </w:trPr>
        <w:tc>
          <w:tcPr>
            <w:tcW w:w="5000" w:type="pct"/>
            <w:gridSpan w:val="20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5104A4">
              <w:rPr>
                <w:b/>
                <w:bCs/>
                <w:color w:val="000000"/>
                <w:sz w:val="22"/>
                <w:szCs w:val="22"/>
              </w:rPr>
              <w:t xml:space="preserve">Капитальные затраты на реализацию мероприятий по </w:t>
            </w:r>
            <w:r>
              <w:rPr>
                <w:b/>
                <w:bCs/>
                <w:color w:val="000000"/>
                <w:sz w:val="22"/>
                <w:szCs w:val="22"/>
              </w:rPr>
              <w:t>строительству</w:t>
            </w:r>
            <w:r w:rsidRPr="005104A4">
              <w:rPr>
                <w:b/>
                <w:bCs/>
                <w:color w:val="000000"/>
                <w:sz w:val="22"/>
                <w:szCs w:val="22"/>
              </w:rPr>
              <w:t xml:space="preserve"> тепловых сетей с учетом индексов-дефляторов, тыс. руб. </w:t>
            </w:r>
            <w:r>
              <w:rPr>
                <w:b/>
                <w:bCs/>
                <w:color w:val="000000"/>
                <w:sz w:val="22"/>
                <w:szCs w:val="22"/>
              </w:rPr>
              <w:br/>
            </w:r>
            <w:r w:rsidRPr="005104A4">
              <w:rPr>
                <w:b/>
                <w:bCs/>
                <w:color w:val="000000"/>
                <w:sz w:val="22"/>
                <w:szCs w:val="22"/>
              </w:rPr>
              <w:t>(Сценарий развития №2, вариант №3)</w:t>
            </w:r>
          </w:p>
        </w:tc>
      </w:tr>
      <w:tr w:rsidR="000D0908" w:rsidRPr="005104A4" w:rsidTr="000F74FC">
        <w:trPr>
          <w:cantSplit/>
          <w:trHeight w:val="1134"/>
        </w:trPr>
        <w:tc>
          <w:tcPr>
            <w:tcW w:w="1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9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Статьи  затрат</w:t>
            </w:r>
          </w:p>
        </w:tc>
        <w:tc>
          <w:tcPr>
            <w:tcW w:w="46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Затраты по ценам 2012 г., тыс. руб.</w:t>
            </w:r>
          </w:p>
        </w:tc>
        <w:tc>
          <w:tcPr>
            <w:tcW w:w="17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2012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2013</w:t>
            </w:r>
          </w:p>
        </w:tc>
        <w:tc>
          <w:tcPr>
            <w:tcW w:w="1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2014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2021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2022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2023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2026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2027</w:t>
            </w:r>
          </w:p>
        </w:tc>
        <w:tc>
          <w:tcPr>
            <w:tcW w:w="3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Всего</w:t>
            </w:r>
          </w:p>
        </w:tc>
      </w:tr>
      <w:tr w:rsidR="000D0908" w:rsidRPr="005104A4" w:rsidTr="000F74FC">
        <w:trPr>
          <w:trHeight w:val="300"/>
        </w:trPr>
        <w:tc>
          <w:tcPr>
            <w:tcW w:w="19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9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Участок "магистраль от котельной №6н - ЦТП №1"</w:t>
            </w:r>
          </w:p>
        </w:tc>
        <w:tc>
          <w:tcPr>
            <w:tcW w:w="46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76 484,90</w:t>
            </w:r>
          </w:p>
        </w:tc>
        <w:tc>
          <w:tcPr>
            <w:tcW w:w="17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65 133,74</w:t>
            </w:r>
          </w:p>
        </w:tc>
        <w:tc>
          <w:tcPr>
            <w:tcW w:w="3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68 797,14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133 930,87</w:t>
            </w:r>
          </w:p>
        </w:tc>
      </w:tr>
      <w:tr w:rsidR="000D0908" w:rsidRPr="005104A4" w:rsidTr="000F74FC">
        <w:trPr>
          <w:trHeight w:val="300"/>
        </w:trPr>
        <w:tc>
          <w:tcPr>
            <w:tcW w:w="1101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Итого:</w:t>
            </w:r>
          </w:p>
        </w:tc>
        <w:tc>
          <w:tcPr>
            <w:tcW w:w="46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76 484,90</w:t>
            </w:r>
          </w:p>
        </w:tc>
        <w:tc>
          <w:tcPr>
            <w:tcW w:w="17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65 133,74</w:t>
            </w:r>
          </w:p>
        </w:tc>
        <w:tc>
          <w:tcPr>
            <w:tcW w:w="35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68 797,14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133 930,87</w:t>
            </w:r>
          </w:p>
        </w:tc>
      </w:tr>
    </w:tbl>
    <w:p w:rsidR="000D0908" w:rsidRDefault="000D0908" w:rsidP="000D0908"/>
    <w:tbl>
      <w:tblPr>
        <w:tblW w:w="5190" w:type="pct"/>
        <w:tblLayout w:type="fixed"/>
        <w:tblLook w:val="04A0"/>
      </w:tblPr>
      <w:tblGrid>
        <w:gridCol w:w="602"/>
        <w:gridCol w:w="2813"/>
        <w:gridCol w:w="1434"/>
        <w:gridCol w:w="523"/>
        <w:gridCol w:w="516"/>
        <w:gridCol w:w="522"/>
        <w:gridCol w:w="519"/>
        <w:gridCol w:w="519"/>
        <w:gridCol w:w="519"/>
        <w:gridCol w:w="1098"/>
        <w:gridCol w:w="1098"/>
        <w:gridCol w:w="585"/>
        <w:gridCol w:w="604"/>
        <w:gridCol w:w="519"/>
        <w:gridCol w:w="519"/>
        <w:gridCol w:w="519"/>
        <w:gridCol w:w="519"/>
        <w:gridCol w:w="519"/>
        <w:gridCol w:w="519"/>
        <w:gridCol w:w="1176"/>
      </w:tblGrid>
      <w:tr w:rsidR="000D0908" w:rsidRPr="005104A4" w:rsidTr="000F74FC">
        <w:trPr>
          <w:trHeight w:val="300"/>
        </w:trPr>
        <w:tc>
          <w:tcPr>
            <w:tcW w:w="5000" w:type="pct"/>
            <w:gridSpan w:val="2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D0908" w:rsidRPr="005104A4" w:rsidRDefault="000D0908" w:rsidP="000F74FC">
            <w:pPr>
              <w:jc w:val="right"/>
              <w:rPr>
                <w:color w:val="000000"/>
                <w:sz w:val="22"/>
                <w:szCs w:val="22"/>
              </w:rPr>
            </w:pPr>
            <w:r w:rsidRPr="005104A4">
              <w:rPr>
                <w:color w:val="000000"/>
                <w:sz w:val="22"/>
                <w:szCs w:val="22"/>
              </w:rPr>
              <w:t>Таблица</w:t>
            </w:r>
            <w:r>
              <w:rPr>
                <w:color w:val="000000"/>
                <w:sz w:val="22"/>
                <w:szCs w:val="22"/>
              </w:rPr>
              <w:t xml:space="preserve"> 5.11</w:t>
            </w:r>
          </w:p>
        </w:tc>
      </w:tr>
      <w:tr w:rsidR="000D0908" w:rsidRPr="005104A4" w:rsidTr="000F74FC">
        <w:trPr>
          <w:trHeight w:val="300"/>
        </w:trPr>
        <w:tc>
          <w:tcPr>
            <w:tcW w:w="5000" w:type="pct"/>
            <w:gridSpan w:val="20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5104A4">
              <w:rPr>
                <w:b/>
                <w:bCs/>
                <w:color w:val="000000"/>
                <w:sz w:val="22"/>
                <w:szCs w:val="22"/>
              </w:rPr>
              <w:t xml:space="preserve">Капитальные затраты на реализацию мероприятий по </w:t>
            </w:r>
            <w:r>
              <w:rPr>
                <w:b/>
                <w:bCs/>
                <w:color w:val="000000"/>
                <w:sz w:val="22"/>
                <w:szCs w:val="22"/>
              </w:rPr>
              <w:t>строительству</w:t>
            </w:r>
            <w:r w:rsidRPr="005104A4">
              <w:rPr>
                <w:b/>
                <w:bCs/>
                <w:color w:val="000000"/>
                <w:sz w:val="22"/>
                <w:szCs w:val="22"/>
              </w:rPr>
              <w:t xml:space="preserve"> тепловых сетей с учетом индексов-дефляторов, тыс. руб. </w:t>
            </w:r>
            <w:r>
              <w:rPr>
                <w:b/>
                <w:bCs/>
                <w:color w:val="000000"/>
                <w:sz w:val="22"/>
                <w:szCs w:val="22"/>
              </w:rPr>
              <w:br/>
            </w:r>
            <w:r w:rsidRPr="005104A4">
              <w:rPr>
                <w:b/>
                <w:bCs/>
                <w:color w:val="000000"/>
                <w:sz w:val="22"/>
                <w:szCs w:val="22"/>
              </w:rPr>
              <w:t>(Сценарий развития №2, вариант №</w:t>
            </w:r>
            <w:r>
              <w:rPr>
                <w:b/>
                <w:bCs/>
                <w:color w:val="000000"/>
                <w:sz w:val="22"/>
                <w:szCs w:val="22"/>
              </w:rPr>
              <w:t>4</w:t>
            </w:r>
            <w:r w:rsidRPr="005104A4">
              <w:rPr>
                <w:b/>
                <w:bCs/>
                <w:color w:val="000000"/>
                <w:sz w:val="22"/>
                <w:szCs w:val="22"/>
              </w:rPr>
              <w:t>)</w:t>
            </w:r>
          </w:p>
        </w:tc>
      </w:tr>
      <w:tr w:rsidR="000D0908" w:rsidRPr="005104A4" w:rsidTr="000F74FC">
        <w:trPr>
          <w:cantSplit/>
          <w:trHeight w:val="1134"/>
        </w:trPr>
        <w:tc>
          <w:tcPr>
            <w:tcW w:w="19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8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Статьи  затрат</w:t>
            </w:r>
          </w:p>
        </w:tc>
        <w:tc>
          <w:tcPr>
            <w:tcW w:w="4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Затраты по ценам 2012 г., тыс. руб.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2012</w:t>
            </w:r>
          </w:p>
        </w:tc>
        <w:tc>
          <w:tcPr>
            <w:tcW w:w="1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2013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2014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1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2021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2022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2023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2026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D0908" w:rsidRPr="005104A4" w:rsidRDefault="000D0908" w:rsidP="000F74FC">
            <w:pPr>
              <w:ind w:left="113" w:right="11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2027</w:t>
            </w:r>
          </w:p>
        </w:tc>
        <w:tc>
          <w:tcPr>
            <w:tcW w:w="3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Всего</w:t>
            </w:r>
          </w:p>
        </w:tc>
      </w:tr>
      <w:tr w:rsidR="000D0908" w:rsidRPr="005104A4" w:rsidTr="000F74FC">
        <w:trPr>
          <w:trHeight w:val="300"/>
        </w:trPr>
        <w:tc>
          <w:tcPr>
            <w:tcW w:w="19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8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Участок "магистраль от котельной №6н - ЦТП №1"</w:t>
            </w:r>
          </w:p>
        </w:tc>
        <w:tc>
          <w:tcPr>
            <w:tcW w:w="4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76 484,90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58 103,64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61 615,92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119 719,57</w:t>
            </w:r>
          </w:p>
        </w:tc>
      </w:tr>
      <w:tr w:rsidR="000D0908" w:rsidRPr="005104A4" w:rsidTr="000F74FC">
        <w:trPr>
          <w:trHeight w:val="300"/>
        </w:trPr>
        <w:tc>
          <w:tcPr>
            <w:tcW w:w="1090" w:type="pct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Итого:</w:t>
            </w:r>
          </w:p>
        </w:tc>
        <w:tc>
          <w:tcPr>
            <w:tcW w:w="45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bCs/>
                <w:color w:val="000000"/>
                <w:sz w:val="18"/>
                <w:szCs w:val="18"/>
              </w:rPr>
              <w:t>76 484,90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5104A4">
              <w:rPr>
                <w:b/>
                <w:color w:val="000000"/>
                <w:sz w:val="18"/>
                <w:szCs w:val="18"/>
              </w:rPr>
              <w:t>58 103,64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5104A4">
              <w:rPr>
                <w:b/>
                <w:color w:val="000000"/>
                <w:sz w:val="18"/>
                <w:szCs w:val="18"/>
              </w:rPr>
              <w:t>61 615,92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6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104A4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3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104A4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104A4">
              <w:rPr>
                <w:b/>
                <w:color w:val="000000"/>
                <w:sz w:val="18"/>
                <w:szCs w:val="18"/>
              </w:rPr>
              <w:t>119 719,57</w:t>
            </w:r>
          </w:p>
        </w:tc>
      </w:tr>
    </w:tbl>
    <w:p w:rsidR="000D0908" w:rsidRDefault="000D0908" w:rsidP="000D0908">
      <w:r>
        <w:br w:type="page"/>
      </w:r>
    </w:p>
    <w:tbl>
      <w:tblPr>
        <w:tblW w:w="4940" w:type="pct"/>
        <w:tblLayout w:type="fixed"/>
        <w:tblLook w:val="04A0"/>
      </w:tblPr>
      <w:tblGrid>
        <w:gridCol w:w="550"/>
        <w:gridCol w:w="2884"/>
        <w:gridCol w:w="902"/>
        <w:gridCol w:w="661"/>
        <w:gridCol w:w="548"/>
        <w:gridCol w:w="548"/>
        <w:gridCol w:w="548"/>
        <w:gridCol w:w="855"/>
        <w:gridCol w:w="899"/>
        <w:gridCol w:w="953"/>
        <w:gridCol w:w="548"/>
        <w:gridCol w:w="548"/>
        <w:gridCol w:w="548"/>
        <w:gridCol w:w="548"/>
        <w:gridCol w:w="548"/>
        <w:gridCol w:w="548"/>
        <w:gridCol w:w="548"/>
        <w:gridCol w:w="578"/>
        <w:gridCol w:w="1126"/>
      </w:tblGrid>
      <w:tr w:rsidR="000D0908" w:rsidRPr="00F456C8" w:rsidTr="000F74FC">
        <w:trPr>
          <w:trHeight w:val="454"/>
        </w:trPr>
        <w:tc>
          <w:tcPr>
            <w:tcW w:w="5000" w:type="pct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right"/>
              <w:rPr>
                <w:color w:val="000000"/>
              </w:rPr>
            </w:pPr>
            <w:r w:rsidRPr="00F456C8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zCs w:val="22"/>
              </w:rPr>
              <w:t>5.12</w:t>
            </w:r>
          </w:p>
        </w:tc>
      </w:tr>
      <w:tr w:rsidR="000D0908" w:rsidRPr="00F456C8" w:rsidTr="000F74FC">
        <w:trPr>
          <w:trHeight w:val="454"/>
        </w:trPr>
        <w:tc>
          <w:tcPr>
            <w:tcW w:w="5000" w:type="pct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F456C8">
              <w:rPr>
                <w:b/>
                <w:bCs/>
                <w:color w:val="000000"/>
              </w:rPr>
              <w:t>Капитальные затраты на реализацию мероприятия по техническому перевооружению ЦТП №1 с учетом индексов-дефляторов, тыс. руб.</w:t>
            </w:r>
          </w:p>
        </w:tc>
      </w:tr>
      <w:tr w:rsidR="000D0908" w:rsidRPr="00F456C8" w:rsidTr="000F74FC">
        <w:trPr>
          <w:trHeight w:val="454"/>
        </w:trPr>
        <w:tc>
          <w:tcPr>
            <w:tcW w:w="18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9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Статьи  затрат</w:t>
            </w:r>
          </w:p>
        </w:tc>
        <w:tc>
          <w:tcPr>
            <w:tcW w:w="3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456C8">
              <w:rPr>
                <w:b/>
                <w:bCs/>
                <w:color w:val="000000"/>
                <w:sz w:val="16"/>
                <w:szCs w:val="16"/>
              </w:rPr>
              <w:t>Затраты по ценам 2012 г. тыс. руб.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456C8">
              <w:rPr>
                <w:b/>
                <w:bCs/>
                <w:color w:val="000000"/>
                <w:sz w:val="16"/>
                <w:szCs w:val="16"/>
              </w:rPr>
              <w:t>2013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456C8">
              <w:rPr>
                <w:b/>
                <w:bCs/>
                <w:color w:val="000000"/>
                <w:sz w:val="16"/>
                <w:szCs w:val="16"/>
              </w:rPr>
              <w:t>2014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456C8">
              <w:rPr>
                <w:b/>
                <w:bCs/>
                <w:color w:val="000000"/>
                <w:sz w:val="16"/>
                <w:szCs w:val="16"/>
              </w:rPr>
              <w:t>2015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456C8">
              <w:rPr>
                <w:b/>
                <w:bCs/>
                <w:color w:val="000000"/>
                <w:sz w:val="16"/>
                <w:szCs w:val="16"/>
              </w:rPr>
              <w:t>2016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456C8">
              <w:rPr>
                <w:b/>
                <w:bCs/>
                <w:color w:val="000000"/>
                <w:sz w:val="16"/>
                <w:szCs w:val="16"/>
              </w:rPr>
              <w:t>2017</w:t>
            </w:r>
          </w:p>
        </w:tc>
        <w:tc>
          <w:tcPr>
            <w:tcW w:w="3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456C8">
              <w:rPr>
                <w:b/>
                <w:bCs/>
                <w:color w:val="000000"/>
                <w:sz w:val="16"/>
                <w:szCs w:val="16"/>
              </w:rPr>
              <w:t>2018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456C8">
              <w:rPr>
                <w:b/>
                <w:bCs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456C8">
              <w:rPr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456C8">
              <w:rPr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456C8">
              <w:rPr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456C8">
              <w:rPr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456C8">
              <w:rPr>
                <w:b/>
                <w:bCs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456C8">
              <w:rPr>
                <w:b/>
                <w:bCs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456C8">
              <w:rPr>
                <w:b/>
                <w:bCs/>
                <w:color w:val="000000"/>
                <w:sz w:val="16"/>
                <w:szCs w:val="16"/>
              </w:rPr>
              <w:t>2026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456C8">
              <w:rPr>
                <w:b/>
                <w:bCs/>
                <w:color w:val="000000"/>
                <w:sz w:val="16"/>
                <w:szCs w:val="16"/>
              </w:rPr>
              <w:t>2027</w:t>
            </w:r>
          </w:p>
        </w:tc>
        <w:tc>
          <w:tcPr>
            <w:tcW w:w="3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456C8">
              <w:rPr>
                <w:b/>
                <w:bCs/>
                <w:color w:val="000000"/>
                <w:sz w:val="16"/>
                <w:szCs w:val="16"/>
              </w:rPr>
              <w:t>Всего</w:t>
            </w:r>
          </w:p>
        </w:tc>
      </w:tr>
      <w:tr w:rsidR="000D0908" w:rsidRPr="00F456C8" w:rsidTr="000F74FC">
        <w:trPr>
          <w:trHeight w:val="454"/>
        </w:trPr>
        <w:tc>
          <w:tcPr>
            <w:tcW w:w="18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9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ПИР и ПСД</w:t>
            </w:r>
          </w:p>
        </w:tc>
        <w:tc>
          <w:tcPr>
            <w:tcW w:w="3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262,35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F456C8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316,74</w:t>
            </w:r>
          </w:p>
        </w:tc>
        <w:tc>
          <w:tcPr>
            <w:tcW w:w="3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316,74</w:t>
            </w:r>
          </w:p>
        </w:tc>
      </w:tr>
      <w:tr w:rsidR="000D0908" w:rsidRPr="00F456C8" w:rsidTr="000F74FC">
        <w:trPr>
          <w:trHeight w:val="454"/>
        </w:trPr>
        <w:tc>
          <w:tcPr>
            <w:tcW w:w="18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9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Оборудование</w:t>
            </w:r>
          </w:p>
        </w:tc>
        <w:tc>
          <w:tcPr>
            <w:tcW w:w="3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5 246,90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F456C8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3519,19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3699,04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7 218,24</w:t>
            </w:r>
          </w:p>
        </w:tc>
      </w:tr>
      <w:tr w:rsidR="000D0908" w:rsidRPr="00F456C8" w:rsidTr="000F74FC">
        <w:trPr>
          <w:trHeight w:val="454"/>
        </w:trPr>
        <w:tc>
          <w:tcPr>
            <w:tcW w:w="18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9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СМР</w:t>
            </w:r>
          </w:p>
        </w:tc>
        <w:tc>
          <w:tcPr>
            <w:tcW w:w="3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629,628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F456C8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383,89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400,39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784,28</w:t>
            </w:r>
          </w:p>
        </w:tc>
      </w:tr>
      <w:tr w:rsidR="000D0908" w:rsidRPr="00F456C8" w:rsidTr="000F74FC">
        <w:trPr>
          <w:trHeight w:val="454"/>
        </w:trPr>
        <w:tc>
          <w:tcPr>
            <w:tcW w:w="18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9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3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F456C8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0D0908" w:rsidRPr="00F456C8" w:rsidTr="000F74FC">
        <w:trPr>
          <w:trHeight w:val="454"/>
        </w:trPr>
        <w:tc>
          <w:tcPr>
            <w:tcW w:w="18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9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Пусконаладочные и приемосдаточные испытания</w:t>
            </w:r>
          </w:p>
        </w:tc>
        <w:tc>
          <w:tcPr>
            <w:tcW w:w="3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419,75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F456C8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255,92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266,93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522,85</w:t>
            </w:r>
          </w:p>
        </w:tc>
      </w:tr>
      <w:tr w:rsidR="000D0908" w:rsidRPr="00F456C8" w:rsidTr="000F74FC">
        <w:trPr>
          <w:trHeight w:val="454"/>
        </w:trPr>
        <w:tc>
          <w:tcPr>
            <w:tcW w:w="18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9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Всего капитальные затраты, без НДС</w:t>
            </w:r>
          </w:p>
        </w:tc>
        <w:tc>
          <w:tcPr>
            <w:tcW w:w="3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6 558,63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F456C8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316,74</w:t>
            </w:r>
          </w:p>
        </w:tc>
        <w:tc>
          <w:tcPr>
            <w:tcW w:w="3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4 159,00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4 366,36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8 842,10</w:t>
            </w:r>
          </w:p>
        </w:tc>
      </w:tr>
      <w:tr w:rsidR="000D0908" w:rsidRPr="00F456C8" w:rsidTr="000F74FC">
        <w:trPr>
          <w:trHeight w:val="454"/>
        </w:trPr>
        <w:tc>
          <w:tcPr>
            <w:tcW w:w="18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9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Непредвиденные расходы (10%)</w:t>
            </w:r>
          </w:p>
        </w:tc>
        <w:tc>
          <w:tcPr>
            <w:tcW w:w="3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655,86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F456C8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31,67</w:t>
            </w:r>
          </w:p>
        </w:tc>
        <w:tc>
          <w:tcPr>
            <w:tcW w:w="3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415,90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436,64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884,21</w:t>
            </w:r>
          </w:p>
        </w:tc>
      </w:tr>
      <w:tr w:rsidR="000D0908" w:rsidRPr="00F456C8" w:rsidTr="000F74FC">
        <w:trPr>
          <w:trHeight w:val="454"/>
        </w:trPr>
        <w:tc>
          <w:tcPr>
            <w:tcW w:w="18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9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НДС</w:t>
            </w:r>
          </w:p>
        </w:tc>
        <w:tc>
          <w:tcPr>
            <w:tcW w:w="3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1 298,61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F456C8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62,71</w:t>
            </w:r>
          </w:p>
        </w:tc>
        <w:tc>
          <w:tcPr>
            <w:tcW w:w="3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823,48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864,54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1 750,74</w:t>
            </w:r>
          </w:p>
        </w:tc>
      </w:tr>
      <w:tr w:rsidR="000D0908" w:rsidRPr="00F456C8" w:rsidTr="000F74FC">
        <w:trPr>
          <w:trHeight w:val="454"/>
        </w:trPr>
        <w:tc>
          <w:tcPr>
            <w:tcW w:w="18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9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F456C8">
              <w:rPr>
                <w:b/>
                <w:bCs/>
                <w:color w:val="000000"/>
                <w:sz w:val="18"/>
                <w:szCs w:val="18"/>
              </w:rPr>
              <w:t>Всего смета проекта</w:t>
            </w:r>
          </w:p>
        </w:tc>
        <w:tc>
          <w:tcPr>
            <w:tcW w:w="30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8 513,10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F456C8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411,12</w:t>
            </w:r>
          </w:p>
        </w:tc>
        <w:tc>
          <w:tcPr>
            <w:tcW w:w="3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5 398,38</w:t>
            </w:r>
          </w:p>
        </w:tc>
        <w:tc>
          <w:tcPr>
            <w:tcW w:w="3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5 667,54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3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F456C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F456C8">
              <w:rPr>
                <w:color w:val="000000"/>
                <w:sz w:val="16"/>
                <w:szCs w:val="16"/>
              </w:rPr>
              <w:t>11 477,05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15182" w:type="dxa"/>
        <w:tblInd w:w="93" w:type="dxa"/>
        <w:tblLayout w:type="fixed"/>
        <w:tblLook w:val="04A0"/>
      </w:tblPr>
      <w:tblGrid>
        <w:gridCol w:w="680"/>
        <w:gridCol w:w="2737"/>
        <w:gridCol w:w="866"/>
        <w:gridCol w:w="551"/>
        <w:gridCol w:w="567"/>
        <w:gridCol w:w="567"/>
        <w:gridCol w:w="567"/>
        <w:gridCol w:w="567"/>
        <w:gridCol w:w="709"/>
        <w:gridCol w:w="851"/>
        <w:gridCol w:w="992"/>
        <w:gridCol w:w="850"/>
        <w:gridCol w:w="567"/>
        <w:gridCol w:w="612"/>
        <w:gridCol w:w="657"/>
        <w:gridCol w:w="561"/>
        <w:gridCol w:w="606"/>
        <w:gridCol w:w="651"/>
        <w:gridCol w:w="1024"/>
      </w:tblGrid>
      <w:tr w:rsidR="000D0908" w:rsidRPr="001D186D" w:rsidTr="000F74FC">
        <w:trPr>
          <w:trHeight w:val="454"/>
        </w:trPr>
        <w:tc>
          <w:tcPr>
            <w:tcW w:w="15182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right"/>
              <w:rPr>
                <w:color w:val="000000"/>
              </w:rPr>
            </w:pPr>
            <w:r w:rsidRPr="001D186D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zCs w:val="22"/>
              </w:rPr>
              <w:t>5.13</w:t>
            </w:r>
          </w:p>
        </w:tc>
      </w:tr>
      <w:tr w:rsidR="000D0908" w:rsidRPr="001D186D" w:rsidTr="000F74FC">
        <w:trPr>
          <w:trHeight w:val="454"/>
        </w:trPr>
        <w:tc>
          <w:tcPr>
            <w:tcW w:w="15182" w:type="dxa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1D186D">
              <w:rPr>
                <w:b/>
                <w:bCs/>
                <w:color w:val="000000"/>
              </w:rPr>
              <w:t>Капитальные затраты на реализацию мероприятия по техническому перевооружению ЦТП №3 с учетом индексов-дефляторов, тыс. руб.</w:t>
            </w:r>
          </w:p>
        </w:tc>
      </w:tr>
      <w:tr w:rsidR="000D0908" w:rsidRPr="001D186D" w:rsidTr="000F74FC">
        <w:trPr>
          <w:trHeight w:val="454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27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Статьи  затрат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1D186D">
              <w:rPr>
                <w:b/>
                <w:bCs/>
                <w:color w:val="000000"/>
                <w:sz w:val="16"/>
                <w:szCs w:val="16"/>
              </w:rPr>
              <w:t>Затраты по ценам 2012 г. тыс. руб.</w:t>
            </w:r>
          </w:p>
        </w:tc>
        <w:tc>
          <w:tcPr>
            <w:tcW w:w="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1D186D">
              <w:rPr>
                <w:b/>
                <w:bCs/>
                <w:color w:val="000000"/>
                <w:sz w:val="16"/>
                <w:szCs w:val="16"/>
              </w:rPr>
              <w:t>2013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1D186D">
              <w:rPr>
                <w:b/>
                <w:bCs/>
                <w:color w:val="000000"/>
                <w:sz w:val="16"/>
                <w:szCs w:val="16"/>
              </w:rPr>
              <w:t>2014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1D186D">
              <w:rPr>
                <w:b/>
                <w:bCs/>
                <w:color w:val="000000"/>
                <w:sz w:val="16"/>
                <w:szCs w:val="16"/>
              </w:rPr>
              <w:t>2015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1D186D">
              <w:rPr>
                <w:b/>
                <w:bCs/>
                <w:color w:val="000000"/>
                <w:sz w:val="16"/>
                <w:szCs w:val="16"/>
              </w:rPr>
              <w:t>2016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1D186D">
              <w:rPr>
                <w:b/>
                <w:bCs/>
                <w:color w:val="000000"/>
                <w:sz w:val="16"/>
                <w:szCs w:val="16"/>
              </w:rPr>
              <w:t>2017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1D186D">
              <w:rPr>
                <w:b/>
                <w:bCs/>
                <w:color w:val="000000"/>
                <w:sz w:val="16"/>
                <w:szCs w:val="16"/>
              </w:rPr>
              <w:t>2018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1D186D">
              <w:rPr>
                <w:b/>
                <w:bCs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1D186D">
              <w:rPr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1D186D">
              <w:rPr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1D186D">
              <w:rPr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1D186D">
              <w:rPr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6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1D186D">
              <w:rPr>
                <w:b/>
                <w:bCs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5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1D186D">
              <w:rPr>
                <w:b/>
                <w:bCs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1D186D">
              <w:rPr>
                <w:b/>
                <w:bCs/>
                <w:color w:val="000000"/>
                <w:sz w:val="16"/>
                <w:szCs w:val="16"/>
              </w:rPr>
              <w:t>2026</w:t>
            </w:r>
          </w:p>
        </w:tc>
        <w:tc>
          <w:tcPr>
            <w:tcW w:w="6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1D186D">
              <w:rPr>
                <w:b/>
                <w:bCs/>
                <w:color w:val="000000"/>
                <w:sz w:val="16"/>
                <w:szCs w:val="16"/>
              </w:rPr>
              <w:t>2027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1D186D">
              <w:rPr>
                <w:b/>
                <w:bCs/>
                <w:color w:val="000000"/>
                <w:sz w:val="16"/>
                <w:szCs w:val="16"/>
              </w:rPr>
              <w:t>Всего</w:t>
            </w:r>
          </w:p>
        </w:tc>
      </w:tr>
      <w:tr w:rsidR="000D0908" w:rsidRPr="001D186D" w:rsidTr="000F74FC">
        <w:trPr>
          <w:trHeight w:val="454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27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ПИР и ПСД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342,39</w:t>
            </w:r>
          </w:p>
        </w:tc>
        <w:tc>
          <w:tcPr>
            <w:tcW w:w="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1D186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457,24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457,24</w:t>
            </w:r>
          </w:p>
        </w:tc>
      </w:tr>
      <w:tr w:rsidR="000D0908" w:rsidRPr="001D186D" w:rsidTr="000F74FC">
        <w:trPr>
          <w:trHeight w:val="454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27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Оборудование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6 847,80</w:t>
            </w:r>
          </w:p>
        </w:tc>
        <w:tc>
          <w:tcPr>
            <w:tcW w:w="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1D186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5350,27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5599,76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10 950,03</w:t>
            </w:r>
          </w:p>
        </w:tc>
      </w:tr>
      <w:tr w:rsidR="000D0908" w:rsidRPr="001D186D" w:rsidTr="000F74FC">
        <w:trPr>
          <w:trHeight w:val="454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27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СМР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821,736</w:t>
            </w:r>
          </w:p>
        </w:tc>
        <w:tc>
          <w:tcPr>
            <w:tcW w:w="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1D186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572,83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589,44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1 162,27</w:t>
            </w:r>
          </w:p>
        </w:tc>
      </w:tr>
      <w:tr w:rsidR="000D0908" w:rsidRPr="001D186D" w:rsidTr="000F74FC">
        <w:trPr>
          <w:trHeight w:val="454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27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1D186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0D0908" w:rsidRPr="001D186D" w:rsidTr="000F74FC">
        <w:trPr>
          <w:trHeight w:val="454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27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Пусконаладочные и приемосдаточные испытания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547,82</w:t>
            </w:r>
          </w:p>
        </w:tc>
        <w:tc>
          <w:tcPr>
            <w:tcW w:w="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1D186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381,88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392,96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774,84</w:t>
            </w:r>
          </w:p>
        </w:tc>
      </w:tr>
      <w:tr w:rsidR="000D0908" w:rsidRPr="001D186D" w:rsidTr="000F74FC">
        <w:trPr>
          <w:trHeight w:val="454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27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Всего капитальные затраты, без НДС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8 559,75</w:t>
            </w:r>
          </w:p>
        </w:tc>
        <w:tc>
          <w:tcPr>
            <w:tcW w:w="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1D186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457,24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6 304,98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6582,16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13 344,38</w:t>
            </w:r>
          </w:p>
        </w:tc>
      </w:tr>
      <w:tr w:rsidR="000D0908" w:rsidRPr="001D186D" w:rsidTr="000F74FC">
        <w:trPr>
          <w:trHeight w:val="454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27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Непредвиденные расходы (10%)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855,98</w:t>
            </w:r>
          </w:p>
        </w:tc>
        <w:tc>
          <w:tcPr>
            <w:tcW w:w="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1D186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45,72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630,50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658,22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1 334,44</w:t>
            </w:r>
          </w:p>
        </w:tc>
      </w:tr>
      <w:tr w:rsidR="000D0908" w:rsidRPr="001D186D" w:rsidTr="000F74FC">
        <w:trPr>
          <w:trHeight w:val="454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27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НДС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1 694,83</w:t>
            </w:r>
          </w:p>
        </w:tc>
        <w:tc>
          <w:tcPr>
            <w:tcW w:w="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1D186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90,53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1 248,39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1303,27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2 642,19</w:t>
            </w:r>
          </w:p>
        </w:tc>
      </w:tr>
      <w:tr w:rsidR="000D0908" w:rsidRPr="001D186D" w:rsidTr="000F74FC">
        <w:trPr>
          <w:trHeight w:val="454"/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27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1D186D">
              <w:rPr>
                <w:b/>
                <w:bCs/>
                <w:color w:val="000000"/>
                <w:sz w:val="18"/>
                <w:szCs w:val="18"/>
              </w:rPr>
              <w:t>Всего смета проекта</w:t>
            </w:r>
          </w:p>
        </w:tc>
        <w:tc>
          <w:tcPr>
            <w:tcW w:w="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11 110,56</w:t>
            </w:r>
          </w:p>
        </w:tc>
        <w:tc>
          <w:tcPr>
            <w:tcW w:w="5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1D186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593,49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8 183,86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8543,65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1D186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1D186D">
              <w:rPr>
                <w:color w:val="000000"/>
                <w:sz w:val="16"/>
                <w:szCs w:val="16"/>
              </w:rPr>
              <w:t>17 321,00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15201" w:type="dxa"/>
        <w:tblInd w:w="93" w:type="dxa"/>
        <w:tblLayout w:type="fixed"/>
        <w:tblLook w:val="04A0"/>
      </w:tblPr>
      <w:tblGrid>
        <w:gridCol w:w="700"/>
        <w:gridCol w:w="3143"/>
        <w:gridCol w:w="1559"/>
        <w:gridCol w:w="536"/>
        <w:gridCol w:w="615"/>
        <w:gridCol w:w="536"/>
        <w:gridCol w:w="883"/>
        <w:gridCol w:w="935"/>
        <w:gridCol w:w="536"/>
        <w:gridCol w:w="536"/>
        <w:gridCol w:w="536"/>
        <w:gridCol w:w="536"/>
        <w:gridCol w:w="536"/>
        <w:gridCol w:w="536"/>
        <w:gridCol w:w="536"/>
        <w:gridCol w:w="536"/>
        <w:gridCol w:w="536"/>
        <w:gridCol w:w="536"/>
        <w:gridCol w:w="934"/>
      </w:tblGrid>
      <w:tr w:rsidR="000D0908" w:rsidRPr="005B417D" w:rsidTr="000F74FC">
        <w:trPr>
          <w:trHeight w:val="454"/>
        </w:trPr>
        <w:tc>
          <w:tcPr>
            <w:tcW w:w="15201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right"/>
              <w:rPr>
                <w:color w:val="000000"/>
              </w:rPr>
            </w:pPr>
            <w:r w:rsidRPr="005B417D">
              <w:rPr>
                <w:color w:val="000000"/>
              </w:rPr>
              <w:t>Таблица</w:t>
            </w:r>
            <w:r>
              <w:rPr>
                <w:color w:val="000000"/>
              </w:rPr>
              <w:t xml:space="preserve"> </w:t>
            </w:r>
            <w:r>
              <w:rPr>
                <w:color w:val="000000"/>
                <w:szCs w:val="22"/>
              </w:rPr>
              <w:t>5.14</w:t>
            </w:r>
          </w:p>
        </w:tc>
      </w:tr>
      <w:tr w:rsidR="000D0908" w:rsidRPr="005B417D" w:rsidTr="000F74FC">
        <w:trPr>
          <w:trHeight w:val="454"/>
        </w:trPr>
        <w:tc>
          <w:tcPr>
            <w:tcW w:w="15201" w:type="dxa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</w:rPr>
            </w:pPr>
            <w:r w:rsidRPr="005B417D">
              <w:rPr>
                <w:b/>
                <w:bCs/>
                <w:color w:val="000000"/>
              </w:rPr>
              <w:t>Капитальные затраты на реализацию мероприятия по техническому перевооружению ЦТП №4 с учетом индексов-дефляторов, тыс. руб.</w:t>
            </w:r>
          </w:p>
        </w:tc>
      </w:tr>
      <w:tr w:rsidR="000D0908" w:rsidRPr="005B417D" w:rsidTr="000F74FC">
        <w:trPr>
          <w:trHeight w:val="454"/>
        </w:trPr>
        <w:tc>
          <w:tcPr>
            <w:tcW w:w="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31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Статьи  затрат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5B417D">
              <w:rPr>
                <w:b/>
                <w:bCs/>
                <w:color w:val="000000"/>
                <w:sz w:val="16"/>
                <w:szCs w:val="16"/>
              </w:rPr>
              <w:t>Затраты по ценам 2012 г. тыс. руб.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5B417D">
              <w:rPr>
                <w:b/>
                <w:bCs/>
                <w:color w:val="000000"/>
                <w:sz w:val="16"/>
                <w:szCs w:val="16"/>
              </w:rPr>
              <w:t>2013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5B417D">
              <w:rPr>
                <w:b/>
                <w:bCs/>
                <w:color w:val="000000"/>
                <w:sz w:val="16"/>
                <w:szCs w:val="16"/>
              </w:rPr>
              <w:t>2014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5B417D">
              <w:rPr>
                <w:b/>
                <w:bCs/>
                <w:color w:val="000000"/>
                <w:sz w:val="16"/>
                <w:szCs w:val="16"/>
              </w:rPr>
              <w:t>2015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5B417D">
              <w:rPr>
                <w:b/>
                <w:bCs/>
                <w:color w:val="000000"/>
                <w:sz w:val="16"/>
                <w:szCs w:val="16"/>
              </w:rPr>
              <w:t>2016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5B417D">
              <w:rPr>
                <w:b/>
                <w:bCs/>
                <w:color w:val="000000"/>
                <w:sz w:val="16"/>
                <w:szCs w:val="16"/>
              </w:rPr>
              <w:t>2017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5B417D">
              <w:rPr>
                <w:b/>
                <w:bCs/>
                <w:color w:val="000000"/>
                <w:sz w:val="16"/>
                <w:szCs w:val="16"/>
              </w:rPr>
              <w:t>2018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5B417D">
              <w:rPr>
                <w:b/>
                <w:bCs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5B417D">
              <w:rPr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5B417D">
              <w:rPr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5B417D">
              <w:rPr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5B417D">
              <w:rPr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5B417D">
              <w:rPr>
                <w:b/>
                <w:bCs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5B417D">
              <w:rPr>
                <w:b/>
                <w:bCs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5B417D">
              <w:rPr>
                <w:b/>
                <w:bCs/>
                <w:color w:val="000000"/>
                <w:sz w:val="16"/>
                <w:szCs w:val="16"/>
              </w:rPr>
              <w:t>2026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5B417D">
              <w:rPr>
                <w:b/>
                <w:bCs/>
                <w:color w:val="000000"/>
                <w:sz w:val="16"/>
                <w:szCs w:val="16"/>
              </w:rPr>
              <w:t>2027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5B417D">
              <w:rPr>
                <w:b/>
                <w:bCs/>
                <w:color w:val="000000"/>
                <w:sz w:val="16"/>
                <w:szCs w:val="16"/>
              </w:rPr>
              <w:t>Всего</w:t>
            </w:r>
          </w:p>
        </w:tc>
      </w:tr>
      <w:tr w:rsidR="000D0908" w:rsidRPr="005B417D" w:rsidTr="000F74FC">
        <w:trPr>
          <w:trHeight w:val="454"/>
        </w:trPr>
        <w:tc>
          <w:tcPr>
            <w:tcW w:w="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31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ПИР и ПСД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69,09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B417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83,41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83,41</w:t>
            </w:r>
          </w:p>
        </w:tc>
      </w:tr>
      <w:tr w:rsidR="000D0908" w:rsidRPr="005B417D" w:rsidTr="000F74FC">
        <w:trPr>
          <w:trHeight w:val="454"/>
        </w:trPr>
        <w:tc>
          <w:tcPr>
            <w:tcW w:w="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31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Оборудование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1 381,70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B417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1853,46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1 853,46</w:t>
            </w:r>
          </w:p>
        </w:tc>
      </w:tr>
      <w:tr w:rsidR="000D0908" w:rsidRPr="005B417D" w:rsidTr="000F74FC">
        <w:trPr>
          <w:trHeight w:val="454"/>
        </w:trPr>
        <w:tc>
          <w:tcPr>
            <w:tcW w:w="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31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СМР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165,804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B417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202,18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202,18</w:t>
            </w:r>
          </w:p>
        </w:tc>
      </w:tr>
      <w:tr w:rsidR="000D0908" w:rsidRPr="005B417D" w:rsidTr="000F74FC">
        <w:trPr>
          <w:trHeight w:val="454"/>
        </w:trPr>
        <w:tc>
          <w:tcPr>
            <w:tcW w:w="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31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B417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0D0908" w:rsidRPr="005B417D" w:rsidTr="000F74FC">
        <w:trPr>
          <w:trHeight w:val="454"/>
        </w:trPr>
        <w:tc>
          <w:tcPr>
            <w:tcW w:w="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31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Пусконаладочные и приемосдаточные испытания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110,54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B417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134,79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134,79</w:t>
            </w:r>
          </w:p>
        </w:tc>
      </w:tr>
      <w:tr w:rsidR="000D0908" w:rsidRPr="005B417D" w:rsidTr="000F74FC">
        <w:trPr>
          <w:trHeight w:val="454"/>
        </w:trPr>
        <w:tc>
          <w:tcPr>
            <w:tcW w:w="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31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Всего капитальные затраты, без НДС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1 727,13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B417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83,41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2 190,43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2 273,84</w:t>
            </w:r>
          </w:p>
        </w:tc>
      </w:tr>
      <w:tr w:rsidR="000D0908" w:rsidRPr="005B417D" w:rsidTr="000F74FC">
        <w:trPr>
          <w:trHeight w:val="454"/>
        </w:trPr>
        <w:tc>
          <w:tcPr>
            <w:tcW w:w="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31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Непредвиденные расходы (10%)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172,71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B417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8,34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219,04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227,38</w:t>
            </w:r>
          </w:p>
        </w:tc>
      </w:tr>
      <w:tr w:rsidR="000D0908" w:rsidRPr="005B417D" w:rsidTr="000F74FC">
        <w:trPr>
          <w:trHeight w:val="454"/>
        </w:trPr>
        <w:tc>
          <w:tcPr>
            <w:tcW w:w="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31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НДС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341,97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B417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16,51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433,71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450,22</w:t>
            </w:r>
          </w:p>
        </w:tc>
      </w:tr>
      <w:tr w:rsidR="000D0908" w:rsidRPr="005B417D" w:rsidTr="000F74FC">
        <w:trPr>
          <w:trHeight w:val="454"/>
        </w:trPr>
        <w:tc>
          <w:tcPr>
            <w:tcW w:w="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31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 w:rsidRPr="005B417D">
              <w:rPr>
                <w:b/>
                <w:bCs/>
                <w:color w:val="000000"/>
                <w:sz w:val="18"/>
                <w:szCs w:val="18"/>
              </w:rPr>
              <w:t>Всего смета проекта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2 241,81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 w:rsidRPr="005B417D"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8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108,26</w:t>
            </w:r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2 843,18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5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5B417D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 w:rsidRPr="005B417D">
              <w:rPr>
                <w:color w:val="000000"/>
                <w:sz w:val="16"/>
                <w:szCs w:val="16"/>
              </w:rPr>
              <w:t>2 951,45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5215" w:type="pct"/>
        <w:tblLayout w:type="fixed"/>
        <w:tblCellMar>
          <w:left w:w="0" w:type="dxa"/>
          <w:right w:w="0" w:type="dxa"/>
        </w:tblCellMar>
        <w:tblLook w:val="04A0"/>
      </w:tblPr>
      <w:tblGrid>
        <w:gridCol w:w="415"/>
        <w:gridCol w:w="3054"/>
        <w:gridCol w:w="969"/>
        <w:gridCol w:w="661"/>
        <w:gridCol w:w="661"/>
        <w:gridCol w:w="758"/>
        <w:gridCol w:w="820"/>
        <w:gridCol w:w="885"/>
        <w:gridCol w:w="810"/>
        <w:gridCol w:w="658"/>
        <w:gridCol w:w="652"/>
        <w:gridCol w:w="640"/>
        <w:gridCol w:w="627"/>
        <w:gridCol w:w="615"/>
        <w:gridCol w:w="609"/>
        <w:gridCol w:w="596"/>
        <w:gridCol w:w="590"/>
        <w:gridCol w:w="581"/>
        <w:gridCol w:w="922"/>
      </w:tblGrid>
      <w:tr w:rsidR="000D0908" w:rsidTr="000F74FC">
        <w:trPr>
          <w:trHeight w:val="454"/>
        </w:trPr>
        <w:tc>
          <w:tcPr>
            <w:tcW w:w="5000" w:type="pct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 xml:space="preserve">Таблица </w:t>
            </w:r>
            <w:r>
              <w:rPr>
                <w:color w:val="000000"/>
                <w:szCs w:val="22"/>
              </w:rPr>
              <w:t>5.15</w:t>
            </w:r>
          </w:p>
        </w:tc>
      </w:tr>
      <w:tr w:rsidR="000D0908" w:rsidTr="000F74FC">
        <w:trPr>
          <w:trHeight w:val="454"/>
        </w:trPr>
        <w:tc>
          <w:tcPr>
            <w:tcW w:w="5000" w:type="pct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Капитальные затраты на реализацию мероприятия по техническому перевооружению ЦТП УПП ВОС с учетом индексов-дефляторов, тыс. руб.</w:t>
            </w:r>
          </w:p>
        </w:tc>
      </w:tr>
      <w:tr w:rsidR="000D0908" w:rsidTr="000F74FC">
        <w:trPr>
          <w:trHeight w:val="454"/>
        </w:trPr>
        <w:tc>
          <w:tcPr>
            <w:tcW w:w="13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9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Статьи  затрат</w:t>
            </w:r>
          </w:p>
        </w:tc>
        <w:tc>
          <w:tcPr>
            <w:tcW w:w="3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Затраты по ценам 2012 г. тыс. руб.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2013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2014</w:t>
            </w:r>
          </w:p>
        </w:tc>
        <w:tc>
          <w:tcPr>
            <w:tcW w:w="2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2015</w:t>
            </w:r>
          </w:p>
        </w:tc>
        <w:tc>
          <w:tcPr>
            <w:tcW w:w="2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2016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2017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2018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1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2026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2027</w:t>
            </w:r>
          </w:p>
        </w:tc>
        <w:tc>
          <w:tcPr>
            <w:tcW w:w="2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Всего</w:t>
            </w:r>
          </w:p>
        </w:tc>
      </w:tr>
      <w:tr w:rsidR="000D0908" w:rsidTr="000F74FC">
        <w:trPr>
          <w:trHeight w:val="454"/>
        </w:trPr>
        <w:tc>
          <w:tcPr>
            <w:tcW w:w="13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9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ПИР и ПСД</w:t>
            </w:r>
          </w:p>
        </w:tc>
        <w:tc>
          <w:tcPr>
            <w:tcW w:w="3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105,85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123,11</w:t>
            </w:r>
          </w:p>
        </w:tc>
        <w:tc>
          <w:tcPr>
            <w:tcW w:w="2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123,11</w:t>
            </w:r>
          </w:p>
        </w:tc>
      </w:tr>
      <w:tr w:rsidR="000D0908" w:rsidTr="000F74FC">
        <w:trPr>
          <w:trHeight w:val="454"/>
        </w:trPr>
        <w:tc>
          <w:tcPr>
            <w:tcW w:w="13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9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Оборудование</w:t>
            </w:r>
          </w:p>
        </w:tc>
        <w:tc>
          <w:tcPr>
            <w:tcW w:w="3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2 116,90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889,66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946,56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994,94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2 831,16</w:t>
            </w:r>
          </w:p>
        </w:tc>
      </w:tr>
      <w:tr w:rsidR="000D0908" w:rsidTr="000F74FC">
        <w:trPr>
          <w:trHeight w:val="454"/>
        </w:trPr>
        <w:tc>
          <w:tcPr>
            <w:tcW w:w="13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9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СМР</w:t>
            </w:r>
          </w:p>
        </w:tc>
        <w:tc>
          <w:tcPr>
            <w:tcW w:w="3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254,028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102,23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103,25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107,69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313,18</w:t>
            </w:r>
          </w:p>
        </w:tc>
      </w:tr>
      <w:tr w:rsidR="000D0908" w:rsidTr="000F74FC">
        <w:trPr>
          <w:trHeight w:val="454"/>
        </w:trPr>
        <w:tc>
          <w:tcPr>
            <w:tcW w:w="13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9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3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0D0908" w:rsidTr="000F74FC">
        <w:trPr>
          <w:trHeight w:val="454"/>
        </w:trPr>
        <w:tc>
          <w:tcPr>
            <w:tcW w:w="13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9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Пусконаладочные и приемосдаточные испытания</w:t>
            </w:r>
          </w:p>
        </w:tc>
        <w:tc>
          <w:tcPr>
            <w:tcW w:w="3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169,35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68,15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68,84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71,80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208,79</w:t>
            </w:r>
          </w:p>
        </w:tc>
      </w:tr>
      <w:tr w:rsidR="000D0908" w:rsidTr="000F74FC">
        <w:trPr>
          <w:trHeight w:val="454"/>
        </w:trPr>
        <w:tc>
          <w:tcPr>
            <w:tcW w:w="13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9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Всего капитальные затраты, без НДС</w:t>
            </w:r>
          </w:p>
        </w:tc>
        <w:tc>
          <w:tcPr>
            <w:tcW w:w="3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2 646,13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123,11</w:t>
            </w:r>
          </w:p>
        </w:tc>
        <w:tc>
          <w:tcPr>
            <w:tcW w:w="2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1 060,04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1 118,65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1 174,43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3 476,24</w:t>
            </w:r>
          </w:p>
        </w:tc>
      </w:tr>
      <w:tr w:rsidR="000D0908" w:rsidTr="000F74FC">
        <w:trPr>
          <w:trHeight w:val="454"/>
        </w:trPr>
        <w:tc>
          <w:tcPr>
            <w:tcW w:w="13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9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Непредвиденные расходы (10%)</w:t>
            </w:r>
          </w:p>
        </w:tc>
        <w:tc>
          <w:tcPr>
            <w:tcW w:w="3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264,61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12,31</w:t>
            </w:r>
          </w:p>
        </w:tc>
        <w:tc>
          <w:tcPr>
            <w:tcW w:w="2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106,00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111,87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117,44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347,62</w:t>
            </w:r>
          </w:p>
        </w:tc>
      </w:tr>
      <w:tr w:rsidR="000D0908" w:rsidTr="000F74FC">
        <w:trPr>
          <w:trHeight w:val="454"/>
        </w:trPr>
        <w:tc>
          <w:tcPr>
            <w:tcW w:w="13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9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НДС</w:t>
            </w:r>
          </w:p>
        </w:tc>
        <w:tc>
          <w:tcPr>
            <w:tcW w:w="3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523,93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24,38</w:t>
            </w:r>
          </w:p>
        </w:tc>
        <w:tc>
          <w:tcPr>
            <w:tcW w:w="2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209,89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221,49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232,54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688,29</w:t>
            </w:r>
          </w:p>
        </w:tc>
      </w:tr>
      <w:tr w:rsidR="000D0908" w:rsidTr="000F74FC">
        <w:trPr>
          <w:trHeight w:val="454"/>
        </w:trPr>
        <w:tc>
          <w:tcPr>
            <w:tcW w:w="13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98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Всего смета проекта</w:t>
            </w:r>
          </w:p>
        </w:tc>
        <w:tc>
          <w:tcPr>
            <w:tcW w:w="3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3 434,67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4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159,80</w:t>
            </w:r>
          </w:p>
        </w:tc>
        <w:tc>
          <w:tcPr>
            <w:tcW w:w="2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1 375,94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1 452,01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1 524,41</w:t>
            </w:r>
          </w:p>
        </w:tc>
        <w:tc>
          <w:tcPr>
            <w:tcW w:w="2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4 512,15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5073" w:type="pct"/>
        <w:tblLayout w:type="fixed"/>
        <w:tblCellMar>
          <w:left w:w="0" w:type="dxa"/>
          <w:right w:w="0" w:type="dxa"/>
        </w:tblCellMar>
        <w:tblLook w:val="04A0"/>
      </w:tblPr>
      <w:tblGrid>
        <w:gridCol w:w="448"/>
        <w:gridCol w:w="3323"/>
        <w:gridCol w:w="1163"/>
        <w:gridCol w:w="550"/>
        <w:gridCol w:w="643"/>
        <w:gridCol w:w="643"/>
        <w:gridCol w:w="643"/>
        <w:gridCol w:w="643"/>
        <w:gridCol w:w="643"/>
        <w:gridCol w:w="643"/>
        <w:gridCol w:w="643"/>
        <w:gridCol w:w="643"/>
        <w:gridCol w:w="634"/>
        <w:gridCol w:w="631"/>
        <w:gridCol w:w="622"/>
        <w:gridCol w:w="616"/>
        <w:gridCol w:w="607"/>
        <w:gridCol w:w="601"/>
        <w:gridCol w:w="761"/>
      </w:tblGrid>
      <w:tr w:rsidR="000D0908" w:rsidTr="000F74FC">
        <w:trPr>
          <w:trHeight w:val="454"/>
        </w:trPr>
        <w:tc>
          <w:tcPr>
            <w:tcW w:w="5000" w:type="pct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 xml:space="preserve">Таблица </w:t>
            </w:r>
            <w:r>
              <w:rPr>
                <w:color w:val="000000"/>
                <w:szCs w:val="22"/>
              </w:rPr>
              <w:t>5.16</w:t>
            </w:r>
          </w:p>
        </w:tc>
      </w:tr>
      <w:tr w:rsidR="000D0908" w:rsidTr="000F74FC">
        <w:trPr>
          <w:trHeight w:val="454"/>
        </w:trPr>
        <w:tc>
          <w:tcPr>
            <w:tcW w:w="5000" w:type="pct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Капитальные затраты на реализацию мероприятия по техническому перевооружению насосных станций с учетом индексов-дефляторов, тыс. руб. (Сценарий развития №1)</w:t>
            </w:r>
          </w:p>
        </w:tc>
      </w:tr>
      <w:tr w:rsidR="000D0908" w:rsidTr="000F74FC">
        <w:trPr>
          <w:trHeight w:val="454"/>
        </w:trPr>
        <w:tc>
          <w:tcPr>
            <w:tcW w:w="1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Статьи  затрат</w:t>
            </w:r>
          </w:p>
        </w:tc>
        <w:tc>
          <w:tcPr>
            <w:tcW w:w="3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Затраты по ценам 2012 г. тыс. руб.</w:t>
            </w:r>
          </w:p>
        </w:tc>
        <w:tc>
          <w:tcPr>
            <w:tcW w:w="1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2013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2014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2015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2016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2017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2018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2026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2027</w:t>
            </w:r>
          </w:p>
        </w:tc>
        <w:tc>
          <w:tcPr>
            <w:tcW w:w="2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Всего</w:t>
            </w:r>
          </w:p>
        </w:tc>
      </w:tr>
      <w:tr w:rsidR="000D0908" w:rsidTr="000F74FC">
        <w:trPr>
          <w:trHeight w:val="454"/>
        </w:trPr>
        <w:tc>
          <w:tcPr>
            <w:tcW w:w="1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ПИР и ПСД</w:t>
            </w:r>
          </w:p>
        </w:tc>
        <w:tc>
          <w:tcPr>
            <w:tcW w:w="3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627,27</w:t>
            </w:r>
          </w:p>
        </w:tc>
        <w:tc>
          <w:tcPr>
            <w:tcW w:w="1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49,40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52,16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54,72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56,80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57,37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59,83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62,47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64,28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66,21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67,99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69,97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72,06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74,08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76,16</w:t>
            </w:r>
          </w:p>
        </w:tc>
        <w:tc>
          <w:tcPr>
            <w:tcW w:w="2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883,50</w:t>
            </w:r>
          </w:p>
        </w:tc>
      </w:tr>
      <w:tr w:rsidR="000D0908" w:rsidTr="000F74FC">
        <w:trPr>
          <w:trHeight w:val="454"/>
        </w:trPr>
        <w:tc>
          <w:tcPr>
            <w:tcW w:w="1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Оборудование</w:t>
            </w:r>
          </w:p>
        </w:tc>
        <w:tc>
          <w:tcPr>
            <w:tcW w:w="3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12 545,42</w:t>
            </w:r>
          </w:p>
        </w:tc>
        <w:tc>
          <w:tcPr>
            <w:tcW w:w="1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1001,17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1054,23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1121,87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1194,20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1270,58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1335,52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1400,27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1465,57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1533,60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1596,37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1655,78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1706,95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1749,77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1798,61</w:t>
            </w:r>
          </w:p>
        </w:tc>
        <w:tc>
          <w:tcPr>
            <w:tcW w:w="2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19 884,48</w:t>
            </w:r>
          </w:p>
        </w:tc>
      </w:tr>
      <w:tr w:rsidR="000D0908" w:rsidTr="000F74FC">
        <w:trPr>
          <w:trHeight w:val="454"/>
        </w:trPr>
        <w:tc>
          <w:tcPr>
            <w:tcW w:w="1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СМР</w:t>
            </w:r>
          </w:p>
        </w:tc>
        <w:tc>
          <w:tcPr>
            <w:tcW w:w="3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1505,4504</w:t>
            </w:r>
          </w:p>
        </w:tc>
        <w:tc>
          <w:tcPr>
            <w:tcW w:w="1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118,55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125,19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131,33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136,32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137,68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143,60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149,92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154,27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158,90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163,19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167,92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172,96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177,80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182,78</w:t>
            </w:r>
          </w:p>
        </w:tc>
        <w:tc>
          <w:tcPr>
            <w:tcW w:w="2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2 120,40</w:t>
            </w:r>
          </w:p>
        </w:tc>
      </w:tr>
      <w:tr w:rsidR="000D0908" w:rsidTr="000F74FC">
        <w:trPr>
          <w:trHeight w:val="454"/>
        </w:trPr>
        <w:tc>
          <w:tcPr>
            <w:tcW w:w="1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3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2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0,00</w:t>
            </w:r>
          </w:p>
        </w:tc>
      </w:tr>
      <w:tr w:rsidR="000D0908" w:rsidTr="000F74FC">
        <w:trPr>
          <w:trHeight w:val="454"/>
        </w:trPr>
        <w:tc>
          <w:tcPr>
            <w:tcW w:w="1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Пусконаладочные и приемосдаточные испытания</w:t>
            </w:r>
          </w:p>
        </w:tc>
        <w:tc>
          <w:tcPr>
            <w:tcW w:w="3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1 003,63</w:t>
            </w:r>
          </w:p>
        </w:tc>
        <w:tc>
          <w:tcPr>
            <w:tcW w:w="1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79,04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83,46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87,55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90,88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91,79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95,73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99,95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102,85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105,93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108,79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111,95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115,30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118,53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121,85</w:t>
            </w:r>
          </w:p>
        </w:tc>
        <w:tc>
          <w:tcPr>
            <w:tcW w:w="2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1 413,60</w:t>
            </w:r>
          </w:p>
        </w:tc>
      </w:tr>
      <w:tr w:rsidR="000D0908" w:rsidTr="000F74FC">
        <w:trPr>
          <w:trHeight w:val="454"/>
        </w:trPr>
        <w:tc>
          <w:tcPr>
            <w:tcW w:w="1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Всего капитальные затраты, без НДС</w:t>
            </w:r>
          </w:p>
        </w:tc>
        <w:tc>
          <w:tcPr>
            <w:tcW w:w="3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15 681,78</w:t>
            </w:r>
          </w:p>
        </w:tc>
        <w:tc>
          <w:tcPr>
            <w:tcW w:w="1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1 248,16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1 315,05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1 395,47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1 478,19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1 557,42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1 634,69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1 712,60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1786,96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1864,63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1936,34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2005,61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2067,28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2120,18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2179,40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24 301,98</w:t>
            </w:r>
          </w:p>
        </w:tc>
      </w:tr>
      <w:tr w:rsidR="000D0908" w:rsidTr="000F74FC">
        <w:trPr>
          <w:trHeight w:val="454"/>
        </w:trPr>
        <w:tc>
          <w:tcPr>
            <w:tcW w:w="1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Непредвиденные расходы (10%)</w:t>
            </w:r>
          </w:p>
        </w:tc>
        <w:tc>
          <w:tcPr>
            <w:tcW w:w="3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1 568,18</w:t>
            </w:r>
          </w:p>
        </w:tc>
        <w:tc>
          <w:tcPr>
            <w:tcW w:w="1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124,82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131,50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139,55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147,82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155,74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163,47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171,26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178,70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186,46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193,63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200,56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206,73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212,02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217,94</w:t>
            </w:r>
          </w:p>
        </w:tc>
        <w:tc>
          <w:tcPr>
            <w:tcW w:w="2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2 430,20</w:t>
            </w:r>
          </w:p>
        </w:tc>
      </w:tr>
      <w:tr w:rsidR="000D0908" w:rsidTr="000F74FC">
        <w:trPr>
          <w:trHeight w:val="454"/>
        </w:trPr>
        <w:tc>
          <w:tcPr>
            <w:tcW w:w="1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НДС</w:t>
            </w:r>
          </w:p>
        </w:tc>
        <w:tc>
          <w:tcPr>
            <w:tcW w:w="3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3 104,99</w:t>
            </w:r>
          </w:p>
        </w:tc>
        <w:tc>
          <w:tcPr>
            <w:tcW w:w="1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247,13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260,38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276,30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292,68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308,37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323,67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339,10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353,82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369,20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383,40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397,11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409,32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419,80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431,52</w:t>
            </w:r>
          </w:p>
        </w:tc>
        <w:tc>
          <w:tcPr>
            <w:tcW w:w="2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4 811,79</w:t>
            </w:r>
          </w:p>
        </w:tc>
      </w:tr>
      <w:tr w:rsidR="000D0908" w:rsidTr="000F74FC">
        <w:trPr>
          <w:trHeight w:val="454"/>
        </w:trPr>
        <w:tc>
          <w:tcPr>
            <w:tcW w:w="14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Всего смета проекта</w:t>
            </w:r>
          </w:p>
        </w:tc>
        <w:tc>
          <w:tcPr>
            <w:tcW w:w="38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20 354,94</w:t>
            </w:r>
          </w:p>
        </w:tc>
        <w:tc>
          <w:tcPr>
            <w:tcW w:w="1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1 620,11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1 706,93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1 811,32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1 918,69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2 021,53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2 121,82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2 222,96</w:t>
            </w:r>
          </w:p>
        </w:tc>
        <w:tc>
          <w:tcPr>
            <w:tcW w:w="2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2319,47</w:t>
            </w:r>
          </w:p>
        </w:tc>
        <w:tc>
          <w:tcPr>
            <w:tcW w:w="2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2420,29</w:t>
            </w:r>
          </w:p>
        </w:tc>
        <w:tc>
          <w:tcPr>
            <w:tcW w:w="20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2513,37</w:t>
            </w:r>
          </w:p>
        </w:tc>
        <w:tc>
          <w:tcPr>
            <w:tcW w:w="2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2603,28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2683,33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2752,00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2828,86</w:t>
            </w:r>
          </w:p>
        </w:tc>
        <w:tc>
          <w:tcPr>
            <w:tcW w:w="2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31 543,96</w:t>
            </w:r>
          </w:p>
        </w:tc>
      </w:tr>
    </w:tbl>
    <w:p w:rsidR="000D0908" w:rsidRDefault="000D0908" w:rsidP="000D0908"/>
    <w:p w:rsidR="000D0908" w:rsidRDefault="000D0908" w:rsidP="000D0908">
      <w:r>
        <w:br w:type="page"/>
      </w:r>
    </w:p>
    <w:tbl>
      <w:tblPr>
        <w:tblW w:w="5200" w:type="pct"/>
        <w:tblLayout w:type="fixed"/>
        <w:tblCellMar>
          <w:left w:w="0" w:type="dxa"/>
          <w:right w:w="0" w:type="dxa"/>
        </w:tblCellMar>
        <w:tblLook w:val="04A0"/>
      </w:tblPr>
      <w:tblGrid>
        <w:gridCol w:w="445"/>
        <w:gridCol w:w="3321"/>
        <w:gridCol w:w="1305"/>
        <w:gridCol w:w="548"/>
        <w:gridCol w:w="644"/>
        <w:gridCol w:w="644"/>
        <w:gridCol w:w="644"/>
        <w:gridCol w:w="644"/>
        <w:gridCol w:w="644"/>
        <w:gridCol w:w="644"/>
        <w:gridCol w:w="644"/>
        <w:gridCol w:w="644"/>
        <w:gridCol w:w="635"/>
        <w:gridCol w:w="632"/>
        <w:gridCol w:w="622"/>
        <w:gridCol w:w="616"/>
        <w:gridCol w:w="607"/>
        <w:gridCol w:w="601"/>
        <w:gridCol w:w="994"/>
      </w:tblGrid>
      <w:tr w:rsidR="000D0908" w:rsidTr="000F74FC">
        <w:trPr>
          <w:trHeight w:val="340"/>
        </w:trPr>
        <w:tc>
          <w:tcPr>
            <w:tcW w:w="5000" w:type="pct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Таблица 5.17</w:t>
            </w:r>
          </w:p>
        </w:tc>
      </w:tr>
      <w:tr w:rsidR="000D0908" w:rsidTr="000F74FC">
        <w:trPr>
          <w:trHeight w:val="340"/>
        </w:trPr>
        <w:tc>
          <w:tcPr>
            <w:tcW w:w="5000" w:type="pct"/>
            <w:gridSpan w:val="19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Капитальные затраты на реализацию мероприятия по техническому перевооружению насосных станций с учетом индексов-дефляторов, тыс. руб. (Сценарий развития №2)</w:t>
            </w:r>
          </w:p>
        </w:tc>
      </w:tr>
      <w:tr w:rsidR="000D0908" w:rsidRPr="00C40808" w:rsidTr="000F74FC">
        <w:trPr>
          <w:trHeight w:val="340"/>
        </w:trPr>
        <w:tc>
          <w:tcPr>
            <w:tcW w:w="14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Статьи  затрат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Затраты по ценам 2012 г. тыс. руб.</w:t>
            </w:r>
          </w:p>
        </w:tc>
        <w:tc>
          <w:tcPr>
            <w:tcW w:w="1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2027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</w:tr>
      <w:tr w:rsidR="000D0908" w:rsidTr="000F74FC">
        <w:trPr>
          <w:trHeight w:val="340"/>
        </w:trPr>
        <w:tc>
          <w:tcPr>
            <w:tcW w:w="14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ПИР и ПСД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z w:val="18"/>
                <w:szCs w:val="20"/>
              </w:rPr>
            </w:pPr>
            <w:r w:rsidRPr="00E9747D">
              <w:rPr>
                <w:color w:val="000000"/>
                <w:sz w:val="18"/>
                <w:szCs w:val="20"/>
              </w:rPr>
              <w:t>534,58</w:t>
            </w:r>
          </w:p>
        </w:tc>
        <w:tc>
          <w:tcPr>
            <w:tcW w:w="1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42,90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45,30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47,52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49,33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49,82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51,96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54,25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55,82</w:t>
            </w:r>
          </w:p>
        </w:tc>
        <w:tc>
          <w:tcPr>
            <w:tcW w:w="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57,50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59,05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60,76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62,59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64,34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66,14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767,28</w:t>
            </w:r>
          </w:p>
        </w:tc>
      </w:tr>
      <w:tr w:rsidR="000D0908" w:rsidTr="000F74FC">
        <w:trPr>
          <w:trHeight w:val="340"/>
        </w:trPr>
        <w:tc>
          <w:tcPr>
            <w:tcW w:w="14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Оборудование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z w:val="18"/>
                <w:szCs w:val="20"/>
              </w:rPr>
            </w:pPr>
            <w:r w:rsidRPr="00E9747D">
              <w:rPr>
                <w:color w:val="000000"/>
                <w:sz w:val="18"/>
                <w:szCs w:val="20"/>
              </w:rPr>
              <w:t>10 691,52</w:t>
            </w:r>
          </w:p>
        </w:tc>
        <w:tc>
          <w:tcPr>
            <w:tcW w:w="1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852,41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897,59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955,18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1 016,76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1 081,80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1 137,08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1 192,22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1 247,81</w:t>
            </w:r>
          </w:p>
        </w:tc>
        <w:tc>
          <w:tcPr>
            <w:tcW w:w="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1 305,74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1 359,18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1 409,76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1 453,33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1 489,79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1 531,37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16 930,02</w:t>
            </w:r>
          </w:p>
        </w:tc>
      </w:tr>
      <w:tr w:rsidR="000D0908" w:rsidTr="000F74FC">
        <w:trPr>
          <w:trHeight w:val="340"/>
        </w:trPr>
        <w:tc>
          <w:tcPr>
            <w:tcW w:w="14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СМР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z w:val="18"/>
                <w:szCs w:val="20"/>
              </w:rPr>
            </w:pPr>
            <w:r w:rsidRPr="00E9747D">
              <w:rPr>
                <w:color w:val="000000"/>
                <w:sz w:val="18"/>
                <w:szCs w:val="20"/>
              </w:rPr>
              <w:t>1282,9824</w:t>
            </w:r>
          </w:p>
        </w:tc>
        <w:tc>
          <w:tcPr>
            <w:tcW w:w="1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102,96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108,73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114,05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118,39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119,57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124,71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130,20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133,98</w:t>
            </w:r>
          </w:p>
        </w:tc>
        <w:tc>
          <w:tcPr>
            <w:tcW w:w="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137,99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141,72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145,83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150,20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154,41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158,73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1 841,47</w:t>
            </w:r>
          </w:p>
        </w:tc>
      </w:tr>
      <w:tr w:rsidR="000D0908" w:rsidTr="000F74FC">
        <w:trPr>
          <w:trHeight w:val="340"/>
        </w:trPr>
        <w:tc>
          <w:tcPr>
            <w:tcW w:w="14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Технологическое присоединение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z w:val="18"/>
                <w:szCs w:val="20"/>
              </w:rPr>
            </w:pPr>
            <w:r w:rsidRPr="00E9747D">
              <w:rPr>
                <w:color w:val="000000"/>
                <w:sz w:val="18"/>
                <w:szCs w:val="20"/>
              </w:rPr>
              <w:t>0,00</w:t>
            </w:r>
          </w:p>
        </w:tc>
        <w:tc>
          <w:tcPr>
            <w:tcW w:w="1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0,00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0,00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0,00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0,00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0,00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0,00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0,00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0,00</w:t>
            </w:r>
          </w:p>
        </w:tc>
        <w:tc>
          <w:tcPr>
            <w:tcW w:w="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0,00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0,00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0,00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0,00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0,00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0,00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0,00</w:t>
            </w:r>
          </w:p>
        </w:tc>
      </w:tr>
      <w:tr w:rsidR="000D0908" w:rsidTr="000F74FC">
        <w:trPr>
          <w:trHeight w:val="340"/>
        </w:trPr>
        <w:tc>
          <w:tcPr>
            <w:tcW w:w="14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Пусконаладочные и приемосдаточные испытания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z w:val="18"/>
                <w:szCs w:val="20"/>
              </w:rPr>
            </w:pPr>
            <w:r w:rsidRPr="00E9747D">
              <w:rPr>
                <w:color w:val="000000"/>
                <w:sz w:val="18"/>
                <w:szCs w:val="20"/>
              </w:rPr>
              <w:t>855,32</w:t>
            </w:r>
          </w:p>
        </w:tc>
        <w:tc>
          <w:tcPr>
            <w:tcW w:w="1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68,64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72,48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76,04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78,92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79,71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83,14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86,80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89,32</w:t>
            </w:r>
          </w:p>
        </w:tc>
        <w:tc>
          <w:tcPr>
            <w:tcW w:w="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92,00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94,48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97,22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100,14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102,94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105,82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1 227,65</w:t>
            </w:r>
          </w:p>
        </w:tc>
      </w:tr>
      <w:tr w:rsidR="000D0908" w:rsidTr="000F74FC">
        <w:trPr>
          <w:trHeight w:val="340"/>
        </w:trPr>
        <w:tc>
          <w:tcPr>
            <w:tcW w:w="14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Всего капитальные затраты, без НДС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z w:val="18"/>
                <w:szCs w:val="20"/>
              </w:rPr>
            </w:pPr>
            <w:r w:rsidRPr="00E9747D">
              <w:rPr>
                <w:color w:val="000000"/>
                <w:sz w:val="18"/>
                <w:szCs w:val="20"/>
              </w:rPr>
              <w:t>13 364,40</w:t>
            </w:r>
          </w:p>
        </w:tc>
        <w:tc>
          <w:tcPr>
            <w:tcW w:w="1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1 066,91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1 124,10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1 192,79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1 263,40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1 330,90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1 396,90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1 463,46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1 526,93</w:t>
            </w:r>
          </w:p>
        </w:tc>
        <w:tc>
          <w:tcPr>
            <w:tcW w:w="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1 593,22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1 654,43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1 713,57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1 766,26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1 811,47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1 862,07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20 766,43</w:t>
            </w:r>
          </w:p>
        </w:tc>
      </w:tr>
      <w:tr w:rsidR="000D0908" w:rsidTr="000F74FC">
        <w:trPr>
          <w:trHeight w:val="340"/>
        </w:trPr>
        <w:tc>
          <w:tcPr>
            <w:tcW w:w="14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Непредвиденные расходы (10%)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z w:val="18"/>
                <w:szCs w:val="20"/>
              </w:rPr>
            </w:pPr>
            <w:r w:rsidRPr="00E9747D">
              <w:rPr>
                <w:color w:val="000000"/>
                <w:sz w:val="18"/>
                <w:szCs w:val="20"/>
              </w:rPr>
              <w:t>1 336,44</w:t>
            </w:r>
          </w:p>
        </w:tc>
        <w:tc>
          <w:tcPr>
            <w:tcW w:w="1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106,69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112,41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119,28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126,34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133,09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139,69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146,35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152,69</w:t>
            </w:r>
          </w:p>
        </w:tc>
        <w:tc>
          <w:tcPr>
            <w:tcW w:w="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159,32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165,44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171,36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176,63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181,15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186,21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2 076,64</w:t>
            </w:r>
          </w:p>
        </w:tc>
      </w:tr>
      <w:tr w:rsidR="000D0908" w:rsidTr="000F74FC">
        <w:trPr>
          <w:trHeight w:val="340"/>
        </w:trPr>
        <w:tc>
          <w:tcPr>
            <w:tcW w:w="14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C40808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C40808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z w:val="18"/>
                <w:szCs w:val="20"/>
              </w:rPr>
            </w:pPr>
            <w:r w:rsidRPr="00E9747D">
              <w:rPr>
                <w:color w:val="000000"/>
                <w:sz w:val="18"/>
                <w:szCs w:val="20"/>
              </w:rPr>
              <w:t>2 646,15</w:t>
            </w:r>
          </w:p>
        </w:tc>
        <w:tc>
          <w:tcPr>
            <w:tcW w:w="1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211,25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222,57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236,17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250,15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263,52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276,59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289,77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302,33</w:t>
            </w:r>
          </w:p>
        </w:tc>
        <w:tc>
          <w:tcPr>
            <w:tcW w:w="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315,46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327,58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339,29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349,72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358,67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368,69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color w:val="000000"/>
                <w:spacing w:val="-20"/>
                <w:sz w:val="18"/>
                <w:szCs w:val="18"/>
              </w:rPr>
              <w:t>4 111,75</w:t>
            </w:r>
          </w:p>
        </w:tc>
      </w:tr>
      <w:tr w:rsidR="000D0908" w:rsidRPr="00E9747D" w:rsidTr="000F74FC">
        <w:trPr>
          <w:trHeight w:val="340"/>
        </w:trPr>
        <w:tc>
          <w:tcPr>
            <w:tcW w:w="14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9747D">
              <w:rPr>
                <w:b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9747D">
              <w:rPr>
                <w:b/>
                <w:bCs/>
                <w:color w:val="000000"/>
                <w:sz w:val="20"/>
                <w:szCs w:val="20"/>
              </w:rPr>
              <w:t>Всего смета проекта</w:t>
            </w:r>
          </w:p>
        </w:tc>
        <w:tc>
          <w:tcPr>
            <w:tcW w:w="4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color w:val="000000"/>
                <w:sz w:val="18"/>
                <w:szCs w:val="20"/>
              </w:rPr>
            </w:pPr>
            <w:r w:rsidRPr="00E9747D">
              <w:rPr>
                <w:b/>
                <w:color w:val="000000"/>
                <w:sz w:val="18"/>
                <w:szCs w:val="20"/>
              </w:rPr>
              <w:t>17 346,99</w:t>
            </w:r>
          </w:p>
        </w:tc>
        <w:tc>
          <w:tcPr>
            <w:tcW w:w="17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color w:val="000000"/>
                <w:sz w:val="18"/>
                <w:szCs w:val="18"/>
              </w:rPr>
            </w:pPr>
            <w:r w:rsidRPr="00E9747D">
              <w:rPr>
                <w:b/>
                <w:color w:val="000000"/>
                <w:sz w:val="18"/>
                <w:szCs w:val="18"/>
              </w:rPr>
              <w:t>-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b/>
                <w:color w:val="000000"/>
                <w:spacing w:val="-20"/>
                <w:sz w:val="18"/>
                <w:szCs w:val="18"/>
              </w:rPr>
              <w:t>1 384,85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b/>
                <w:color w:val="000000"/>
                <w:spacing w:val="-20"/>
                <w:sz w:val="18"/>
                <w:szCs w:val="18"/>
              </w:rPr>
              <w:t>1 459,08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b/>
                <w:color w:val="000000"/>
                <w:spacing w:val="-20"/>
                <w:sz w:val="18"/>
                <w:szCs w:val="18"/>
              </w:rPr>
              <w:t>1 548,24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b/>
                <w:color w:val="000000"/>
                <w:spacing w:val="-20"/>
                <w:sz w:val="18"/>
                <w:szCs w:val="18"/>
              </w:rPr>
              <w:t>1 639,89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b/>
                <w:color w:val="000000"/>
                <w:spacing w:val="-20"/>
                <w:sz w:val="18"/>
                <w:szCs w:val="18"/>
              </w:rPr>
              <w:t>1 727,51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b/>
                <w:color w:val="000000"/>
                <w:spacing w:val="-20"/>
                <w:sz w:val="18"/>
                <w:szCs w:val="18"/>
              </w:rPr>
              <w:t>1 813,18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b/>
                <w:color w:val="000000"/>
                <w:spacing w:val="-20"/>
                <w:sz w:val="18"/>
                <w:szCs w:val="18"/>
              </w:rPr>
              <w:t>1 899,58</w:t>
            </w:r>
          </w:p>
        </w:tc>
        <w:tc>
          <w:tcPr>
            <w:tcW w:w="20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b/>
                <w:color w:val="000000"/>
                <w:spacing w:val="-20"/>
                <w:sz w:val="18"/>
                <w:szCs w:val="18"/>
              </w:rPr>
              <w:t>1 981,95</w:t>
            </w:r>
          </w:p>
        </w:tc>
        <w:tc>
          <w:tcPr>
            <w:tcW w:w="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b/>
                <w:color w:val="000000"/>
                <w:spacing w:val="-20"/>
                <w:sz w:val="18"/>
                <w:szCs w:val="18"/>
              </w:rPr>
              <w:t>2 068,00</w:t>
            </w:r>
          </w:p>
        </w:tc>
        <w:tc>
          <w:tcPr>
            <w:tcW w:w="20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b/>
                <w:color w:val="000000"/>
                <w:spacing w:val="-20"/>
                <w:sz w:val="18"/>
                <w:szCs w:val="18"/>
              </w:rPr>
              <w:t>2 147,45</w:t>
            </w:r>
          </w:p>
        </w:tc>
        <w:tc>
          <w:tcPr>
            <w:tcW w:w="2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b/>
                <w:color w:val="000000"/>
                <w:spacing w:val="-20"/>
                <w:sz w:val="18"/>
                <w:szCs w:val="18"/>
              </w:rPr>
              <w:t>2 224,22</w:t>
            </w:r>
          </w:p>
        </w:tc>
        <w:tc>
          <w:tcPr>
            <w:tcW w:w="1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b/>
                <w:color w:val="000000"/>
                <w:spacing w:val="-20"/>
                <w:sz w:val="18"/>
                <w:szCs w:val="18"/>
              </w:rPr>
              <w:t>2 292,61</w:t>
            </w:r>
          </w:p>
        </w:tc>
        <w:tc>
          <w:tcPr>
            <w:tcW w:w="19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b/>
                <w:color w:val="000000"/>
                <w:spacing w:val="-20"/>
                <w:sz w:val="18"/>
                <w:szCs w:val="18"/>
              </w:rPr>
              <w:t>2 351,29</w:t>
            </w:r>
          </w:p>
        </w:tc>
        <w:tc>
          <w:tcPr>
            <w:tcW w:w="1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b/>
                <w:color w:val="000000"/>
                <w:spacing w:val="-20"/>
                <w:sz w:val="18"/>
                <w:szCs w:val="18"/>
              </w:rPr>
              <w:t>2 416,97</w:t>
            </w:r>
          </w:p>
        </w:tc>
        <w:tc>
          <w:tcPr>
            <w:tcW w:w="3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0D0908" w:rsidRPr="00E9747D" w:rsidRDefault="000D0908" w:rsidP="000F74FC">
            <w:pPr>
              <w:jc w:val="center"/>
              <w:rPr>
                <w:b/>
                <w:color w:val="000000"/>
                <w:spacing w:val="-20"/>
                <w:sz w:val="18"/>
                <w:szCs w:val="18"/>
              </w:rPr>
            </w:pPr>
            <w:r w:rsidRPr="00E9747D">
              <w:rPr>
                <w:b/>
                <w:color w:val="000000"/>
                <w:spacing w:val="-20"/>
                <w:sz w:val="18"/>
                <w:szCs w:val="18"/>
              </w:rPr>
              <w:t>26 954,82</w:t>
            </w:r>
          </w:p>
        </w:tc>
      </w:tr>
    </w:tbl>
    <w:p w:rsidR="000D0908" w:rsidRDefault="000D0908" w:rsidP="000D0908">
      <w:r>
        <w:br w:type="page"/>
      </w:r>
    </w:p>
    <w:p w:rsidR="000D0908" w:rsidRDefault="000D0908" w:rsidP="000D0908">
      <w:pPr>
        <w:pStyle w:val="2"/>
        <w:sectPr w:rsidR="000D0908" w:rsidSect="00EE5423">
          <w:pgSz w:w="16838" w:h="11906" w:orient="landscape"/>
          <w:pgMar w:top="1418" w:right="851" w:bottom="851" w:left="1134" w:header="709" w:footer="709" w:gutter="0"/>
          <w:cols w:space="708"/>
          <w:docGrid w:linePitch="360"/>
        </w:sectPr>
      </w:pPr>
    </w:p>
    <w:p w:rsidR="000D0908" w:rsidRPr="00FE70BB" w:rsidRDefault="000D0908" w:rsidP="000D0908">
      <w:pPr>
        <w:pStyle w:val="1"/>
      </w:pPr>
      <w:bookmarkStart w:id="29" w:name="_Toc353984281"/>
      <w:bookmarkStart w:id="30" w:name="_Toc357674878"/>
      <w:r>
        <w:lastRenderedPageBreak/>
        <w:t xml:space="preserve">6. </w:t>
      </w:r>
      <w:r w:rsidRPr="00FE70BB">
        <w:t>ПЕРСПЕКТИВНЫЕ ТОПЛИВНЫЕ БАЛАНСЫ</w:t>
      </w:r>
      <w:bookmarkEnd w:id="29"/>
      <w:bookmarkEnd w:id="30"/>
    </w:p>
    <w:p w:rsidR="000D0908" w:rsidRPr="00307B6F" w:rsidRDefault="000D0908" w:rsidP="000D0908">
      <w:pPr>
        <w:pStyle w:val="3"/>
        <w:spacing w:before="0" w:line="240" w:lineRule="auto"/>
        <w:ind w:firstLine="567"/>
        <w:rPr>
          <w:i/>
        </w:rPr>
      </w:pPr>
      <w:bookmarkStart w:id="31" w:name="_Toc333363958"/>
      <w:bookmarkStart w:id="32" w:name="_Toc347403834"/>
    </w:p>
    <w:p w:rsidR="000D0908" w:rsidRPr="00307B6F" w:rsidRDefault="000D0908" w:rsidP="000D0908">
      <w:pPr>
        <w:pStyle w:val="2"/>
      </w:pPr>
      <w:bookmarkStart w:id="33" w:name="_Toc353984282"/>
      <w:bookmarkStart w:id="34" w:name="_Toc357674879"/>
      <w:r w:rsidRPr="00307B6F">
        <w:t>6.1 Общие положения</w:t>
      </w:r>
      <w:bookmarkEnd w:id="31"/>
      <w:bookmarkEnd w:id="32"/>
      <w:bookmarkEnd w:id="33"/>
      <w:bookmarkEnd w:id="34"/>
    </w:p>
    <w:p w:rsidR="000D0908" w:rsidRPr="00307B6F" w:rsidRDefault="000D0908" w:rsidP="000D0908">
      <w:pPr>
        <w:rPr>
          <w:spacing w:val="-5"/>
        </w:rPr>
      </w:pPr>
      <w:r w:rsidRPr="00307B6F">
        <w:rPr>
          <w:spacing w:val="-5"/>
        </w:rPr>
        <w:t>Целью разработки настоящего раздела является:</w:t>
      </w:r>
    </w:p>
    <w:p w:rsidR="000D0908" w:rsidRPr="00307B6F" w:rsidRDefault="000D0908" w:rsidP="000D0908">
      <w:pPr>
        <w:numPr>
          <w:ilvl w:val="0"/>
          <w:numId w:val="42"/>
        </w:numPr>
        <w:tabs>
          <w:tab w:val="left" w:pos="0"/>
          <w:tab w:val="left" w:pos="851"/>
          <w:tab w:val="left" w:pos="1134"/>
        </w:tabs>
        <w:spacing w:before="120" w:after="120" w:line="276" w:lineRule="auto"/>
        <w:contextualSpacing/>
        <w:jc w:val="both"/>
        <w:rPr>
          <w:rFonts w:eastAsiaTheme="minorEastAsia"/>
          <w:spacing w:val="-5"/>
        </w:rPr>
      </w:pPr>
      <w:r w:rsidRPr="00307B6F">
        <w:rPr>
          <w:rFonts w:eastAsiaTheme="minorEastAsia"/>
          <w:spacing w:val="-5"/>
        </w:rPr>
        <w:t>установление перспективных объемов тепловой энергии, вырабатываемой на всех источниках тепловой энергии, обеспечивающие спрос на тепловую энергию и теплоноситель для потребителей, на собственные нужды котельных, на потери тепловой энергии  при ее передаче по тепловым сетям, на хозяйственные нужды предприятий;</w:t>
      </w:r>
    </w:p>
    <w:p w:rsidR="000D0908" w:rsidRPr="00307B6F" w:rsidRDefault="000D0908" w:rsidP="000D0908">
      <w:pPr>
        <w:numPr>
          <w:ilvl w:val="0"/>
          <w:numId w:val="42"/>
        </w:numPr>
        <w:tabs>
          <w:tab w:val="left" w:pos="0"/>
          <w:tab w:val="left" w:pos="851"/>
          <w:tab w:val="left" w:pos="1134"/>
        </w:tabs>
        <w:spacing w:before="120" w:after="120" w:line="276" w:lineRule="auto"/>
        <w:contextualSpacing/>
        <w:jc w:val="both"/>
        <w:rPr>
          <w:rFonts w:eastAsiaTheme="minorEastAsia"/>
          <w:spacing w:val="-5"/>
        </w:rPr>
      </w:pPr>
      <w:r w:rsidRPr="00307B6F">
        <w:rPr>
          <w:rFonts w:eastAsiaTheme="minorEastAsia"/>
          <w:spacing w:val="-5"/>
        </w:rPr>
        <w:t>установление объемов топлива для обеспечения выработки тепловой энергии на каждом источнике тепловой энергии;</w:t>
      </w:r>
    </w:p>
    <w:p w:rsidR="000D0908" w:rsidRPr="00307B6F" w:rsidRDefault="000D0908" w:rsidP="000D0908">
      <w:pPr>
        <w:numPr>
          <w:ilvl w:val="0"/>
          <w:numId w:val="42"/>
        </w:numPr>
        <w:tabs>
          <w:tab w:val="left" w:pos="0"/>
          <w:tab w:val="left" w:pos="851"/>
          <w:tab w:val="left" w:pos="1134"/>
        </w:tabs>
        <w:spacing w:before="120" w:after="120" w:line="276" w:lineRule="auto"/>
        <w:contextualSpacing/>
        <w:jc w:val="both"/>
        <w:rPr>
          <w:rFonts w:eastAsiaTheme="minorEastAsia"/>
          <w:spacing w:val="-5"/>
        </w:rPr>
      </w:pPr>
      <w:r w:rsidRPr="00307B6F">
        <w:rPr>
          <w:rFonts w:eastAsiaTheme="minorEastAsia"/>
          <w:spacing w:val="-5"/>
        </w:rPr>
        <w:t>определение видов топлива, обеспечивающих выработку необходимой тепловой энергии;</w:t>
      </w:r>
    </w:p>
    <w:p w:rsidR="000D0908" w:rsidRPr="00307B6F" w:rsidRDefault="000D0908" w:rsidP="000D0908">
      <w:pPr>
        <w:numPr>
          <w:ilvl w:val="0"/>
          <w:numId w:val="42"/>
        </w:numPr>
        <w:tabs>
          <w:tab w:val="left" w:pos="0"/>
          <w:tab w:val="left" w:pos="851"/>
          <w:tab w:val="left" w:pos="1134"/>
        </w:tabs>
        <w:spacing w:before="120" w:after="120" w:line="276" w:lineRule="auto"/>
        <w:contextualSpacing/>
        <w:jc w:val="both"/>
        <w:rPr>
          <w:rFonts w:eastAsiaTheme="minorEastAsia"/>
          <w:spacing w:val="-5"/>
        </w:rPr>
      </w:pPr>
      <w:r w:rsidRPr="00307B6F">
        <w:rPr>
          <w:rFonts w:eastAsiaTheme="minorEastAsia"/>
          <w:spacing w:val="-5"/>
        </w:rPr>
        <w:t>установление показателей эффективности использования топлива и предлагаемого к использованию теплоэнергетического оборудования.</w:t>
      </w:r>
    </w:p>
    <w:p w:rsidR="000D0908" w:rsidRPr="00307B6F" w:rsidRDefault="000D0908" w:rsidP="000D0908">
      <w:pPr>
        <w:tabs>
          <w:tab w:val="left" w:pos="0"/>
          <w:tab w:val="left" w:pos="851"/>
          <w:tab w:val="left" w:pos="1134"/>
        </w:tabs>
        <w:spacing w:before="120" w:after="120"/>
        <w:rPr>
          <w:rFonts w:eastAsiaTheme="minorEastAsia"/>
          <w:spacing w:val="-5"/>
        </w:rPr>
      </w:pPr>
      <w:r w:rsidRPr="00307B6F">
        <w:rPr>
          <w:rFonts w:eastAsiaTheme="minorEastAsia"/>
          <w:spacing w:val="-5"/>
        </w:rPr>
        <w:t xml:space="preserve">К котельным,  использующим  в качестве резервного (аварийного) вида топлива топочный мазут, топливо поставляется автотранспортом. </w:t>
      </w:r>
    </w:p>
    <w:p w:rsidR="000D0908" w:rsidRPr="00307B6F" w:rsidRDefault="000D0908" w:rsidP="000D0908">
      <w:pPr>
        <w:tabs>
          <w:tab w:val="left" w:pos="0"/>
          <w:tab w:val="left" w:pos="851"/>
          <w:tab w:val="left" w:pos="1134"/>
        </w:tabs>
        <w:spacing w:before="120" w:after="120"/>
        <w:rPr>
          <w:rFonts w:eastAsiaTheme="minorEastAsia"/>
          <w:spacing w:val="-5"/>
        </w:rPr>
      </w:pPr>
      <w:r w:rsidRPr="00307B6F">
        <w:rPr>
          <w:rFonts w:eastAsiaTheme="minorEastAsia"/>
          <w:spacing w:val="-5"/>
        </w:rPr>
        <w:t>В выработке тепловой энергии котельными города торф, уголь и возобновляемые местные виды топлива не используются.</w:t>
      </w:r>
    </w:p>
    <w:p w:rsidR="000D0908" w:rsidRPr="00307B6F" w:rsidRDefault="000D0908" w:rsidP="000D0908">
      <w:pPr>
        <w:tabs>
          <w:tab w:val="left" w:pos="0"/>
          <w:tab w:val="left" w:pos="851"/>
          <w:tab w:val="left" w:pos="1134"/>
        </w:tabs>
        <w:spacing w:before="120" w:after="120"/>
        <w:rPr>
          <w:rFonts w:eastAsiaTheme="minorEastAsia"/>
          <w:spacing w:val="-5"/>
        </w:rPr>
      </w:pPr>
      <w:r w:rsidRPr="00307B6F">
        <w:rPr>
          <w:rFonts w:eastAsiaTheme="minorEastAsia"/>
          <w:spacing w:val="-5"/>
        </w:rPr>
        <w:t>Перспективные топливные балансы источников тепловой энергии г. Б</w:t>
      </w:r>
      <w:r>
        <w:rPr>
          <w:rFonts w:eastAsiaTheme="minorEastAsia"/>
          <w:spacing w:val="-5"/>
        </w:rPr>
        <w:t>елорецка</w:t>
      </w:r>
      <w:r w:rsidRPr="00307B6F">
        <w:rPr>
          <w:rFonts w:eastAsiaTheme="minorEastAsia"/>
          <w:spacing w:val="-5"/>
        </w:rPr>
        <w:t xml:space="preserve"> приведены в Книге 8 «Перспективные топливные балансы» Обосновывающих материалов к схеме теплоснабжения.</w:t>
      </w:r>
    </w:p>
    <w:p w:rsidR="000D0908" w:rsidRPr="00307B6F" w:rsidRDefault="000D0908" w:rsidP="000D0908">
      <w:pPr>
        <w:rPr>
          <w:rFonts w:eastAsiaTheme="minorEastAsia"/>
          <w:spacing w:val="-5"/>
        </w:rPr>
      </w:pPr>
    </w:p>
    <w:p w:rsidR="000D0908" w:rsidRPr="00307B6F" w:rsidRDefault="000D0908" w:rsidP="000D0908">
      <w:pPr>
        <w:pStyle w:val="2"/>
      </w:pPr>
      <w:bookmarkStart w:id="35" w:name="_Toc352314979"/>
      <w:bookmarkStart w:id="36" w:name="_Toc353984283"/>
      <w:bookmarkStart w:id="37" w:name="_Toc357674880"/>
      <w:r w:rsidRPr="00307B6F">
        <w:t>6.2 Потребление топлива источниками тепловой энергии</w:t>
      </w:r>
      <w:bookmarkEnd w:id="35"/>
      <w:bookmarkEnd w:id="36"/>
      <w:bookmarkEnd w:id="37"/>
    </w:p>
    <w:p w:rsidR="000D0908" w:rsidRPr="00307B6F" w:rsidRDefault="000D0908" w:rsidP="000D0908">
      <w:r w:rsidRPr="00307B6F">
        <w:t>Перспективные топливные балансы источников тепловой энергии г. Бирск</w:t>
      </w:r>
      <w:r>
        <w:t xml:space="preserve">а представлены в таблице 6.1 </w:t>
      </w:r>
    </w:p>
    <w:p w:rsidR="000D0908" w:rsidRDefault="000D0908" w:rsidP="000D0908"/>
    <w:p w:rsidR="000D0908" w:rsidRDefault="000D0908" w:rsidP="000D0908">
      <w:pPr>
        <w:sectPr w:rsidR="000D0908" w:rsidSect="00EE5423">
          <w:pgSz w:w="11906" w:h="16838"/>
          <w:pgMar w:top="851" w:right="851" w:bottom="1134" w:left="1134" w:header="709" w:footer="709" w:gutter="0"/>
          <w:cols w:space="708"/>
          <w:docGrid w:linePitch="360"/>
        </w:sectPr>
      </w:pPr>
    </w:p>
    <w:p w:rsidR="000D0908" w:rsidRPr="008C6E03" w:rsidRDefault="000D0908" w:rsidP="000D0908">
      <w:pPr>
        <w:ind w:firstLine="567"/>
        <w:jc w:val="right"/>
      </w:pPr>
      <w:r w:rsidRPr="008C6E03">
        <w:lastRenderedPageBreak/>
        <w:t xml:space="preserve">Таблица </w:t>
      </w:r>
      <w:r>
        <w:t>6</w:t>
      </w:r>
      <w:r w:rsidRPr="008C6E03">
        <w:t>.1</w:t>
      </w:r>
    </w:p>
    <w:p w:rsidR="000D0908" w:rsidRPr="008C6E03" w:rsidRDefault="000D0908" w:rsidP="000D0908">
      <w:pPr>
        <w:ind w:firstLine="567"/>
        <w:jc w:val="center"/>
        <w:rPr>
          <w:b/>
        </w:rPr>
      </w:pPr>
      <w:r>
        <w:rPr>
          <w:b/>
        </w:rPr>
        <w:t>Перспективный топливный баланс</w:t>
      </w:r>
    </w:p>
    <w:tbl>
      <w:tblPr>
        <w:tblW w:w="5000" w:type="pct"/>
        <w:tblLayout w:type="fixed"/>
        <w:tblLook w:val="04A0"/>
      </w:tblPr>
      <w:tblGrid>
        <w:gridCol w:w="3060"/>
        <w:gridCol w:w="1179"/>
        <w:gridCol w:w="720"/>
        <w:gridCol w:w="672"/>
        <w:gridCol w:w="672"/>
        <w:gridCol w:w="672"/>
        <w:gridCol w:w="672"/>
        <w:gridCol w:w="675"/>
        <w:gridCol w:w="675"/>
        <w:gridCol w:w="675"/>
        <w:gridCol w:w="675"/>
        <w:gridCol w:w="675"/>
        <w:gridCol w:w="675"/>
        <w:gridCol w:w="675"/>
        <w:gridCol w:w="675"/>
        <w:gridCol w:w="675"/>
        <w:gridCol w:w="675"/>
        <w:gridCol w:w="672"/>
      </w:tblGrid>
      <w:tr w:rsidR="000D0908" w:rsidRPr="008C6E03" w:rsidTr="000F74FC">
        <w:trPr>
          <w:cantSplit/>
          <w:trHeight w:val="338"/>
          <w:tblHeader/>
        </w:trPr>
        <w:tc>
          <w:tcPr>
            <w:tcW w:w="1015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Показатель</w:t>
            </w:r>
          </w:p>
        </w:tc>
        <w:tc>
          <w:tcPr>
            <w:tcW w:w="391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Ед. изм.</w:t>
            </w:r>
          </w:p>
        </w:tc>
        <w:tc>
          <w:tcPr>
            <w:tcW w:w="239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2012</w:t>
            </w:r>
          </w:p>
        </w:tc>
        <w:tc>
          <w:tcPr>
            <w:tcW w:w="223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2013</w:t>
            </w:r>
          </w:p>
        </w:tc>
        <w:tc>
          <w:tcPr>
            <w:tcW w:w="223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2014</w:t>
            </w:r>
          </w:p>
        </w:tc>
        <w:tc>
          <w:tcPr>
            <w:tcW w:w="223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223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224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224" w:type="pc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224" w:type="pc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224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224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224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224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224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224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224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2026</w:t>
            </w:r>
          </w:p>
        </w:tc>
        <w:tc>
          <w:tcPr>
            <w:tcW w:w="223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  <w:bCs/>
                <w:color w:val="000000"/>
                <w:sz w:val="20"/>
                <w:szCs w:val="20"/>
              </w:rPr>
              <w:t>2027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>Перспективный топливный баланс котельной №1Г – 1й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5,28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3,36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5,04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5,04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4,46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4,46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4,46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4,46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4,46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4,46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4,46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4,46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4,46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4,46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4,46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4,46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4,46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18"/>
              </w:rPr>
            </w:pPr>
            <w:r w:rsidRPr="00E05A66">
              <w:rPr>
                <w:color w:val="000000"/>
                <w:spacing w:val="-16"/>
                <w:sz w:val="18"/>
              </w:rPr>
              <w:t>29,005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18"/>
              </w:rPr>
            </w:pPr>
            <w:r w:rsidRPr="00E05A66">
              <w:rPr>
                <w:color w:val="000000"/>
                <w:spacing w:val="-16"/>
                <w:sz w:val="18"/>
              </w:rPr>
              <w:t>20,849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18"/>
              </w:rPr>
            </w:pPr>
            <w:r w:rsidRPr="00E05A66">
              <w:rPr>
                <w:color w:val="000000"/>
                <w:spacing w:val="-16"/>
                <w:sz w:val="18"/>
              </w:rPr>
              <w:t>20,791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6,715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6,687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6,660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6,632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6,604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6,576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6,549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6,521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6,493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6,466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6,438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6,410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6,382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3,959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2,835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2,827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0,913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0,909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0,906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0,902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0,898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0,894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0,891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0,887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0,883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0,879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0,875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0,872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0,868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3,959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2,835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2,827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0,913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0,909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0,906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0,902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0,898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0,894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0,891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0,887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0,883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0,879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0,875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0,872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0,868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4,552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3,260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3,251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1,050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1,046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1,041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1,037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1,033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1,028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1,024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1,020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1,015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1,011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1,007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1,002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0,998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Средневзвешенный КПД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</w:tr>
      <w:tr w:rsidR="000D0908" w:rsidRPr="008C6E03" w:rsidTr="000F74FC">
        <w:trPr>
          <w:trHeight w:val="330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>Перспективный топливный баланс котельной №1Г –</w:t>
            </w:r>
            <w:r>
              <w:rPr>
                <w:b/>
              </w:rPr>
              <w:t>2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3,36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5,04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5,04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18"/>
              </w:rPr>
            </w:pPr>
            <w:r w:rsidRPr="00E05A66">
              <w:rPr>
                <w:color w:val="000000"/>
                <w:spacing w:val="-16"/>
                <w:sz w:val="18"/>
              </w:rPr>
              <w:t>29,005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18"/>
              </w:rPr>
            </w:pPr>
            <w:r w:rsidRPr="00E05A66">
              <w:rPr>
                <w:color w:val="000000"/>
                <w:spacing w:val="-16"/>
                <w:sz w:val="18"/>
              </w:rPr>
              <w:t>20,849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18"/>
              </w:rPr>
            </w:pPr>
            <w:r w:rsidRPr="00E05A66">
              <w:rPr>
                <w:color w:val="000000"/>
                <w:spacing w:val="-16"/>
                <w:sz w:val="18"/>
              </w:rPr>
              <w:t>20,791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992341">
              <w:rPr>
                <w:color w:val="000000"/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3,959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2,835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2,827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3,959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2,835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2,827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4,552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3,260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z w:val="18"/>
              </w:rPr>
            </w:pPr>
            <w:r w:rsidRPr="00E05A66">
              <w:rPr>
                <w:color w:val="000000"/>
                <w:sz w:val="18"/>
              </w:rPr>
              <w:t>3,251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Средневзвешенный КПД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89,7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92341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18"/>
                <w:szCs w:val="18"/>
              </w:rPr>
            </w:pPr>
            <w:r>
              <w:rPr>
                <w:color w:val="000000"/>
                <w:spacing w:val="-16"/>
                <w:sz w:val="18"/>
                <w:szCs w:val="18"/>
              </w:rPr>
              <w:t>159,32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>Перспективный топливный баланс котельной №1Г –</w:t>
            </w:r>
            <w:r>
              <w:rPr>
                <w:b/>
              </w:rPr>
              <w:t>3</w:t>
            </w:r>
            <w:r w:rsidRPr="008C6E03">
              <w:rPr>
                <w:b/>
              </w:rPr>
              <w:t xml:space="preserve">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3,36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29,005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20,849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20,791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20,733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20,675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20,617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20,559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20,501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20,443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20,385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20,327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4,552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3,260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3,251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3,242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3,233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3,224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3,215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3,206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3,197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3,188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3,179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4,552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3,260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3,251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3,242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3,233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3,224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3,215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3,206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3,197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3,188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3,179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3,959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2,835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2,827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2,819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2,812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2,804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2,796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2,788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2,780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2,772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2,764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Средневзвешенный КПД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30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>Перспективный топливный баланс котельной №1Г –</w:t>
            </w:r>
            <w:r>
              <w:rPr>
                <w:b/>
              </w:rPr>
              <w:t>4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7,92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3,36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5,04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29,005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20,849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20,791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20,733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20,675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20,617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20,559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20,501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20,443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4,552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3,260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3,251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3,242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3,233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3,224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3,215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3,197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4,552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3,260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3,251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3,242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3,233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3,224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3,215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3,206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3,197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3,959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2,835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2,827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2,819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2,812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2,804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2,796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2,788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2,780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Средневзвешенный КПД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spacing w:val="-16"/>
                <w:sz w:val="20"/>
                <w:szCs w:val="20"/>
              </w:rPr>
            </w:pPr>
            <w:r w:rsidRPr="00B43954">
              <w:rPr>
                <w:spacing w:val="-16"/>
                <w:sz w:val="20"/>
                <w:szCs w:val="20"/>
              </w:rPr>
              <w:t>89,7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B43954" w:rsidRDefault="000D0908" w:rsidP="000F74FC">
            <w:pPr>
              <w:ind w:left="-109" w:right="-123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159,32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>Перспективный</w:t>
            </w:r>
            <w:r>
              <w:rPr>
                <w:b/>
              </w:rPr>
              <w:t xml:space="preserve"> топливный баланс котельной №2Г – по всем вариантам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2,35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2,35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2,35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2,35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2,35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2,35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4,54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ind w:left="-117" w:right="-114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0,69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ind w:left="-117" w:right="-114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0,69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ind w:left="-117" w:right="-114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0,69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4,64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4,64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4,64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4,64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4,64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4,64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4,64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4,64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4,64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4,64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4,64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4,64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4,64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1,620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0,886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0,886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14,</w:t>
            </w:r>
            <w:r>
              <w:rPr>
                <w:color w:val="000000"/>
                <w:spacing w:val="-18"/>
                <w:sz w:val="20"/>
                <w:szCs w:val="20"/>
              </w:rPr>
              <w:t>709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14,</w:t>
            </w:r>
            <w:r>
              <w:rPr>
                <w:color w:val="000000"/>
                <w:spacing w:val="-18"/>
                <w:sz w:val="20"/>
                <w:szCs w:val="20"/>
              </w:rPr>
              <w:t>709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14,</w:t>
            </w:r>
            <w:r>
              <w:rPr>
                <w:color w:val="000000"/>
                <w:spacing w:val="-18"/>
                <w:sz w:val="20"/>
                <w:szCs w:val="20"/>
              </w:rPr>
              <w:t>709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14,</w:t>
            </w:r>
            <w:r>
              <w:rPr>
                <w:color w:val="000000"/>
                <w:spacing w:val="-18"/>
                <w:sz w:val="20"/>
                <w:szCs w:val="20"/>
              </w:rPr>
              <w:t>709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14,</w:t>
            </w:r>
            <w:r>
              <w:rPr>
                <w:color w:val="000000"/>
                <w:spacing w:val="-18"/>
                <w:sz w:val="20"/>
                <w:szCs w:val="20"/>
              </w:rPr>
              <w:t>709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14,</w:t>
            </w:r>
            <w:r>
              <w:rPr>
                <w:color w:val="000000"/>
                <w:spacing w:val="-18"/>
                <w:sz w:val="20"/>
                <w:szCs w:val="20"/>
              </w:rPr>
              <w:t>709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14,</w:t>
            </w:r>
            <w:r>
              <w:rPr>
                <w:color w:val="000000"/>
                <w:spacing w:val="-18"/>
                <w:sz w:val="20"/>
                <w:szCs w:val="20"/>
              </w:rPr>
              <w:t>709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14,</w:t>
            </w:r>
            <w:r>
              <w:rPr>
                <w:color w:val="000000"/>
                <w:spacing w:val="-18"/>
                <w:sz w:val="20"/>
                <w:szCs w:val="20"/>
              </w:rPr>
              <w:t>709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14,</w:t>
            </w:r>
            <w:r>
              <w:rPr>
                <w:color w:val="000000"/>
                <w:spacing w:val="-18"/>
                <w:sz w:val="20"/>
                <w:szCs w:val="20"/>
              </w:rPr>
              <w:t>709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14,</w:t>
            </w:r>
            <w:r>
              <w:rPr>
                <w:color w:val="000000"/>
                <w:spacing w:val="-18"/>
                <w:sz w:val="20"/>
                <w:szCs w:val="20"/>
              </w:rPr>
              <w:t>709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14,</w:t>
            </w:r>
            <w:r>
              <w:rPr>
                <w:color w:val="000000"/>
                <w:spacing w:val="-18"/>
                <w:sz w:val="20"/>
                <w:szCs w:val="20"/>
              </w:rPr>
              <w:t>709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14,</w:t>
            </w:r>
            <w:r>
              <w:rPr>
                <w:color w:val="000000"/>
                <w:spacing w:val="-18"/>
                <w:sz w:val="20"/>
                <w:szCs w:val="20"/>
              </w:rPr>
              <w:t>709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14,</w:t>
            </w:r>
            <w:r>
              <w:rPr>
                <w:color w:val="000000"/>
                <w:spacing w:val="-18"/>
                <w:sz w:val="20"/>
                <w:szCs w:val="20"/>
              </w:rPr>
              <w:t>709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80</w:t>
            </w:r>
            <w:r>
              <w:rPr>
                <w:color w:val="000000"/>
                <w:spacing w:val="-18"/>
                <w:sz w:val="20"/>
                <w:szCs w:val="20"/>
              </w:rPr>
              <w:t>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0,228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0,125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0,125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1,986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1,986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1,986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1,986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1,986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1,986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1,986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1,986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1,986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1,986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1,986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1,986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1,986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0,228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0,125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0,125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1,98</w:t>
            </w:r>
            <w:r>
              <w:rPr>
                <w:color w:val="000000"/>
                <w:spacing w:val="-18"/>
                <w:sz w:val="20"/>
                <w:szCs w:val="20"/>
              </w:rPr>
              <w:t>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1,98</w:t>
            </w:r>
            <w:r>
              <w:rPr>
                <w:color w:val="000000"/>
                <w:spacing w:val="-18"/>
                <w:sz w:val="20"/>
                <w:szCs w:val="20"/>
              </w:rPr>
              <w:t>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1,98</w:t>
            </w:r>
            <w:r>
              <w:rPr>
                <w:color w:val="000000"/>
                <w:spacing w:val="-18"/>
                <w:sz w:val="20"/>
                <w:szCs w:val="20"/>
              </w:rPr>
              <w:t>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1,98</w:t>
            </w:r>
            <w:r>
              <w:rPr>
                <w:color w:val="000000"/>
                <w:spacing w:val="-18"/>
                <w:sz w:val="20"/>
                <w:szCs w:val="20"/>
              </w:rPr>
              <w:t>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1,98</w:t>
            </w:r>
            <w:r>
              <w:rPr>
                <w:color w:val="000000"/>
                <w:spacing w:val="-18"/>
                <w:sz w:val="20"/>
                <w:szCs w:val="20"/>
              </w:rPr>
              <w:t>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1,98</w:t>
            </w:r>
            <w:r>
              <w:rPr>
                <w:color w:val="000000"/>
                <w:spacing w:val="-18"/>
                <w:sz w:val="20"/>
                <w:szCs w:val="20"/>
              </w:rPr>
              <w:t>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1,98</w:t>
            </w:r>
            <w:r>
              <w:rPr>
                <w:color w:val="000000"/>
                <w:spacing w:val="-18"/>
                <w:sz w:val="20"/>
                <w:szCs w:val="20"/>
              </w:rPr>
              <w:t>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1,98</w:t>
            </w:r>
            <w:r>
              <w:rPr>
                <w:color w:val="000000"/>
                <w:spacing w:val="-18"/>
                <w:sz w:val="20"/>
                <w:szCs w:val="20"/>
              </w:rPr>
              <w:t>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1,98</w:t>
            </w:r>
            <w:r>
              <w:rPr>
                <w:color w:val="000000"/>
                <w:spacing w:val="-18"/>
                <w:sz w:val="20"/>
                <w:szCs w:val="20"/>
              </w:rPr>
              <w:t>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1,98</w:t>
            </w:r>
            <w:r>
              <w:rPr>
                <w:color w:val="000000"/>
                <w:spacing w:val="-18"/>
                <w:sz w:val="20"/>
                <w:szCs w:val="20"/>
              </w:rPr>
              <w:t>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1,98</w:t>
            </w:r>
            <w:r>
              <w:rPr>
                <w:color w:val="000000"/>
                <w:spacing w:val="-18"/>
                <w:sz w:val="20"/>
                <w:szCs w:val="20"/>
              </w:rPr>
              <w:t>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1,98</w:t>
            </w:r>
            <w:r>
              <w:rPr>
                <w:color w:val="000000"/>
                <w:spacing w:val="-18"/>
                <w:sz w:val="20"/>
                <w:szCs w:val="20"/>
              </w:rPr>
              <w:t>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1,98</w:t>
            </w:r>
            <w:r>
              <w:rPr>
                <w:color w:val="000000"/>
                <w:spacing w:val="-18"/>
                <w:sz w:val="20"/>
                <w:szCs w:val="20"/>
              </w:rPr>
              <w:t>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0,262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0,144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0,144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2,28</w:t>
            </w:r>
            <w:r>
              <w:rPr>
                <w:color w:val="000000"/>
                <w:spacing w:val="-18"/>
                <w:sz w:val="20"/>
                <w:szCs w:val="20"/>
              </w:rPr>
              <w:t>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2,28</w:t>
            </w:r>
            <w:r>
              <w:rPr>
                <w:color w:val="000000"/>
                <w:spacing w:val="-18"/>
                <w:sz w:val="20"/>
                <w:szCs w:val="20"/>
              </w:rPr>
              <w:t>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2,28</w:t>
            </w:r>
            <w:r>
              <w:rPr>
                <w:color w:val="000000"/>
                <w:spacing w:val="-18"/>
                <w:sz w:val="20"/>
                <w:szCs w:val="20"/>
              </w:rPr>
              <w:t>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2,28</w:t>
            </w:r>
            <w:r>
              <w:rPr>
                <w:color w:val="000000"/>
                <w:spacing w:val="-18"/>
                <w:sz w:val="20"/>
                <w:szCs w:val="20"/>
              </w:rPr>
              <w:t>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2,28</w:t>
            </w:r>
            <w:r>
              <w:rPr>
                <w:color w:val="000000"/>
                <w:spacing w:val="-18"/>
                <w:sz w:val="20"/>
                <w:szCs w:val="20"/>
              </w:rPr>
              <w:t>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2,28</w:t>
            </w:r>
            <w:r>
              <w:rPr>
                <w:color w:val="000000"/>
                <w:spacing w:val="-18"/>
                <w:sz w:val="20"/>
                <w:szCs w:val="20"/>
              </w:rPr>
              <w:t>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2,28</w:t>
            </w:r>
            <w:r>
              <w:rPr>
                <w:color w:val="000000"/>
                <w:spacing w:val="-18"/>
                <w:sz w:val="20"/>
                <w:szCs w:val="20"/>
              </w:rPr>
              <w:t>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2,28</w:t>
            </w:r>
            <w:r>
              <w:rPr>
                <w:color w:val="000000"/>
                <w:spacing w:val="-18"/>
                <w:sz w:val="20"/>
                <w:szCs w:val="20"/>
              </w:rPr>
              <w:t>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2,28</w:t>
            </w:r>
            <w:r>
              <w:rPr>
                <w:color w:val="000000"/>
                <w:spacing w:val="-18"/>
                <w:sz w:val="20"/>
                <w:szCs w:val="20"/>
              </w:rPr>
              <w:t>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2,28</w:t>
            </w:r>
            <w:r>
              <w:rPr>
                <w:color w:val="000000"/>
                <w:spacing w:val="-18"/>
                <w:sz w:val="20"/>
                <w:szCs w:val="20"/>
              </w:rPr>
              <w:t>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2,28</w:t>
            </w:r>
            <w:r>
              <w:rPr>
                <w:color w:val="000000"/>
                <w:spacing w:val="-18"/>
                <w:sz w:val="20"/>
                <w:szCs w:val="20"/>
              </w:rPr>
              <w:t>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2,28</w:t>
            </w:r>
            <w:r>
              <w:rPr>
                <w:color w:val="000000"/>
                <w:spacing w:val="-18"/>
                <w:sz w:val="20"/>
                <w:szCs w:val="20"/>
              </w:rPr>
              <w:t>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2,28</w:t>
            </w:r>
            <w:r>
              <w:rPr>
                <w:color w:val="000000"/>
                <w:spacing w:val="-18"/>
                <w:sz w:val="20"/>
                <w:szCs w:val="20"/>
              </w:rPr>
              <w:t>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Средневзвешенный КПД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A73E93">
              <w:rPr>
                <w:color w:val="000000"/>
                <w:spacing w:val="-18"/>
                <w:sz w:val="20"/>
                <w:szCs w:val="20"/>
              </w:rPr>
              <w:t>8</w:t>
            </w:r>
            <w:r>
              <w:rPr>
                <w:color w:val="000000"/>
                <w:spacing w:val="-18"/>
                <w:sz w:val="20"/>
                <w:szCs w:val="20"/>
              </w:rPr>
              <w:t>6</w:t>
            </w:r>
            <w:r w:rsidRPr="00A73E93">
              <w:rPr>
                <w:color w:val="000000"/>
                <w:spacing w:val="-18"/>
                <w:sz w:val="20"/>
                <w:szCs w:val="20"/>
              </w:rPr>
              <w:t>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86,5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86,5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90,</w:t>
            </w:r>
            <w:r>
              <w:rPr>
                <w:color w:val="000000"/>
                <w:spacing w:val="-18"/>
                <w:sz w:val="20"/>
                <w:szCs w:val="20"/>
              </w:rPr>
              <w:t>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90,</w:t>
            </w:r>
            <w:r>
              <w:rPr>
                <w:color w:val="000000"/>
                <w:spacing w:val="-18"/>
                <w:sz w:val="20"/>
                <w:szCs w:val="20"/>
              </w:rPr>
              <w:t>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90,</w:t>
            </w:r>
            <w:r>
              <w:rPr>
                <w:color w:val="000000"/>
                <w:spacing w:val="-18"/>
                <w:sz w:val="20"/>
                <w:szCs w:val="20"/>
              </w:rPr>
              <w:t>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90,</w:t>
            </w:r>
            <w:r>
              <w:rPr>
                <w:color w:val="000000"/>
                <w:spacing w:val="-18"/>
                <w:sz w:val="20"/>
                <w:szCs w:val="20"/>
              </w:rPr>
              <w:t>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90,</w:t>
            </w:r>
            <w:r>
              <w:rPr>
                <w:color w:val="000000"/>
                <w:spacing w:val="-18"/>
                <w:sz w:val="20"/>
                <w:szCs w:val="20"/>
              </w:rPr>
              <w:t>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90,</w:t>
            </w:r>
            <w:r>
              <w:rPr>
                <w:color w:val="000000"/>
                <w:spacing w:val="-18"/>
                <w:sz w:val="20"/>
                <w:szCs w:val="20"/>
              </w:rPr>
              <w:t>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90,</w:t>
            </w:r>
            <w:r>
              <w:rPr>
                <w:color w:val="000000"/>
                <w:spacing w:val="-18"/>
                <w:sz w:val="20"/>
                <w:szCs w:val="20"/>
              </w:rPr>
              <w:t>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90,</w:t>
            </w:r>
            <w:r>
              <w:rPr>
                <w:color w:val="000000"/>
                <w:spacing w:val="-18"/>
                <w:sz w:val="20"/>
                <w:szCs w:val="20"/>
              </w:rPr>
              <w:t>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90,</w:t>
            </w:r>
            <w:r>
              <w:rPr>
                <w:color w:val="000000"/>
                <w:spacing w:val="-18"/>
                <w:sz w:val="20"/>
                <w:szCs w:val="20"/>
              </w:rPr>
              <w:t>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90,</w:t>
            </w:r>
            <w:r>
              <w:rPr>
                <w:color w:val="000000"/>
                <w:spacing w:val="-18"/>
                <w:sz w:val="20"/>
                <w:szCs w:val="20"/>
              </w:rPr>
              <w:t>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90,</w:t>
            </w:r>
            <w:r>
              <w:rPr>
                <w:color w:val="000000"/>
                <w:spacing w:val="-18"/>
                <w:sz w:val="20"/>
                <w:szCs w:val="20"/>
              </w:rPr>
              <w:t>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90,</w:t>
            </w:r>
            <w:r>
              <w:rPr>
                <w:color w:val="000000"/>
                <w:spacing w:val="-18"/>
                <w:sz w:val="20"/>
                <w:szCs w:val="20"/>
              </w:rPr>
              <w:t>3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90,</w:t>
            </w:r>
            <w:r>
              <w:rPr>
                <w:color w:val="000000"/>
                <w:spacing w:val="-18"/>
                <w:sz w:val="20"/>
                <w:szCs w:val="20"/>
              </w:rPr>
              <w:t>3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165,5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165,2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A73E9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>
              <w:rPr>
                <w:color w:val="000000"/>
                <w:spacing w:val="-18"/>
                <w:sz w:val="20"/>
                <w:szCs w:val="20"/>
              </w:rPr>
              <w:t>165,2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15</w:t>
            </w:r>
            <w:r>
              <w:rPr>
                <w:color w:val="000000"/>
                <w:spacing w:val="-18"/>
                <w:sz w:val="20"/>
                <w:szCs w:val="20"/>
              </w:rPr>
              <w:t>8,19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15</w:t>
            </w:r>
            <w:r>
              <w:rPr>
                <w:color w:val="000000"/>
                <w:spacing w:val="-18"/>
                <w:sz w:val="20"/>
                <w:szCs w:val="20"/>
              </w:rPr>
              <w:t>8,19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15</w:t>
            </w:r>
            <w:r>
              <w:rPr>
                <w:color w:val="000000"/>
                <w:spacing w:val="-18"/>
                <w:sz w:val="20"/>
                <w:szCs w:val="20"/>
              </w:rPr>
              <w:t>8,19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15</w:t>
            </w:r>
            <w:r>
              <w:rPr>
                <w:color w:val="000000"/>
                <w:spacing w:val="-18"/>
                <w:sz w:val="20"/>
                <w:szCs w:val="20"/>
              </w:rPr>
              <w:t>8,19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15</w:t>
            </w:r>
            <w:r>
              <w:rPr>
                <w:color w:val="000000"/>
                <w:spacing w:val="-18"/>
                <w:sz w:val="20"/>
                <w:szCs w:val="20"/>
              </w:rPr>
              <w:t>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15</w:t>
            </w:r>
            <w:r>
              <w:rPr>
                <w:color w:val="000000"/>
                <w:spacing w:val="-18"/>
                <w:sz w:val="20"/>
                <w:szCs w:val="20"/>
              </w:rPr>
              <w:t>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15</w:t>
            </w:r>
            <w:r>
              <w:rPr>
                <w:color w:val="000000"/>
                <w:spacing w:val="-18"/>
                <w:sz w:val="20"/>
                <w:szCs w:val="20"/>
              </w:rPr>
              <w:t>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15</w:t>
            </w:r>
            <w:r>
              <w:rPr>
                <w:color w:val="000000"/>
                <w:spacing w:val="-18"/>
                <w:sz w:val="20"/>
                <w:szCs w:val="20"/>
              </w:rPr>
              <w:t>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15</w:t>
            </w:r>
            <w:r>
              <w:rPr>
                <w:color w:val="000000"/>
                <w:spacing w:val="-18"/>
                <w:sz w:val="20"/>
                <w:szCs w:val="20"/>
              </w:rPr>
              <w:t>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15</w:t>
            </w:r>
            <w:r>
              <w:rPr>
                <w:color w:val="000000"/>
                <w:spacing w:val="-18"/>
                <w:sz w:val="20"/>
                <w:szCs w:val="20"/>
              </w:rPr>
              <w:t>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15</w:t>
            </w:r>
            <w:r>
              <w:rPr>
                <w:color w:val="000000"/>
                <w:spacing w:val="-18"/>
                <w:sz w:val="20"/>
                <w:szCs w:val="20"/>
              </w:rPr>
              <w:t>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15</w:t>
            </w:r>
            <w:r>
              <w:rPr>
                <w:color w:val="000000"/>
                <w:spacing w:val="-18"/>
                <w:sz w:val="20"/>
                <w:szCs w:val="20"/>
              </w:rPr>
              <w:t>8,19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15</w:t>
            </w:r>
            <w:r>
              <w:rPr>
                <w:color w:val="000000"/>
                <w:spacing w:val="-18"/>
                <w:sz w:val="20"/>
                <w:szCs w:val="20"/>
              </w:rPr>
              <w:t>8,19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>Перспективный</w:t>
            </w:r>
            <w:r>
              <w:rPr>
                <w:b/>
              </w:rPr>
              <w:t xml:space="preserve"> топливный баланс котельной №4Г – по всем вариантам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1,97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0,69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0,69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0,69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0,69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0,69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0,69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0,69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0,69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0,69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0,69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0,69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0,69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0,69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0,69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0,69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0,69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spacing w:val="-16"/>
                <w:sz w:val="20"/>
              </w:rPr>
            </w:pPr>
            <w:r w:rsidRPr="00E05A66">
              <w:rPr>
                <w:spacing w:val="-16"/>
                <w:sz w:val="20"/>
              </w:rPr>
              <w:t>3,283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2,312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2,306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2,299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2,293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2,286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2,280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2,273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2,266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2,260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2,253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2,247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2,240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2,234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2,227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2,221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spacing w:val="-16"/>
                <w:sz w:val="20"/>
              </w:rPr>
            </w:pPr>
            <w:r w:rsidRPr="00E05A66">
              <w:rPr>
                <w:spacing w:val="-16"/>
                <w:sz w:val="20"/>
              </w:rPr>
              <w:t>0,488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0,344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0,343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0,342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0,341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0,340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spacing w:val="-16"/>
                <w:sz w:val="20"/>
              </w:rPr>
            </w:pPr>
            <w:r w:rsidRPr="00E05A66">
              <w:rPr>
                <w:spacing w:val="-16"/>
                <w:sz w:val="20"/>
              </w:rPr>
              <w:t>0,488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0,344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0,343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0,342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0,341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0,340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0,330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spacing w:val="-16"/>
                <w:sz w:val="20"/>
              </w:rPr>
            </w:pPr>
            <w:r w:rsidRPr="00E05A66">
              <w:rPr>
                <w:spacing w:val="-16"/>
                <w:sz w:val="20"/>
              </w:rPr>
              <w:t>0,561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0,395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0,394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0,393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0,392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0,391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0,390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0,388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0,387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0,386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0,385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0,384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0,383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0,382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0,381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jc w:val="center"/>
              <w:rPr>
                <w:color w:val="000000"/>
                <w:spacing w:val="-16"/>
                <w:sz w:val="20"/>
              </w:rPr>
            </w:pPr>
            <w:r w:rsidRPr="00E05A66">
              <w:rPr>
                <w:color w:val="000000"/>
                <w:spacing w:val="-16"/>
                <w:sz w:val="20"/>
              </w:rPr>
              <w:t>0,380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82,1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82,1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174,09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174,09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174,09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174,09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174,09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174,09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174,09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174,09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174,09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174,09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174,09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174,09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174,09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174,09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174,09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110" w:right="-10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174,09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>Перспективный топливный баланс котельной №</w:t>
            </w:r>
            <w:r>
              <w:rPr>
                <w:b/>
              </w:rPr>
              <w:t>6</w:t>
            </w:r>
            <w:r w:rsidRPr="008C6E03">
              <w:rPr>
                <w:b/>
              </w:rPr>
              <w:t>Г –</w:t>
            </w:r>
            <w:r>
              <w:rPr>
                <w:b/>
              </w:rPr>
              <w:t>1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60,623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65,482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8,255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8,915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8,255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8,915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9,493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10,253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8C6E03">
              <w:rPr>
                <w:color w:val="000000"/>
                <w:spacing w:val="-18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>Перспективный топливный баланс котельной №</w:t>
            </w:r>
            <w:r>
              <w:rPr>
                <w:b/>
              </w:rPr>
              <w:t>6</w:t>
            </w:r>
            <w:r w:rsidRPr="008C6E03">
              <w:rPr>
                <w:b/>
              </w:rPr>
              <w:t>Г –</w:t>
            </w:r>
            <w:r>
              <w:rPr>
                <w:b/>
              </w:rPr>
              <w:t>2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22,235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22,235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22,235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22,235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22,235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22,235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22,235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22,235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22,235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22,235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22,235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22,235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22,24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60,623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65,482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65,214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64,947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64,679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64,412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64,144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63,877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63,609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63,342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63,074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62,806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62,539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62,271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62,004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61,736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8,255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8,915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8,875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8,834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8,794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8,753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8,713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8,672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8,632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8,591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8,551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8,510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8,470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8,429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8,389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8,349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8,255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8,915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8,875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8,834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8,794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8,753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8,713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8,672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8,632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8,591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8,551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8,510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8,470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8,429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8,389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8,349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9,493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10,253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10,206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10,159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10,113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10,066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10,020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9,973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9,927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9,880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9,834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9,787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9,740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9,694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9,647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75117" w:rsidRDefault="000D0908" w:rsidP="000F74FC">
            <w:pPr>
              <w:ind w:left="-85" w:right="-88"/>
              <w:jc w:val="center"/>
              <w:rPr>
                <w:color w:val="000000"/>
                <w:sz w:val="20"/>
              </w:rPr>
            </w:pPr>
            <w:r w:rsidRPr="00575117">
              <w:rPr>
                <w:color w:val="000000"/>
                <w:sz w:val="20"/>
              </w:rPr>
              <w:t>9,601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90,3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90,3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158,19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E05A66">
              <w:rPr>
                <w:color w:val="000000"/>
                <w:spacing w:val="-16"/>
                <w:sz w:val="20"/>
                <w:szCs w:val="20"/>
              </w:rPr>
              <w:t>158,19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>Перспективный топливный баланс котельной №</w:t>
            </w:r>
            <w:r>
              <w:rPr>
                <w:b/>
              </w:rPr>
              <w:t>6</w:t>
            </w:r>
            <w:r w:rsidRPr="008C6E03">
              <w:rPr>
                <w:b/>
              </w:rPr>
              <w:t>Г –</w:t>
            </w:r>
            <w:r>
              <w:rPr>
                <w:b/>
              </w:rPr>
              <w:t>3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16,5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16,5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16,5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16,5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16,5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16,5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16,5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16,5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60,623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65,482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65,214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64,947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64,679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64,412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64,144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63,877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8,255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8,919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8,883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8,846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8,810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8,774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8,737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8,701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8,255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8,919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8,883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8,846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8,810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8,774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8,737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8,701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9,493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10,257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10,215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10,173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10,131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10,090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10,048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10,006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>Перспективный топливный баланс котельной №</w:t>
            </w:r>
            <w:r>
              <w:rPr>
                <w:b/>
              </w:rPr>
              <w:t>6</w:t>
            </w:r>
            <w:r w:rsidRPr="008C6E03">
              <w:rPr>
                <w:b/>
              </w:rPr>
              <w:t>Г –</w:t>
            </w:r>
            <w:r>
              <w:rPr>
                <w:b/>
              </w:rPr>
              <w:t>4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16,5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16,5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16,5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16,5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16,5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16,5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18,79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60,623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65,482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65,214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64,947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64,679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64,412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8,255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8,919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8,883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8,846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8,810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8,774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8,255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8,919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8,883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8,846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8,810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8,774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9,493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10,257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10,215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10,173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10,131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10,090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89,5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B43954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B43954">
              <w:rPr>
                <w:color w:val="000000"/>
                <w:spacing w:val="-16"/>
                <w:sz w:val="20"/>
                <w:szCs w:val="20"/>
              </w:rPr>
              <w:t>159,58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05A66" w:rsidRDefault="000D0908" w:rsidP="000F74FC">
            <w:pPr>
              <w:ind w:left="-85" w:right="-88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>Перспективный топливный баланс котельной №</w:t>
            </w:r>
            <w:r>
              <w:rPr>
                <w:b/>
              </w:rPr>
              <w:t>9</w:t>
            </w:r>
            <w:r w:rsidRPr="008C6E03">
              <w:rPr>
                <w:b/>
              </w:rPr>
              <w:t>Г –</w:t>
            </w:r>
            <w:r>
              <w:rPr>
                <w:b/>
              </w:rPr>
              <w:t>1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0,65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 xml:space="preserve">Достигнутый максимум </w:t>
            </w:r>
            <w:r w:rsidRPr="008C6E03">
              <w:rPr>
                <w:color w:val="000000"/>
                <w:sz w:val="20"/>
                <w:szCs w:val="20"/>
              </w:rPr>
              <w:lastRenderedPageBreak/>
              <w:t>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6,48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6,48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6,48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6,48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6,48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6,48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0,24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0,24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0,24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16,214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20,276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20,276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20,276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20,276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20,276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0,422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0,422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0,422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0,422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0,422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0,422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0,422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0,422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0,422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0,422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8025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2,313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2,746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2,746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2,746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2,746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2,746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2,313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2,746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2,746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2,746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2,746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2,746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0,057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2,660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3,158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3,158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3,158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3,158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3,158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0,066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0,066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0,066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90,3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90,3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90,3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90,3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90,3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90,3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90,3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158,19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158,19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158,19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158,19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158,19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158,19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4B0D37" w:rsidRDefault="000D0908" w:rsidP="000F74FC">
            <w:pPr>
              <w:ind w:left="-109" w:right="-123"/>
              <w:jc w:val="center"/>
              <w:rPr>
                <w:color w:val="000000"/>
                <w:spacing w:val="-18"/>
                <w:sz w:val="20"/>
                <w:szCs w:val="20"/>
              </w:rPr>
            </w:pPr>
            <w:r w:rsidRPr="004B0D37">
              <w:rPr>
                <w:color w:val="000000"/>
                <w:spacing w:val="-18"/>
                <w:sz w:val="20"/>
                <w:szCs w:val="20"/>
              </w:rPr>
              <w:t>158,19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>Перспективный топливный баланс котельной №</w:t>
            </w:r>
            <w:r>
              <w:rPr>
                <w:b/>
              </w:rPr>
              <w:t>9</w:t>
            </w:r>
            <w:r w:rsidRPr="008C6E03">
              <w:rPr>
                <w:b/>
              </w:rPr>
              <w:t>Г –</w:t>
            </w:r>
            <w:r>
              <w:rPr>
                <w:b/>
              </w:rPr>
              <w:t>1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6,48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6,48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6,48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6,48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6,48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0,24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0,24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0,24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0,24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16,214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21,931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21,750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21,569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21,387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0,831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0,809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0,788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0,766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0,744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0,723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0,701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0,679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0,658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0,636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0,615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2,313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3,131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3,106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3,080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3,054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0,119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0,116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0,112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0,103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0,097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0,094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0,091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0,088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2,313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3,131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3,106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3,080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3,054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0,119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0,116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0,112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0,103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0,097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0,094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0,091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0,088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2,660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3,601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3,571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3,542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3,512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0,136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0,133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0,129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0,126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0,115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0,112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0,104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0,101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>Перспективный топливный баланс котельной №</w:t>
            </w:r>
            <w:r>
              <w:rPr>
                <w:b/>
              </w:rPr>
              <w:t>9</w:t>
            </w:r>
            <w:r w:rsidRPr="008C6E03">
              <w:rPr>
                <w:b/>
              </w:rPr>
              <w:t>Г –</w:t>
            </w:r>
            <w:r>
              <w:rPr>
                <w:b/>
              </w:rPr>
              <w:t>2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6,48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6,48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6,48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6,48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6,48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16,214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21,931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21,750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21,569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21,387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2,313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3,131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3,106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3,080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3,054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2,313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3,131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3,106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3,080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3,054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2,660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3,601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3,571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3,542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3,512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85,4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F5E96" w:rsidRDefault="000D0908" w:rsidP="000F74FC">
            <w:pPr>
              <w:ind w:left="-113" w:right="-156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F5E96">
              <w:rPr>
                <w:color w:val="000000"/>
                <w:spacing w:val="-16"/>
                <w:sz w:val="20"/>
                <w:szCs w:val="20"/>
              </w:rPr>
              <w:t>167,28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8C6E03" w:rsidRDefault="000D0908" w:rsidP="000F74FC">
            <w:pPr>
              <w:ind w:left="-146" w:right="-183"/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>Перспективный топливный баланс котельной №</w:t>
            </w:r>
            <w:r>
              <w:rPr>
                <w:b/>
              </w:rPr>
              <w:t>9</w:t>
            </w:r>
            <w:r w:rsidRPr="008C6E03">
              <w:rPr>
                <w:b/>
              </w:rPr>
              <w:t>Г –</w:t>
            </w:r>
            <w:r>
              <w:rPr>
                <w:b/>
              </w:rPr>
              <w:t>3</w:t>
            </w:r>
            <w:r w:rsidRPr="008C6E03">
              <w:rPr>
                <w:b/>
              </w:rPr>
              <w:t xml:space="preserve">й </w:t>
            </w:r>
            <w:r>
              <w:rPr>
                <w:b/>
              </w:rPr>
              <w:t xml:space="preserve"> и 4й </w:t>
            </w:r>
            <w:r w:rsidRPr="008C6E03">
              <w:rPr>
                <w:b/>
              </w:rPr>
              <w:t>вариант</w:t>
            </w:r>
            <w:r>
              <w:rPr>
                <w:b/>
              </w:rPr>
              <w:t>ы</w:t>
            </w:r>
            <w:r w:rsidRPr="008C6E03">
              <w:rPr>
                <w:b/>
              </w:rPr>
              <w:t xml:space="preserve">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9,40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9,40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9,40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9,40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9,40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9,40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9,40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14,39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9,40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9,40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9,40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9,40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9,40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9,40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9,40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6,48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6,48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6,48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6,48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6,48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6,48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6,48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6,48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6,48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6,48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6,48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6,48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6,48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6,48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6,48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6,48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16,214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21,931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21,750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21,569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21,387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21,206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21,024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20,843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20,661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20,289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20,109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19,929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19,749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19,569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19,389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19,210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2,313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3,131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3,106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3,080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3,054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3,028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3,002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2,976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2,950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2,740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2,715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2,691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2,667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2,642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2,618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2,594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2,313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3,131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3,106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3,080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3,054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3,028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3,002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2,976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2,950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2,740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2,715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2,691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2,667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2,642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2,618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2,594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2,660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3,601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3,571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3,542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3,512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3,482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3,452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3,422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3,393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3,150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3,123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3,095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3,067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3,039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3,011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2,983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85,4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85,4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85,4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85,4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85,4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85,4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85,4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85,4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85,4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91,2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91,2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167,28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167,28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167,28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167,28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167,28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167,28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167,28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167,28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167,28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156,66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86" w:right="-107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156,66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>Перспективный топливный баланс котельной №</w:t>
            </w:r>
            <w:r>
              <w:rPr>
                <w:b/>
              </w:rPr>
              <w:t>10Г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spacing w:val="-16"/>
                <w:sz w:val="20"/>
              </w:rPr>
            </w:pPr>
            <w:r w:rsidRPr="009E163E">
              <w:rPr>
                <w:spacing w:val="-16"/>
                <w:sz w:val="20"/>
              </w:rPr>
              <w:t>3,06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spacing w:val="-16"/>
                <w:sz w:val="20"/>
              </w:rPr>
            </w:pPr>
            <w:r w:rsidRPr="009E163E">
              <w:rPr>
                <w:spacing w:val="-16"/>
                <w:sz w:val="20"/>
              </w:rPr>
              <w:t>3,06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3,06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1,43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1,43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1,43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1,43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1,43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1,43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1,43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1,43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1,43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1,43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1,43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1,43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1,43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1,43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1,43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1,43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spacing w:val="-16"/>
                <w:sz w:val="20"/>
              </w:rPr>
            </w:pPr>
            <w:r w:rsidRPr="009E163E">
              <w:rPr>
                <w:spacing w:val="-16"/>
                <w:sz w:val="20"/>
              </w:rPr>
              <w:t>5,678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4,528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4,505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4,483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4,460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4,437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4,414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4,391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4,369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4,346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4,323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4,300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4,277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4,255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4,232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4,209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spacing w:val="-16"/>
                <w:sz w:val="20"/>
              </w:rPr>
            </w:pPr>
            <w:r w:rsidRPr="009E163E">
              <w:rPr>
                <w:spacing w:val="-16"/>
                <w:sz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spacing w:val="-16"/>
                <w:sz w:val="20"/>
              </w:rPr>
            </w:pPr>
            <w:r w:rsidRPr="009E163E">
              <w:rPr>
                <w:spacing w:val="-16"/>
                <w:sz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spacing w:val="-16"/>
                <w:sz w:val="20"/>
              </w:rPr>
            </w:pPr>
            <w:r w:rsidRPr="009E163E">
              <w:rPr>
                <w:spacing w:val="-16"/>
                <w:sz w:val="20"/>
              </w:rPr>
              <w:t>0,851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0,679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0,675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0,672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0,668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0,665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0,661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0,658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0,655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0,651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0,644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0,641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0,638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0,634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0,631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spacing w:val="-16"/>
                <w:sz w:val="20"/>
              </w:rPr>
            </w:pPr>
            <w:r w:rsidRPr="009E163E">
              <w:rPr>
                <w:spacing w:val="-16"/>
                <w:sz w:val="20"/>
              </w:rPr>
              <w:t>0,851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0,679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0,675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0,672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0,668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0,665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0,661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0,658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0,655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0,651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0,644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0,641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0,638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0,634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0,631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spacing w:val="-16"/>
                <w:sz w:val="20"/>
              </w:rPr>
            </w:pPr>
            <w:r w:rsidRPr="009E163E">
              <w:rPr>
                <w:spacing w:val="-16"/>
                <w:sz w:val="20"/>
              </w:rPr>
              <w:t>0,979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0,780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0,776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0,772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0,769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0,765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0,761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0,757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0,753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0,749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0,745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0,741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0,737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0,733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0,729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0,725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spacing w:val="-16"/>
                <w:sz w:val="20"/>
              </w:rPr>
            </w:pPr>
            <w:r w:rsidRPr="009E163E">
              <w:rPr>
                <w:spacing w:val="-16"/>
                <w:sz w:val="20"/>
              </w:rPr>
              <w:t>81,4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81,4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81,4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81,4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81,4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81,4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81,4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81,4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81,4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spacing w:val="-16"/>
                <w:sz w:val="20"/>
              </w:rPr>
            </w:pPr>
            <w:r w:rsidRPr="009E163E">
              <w:rPr>
                <w:spacing w:val="-16"/>
                <w:sz w:val="20"/>
              </w:rPr>
              <w:t>175,56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175,56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175,56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175,56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175,56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175,56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175,56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175,56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175,56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175,56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175,56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175,56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175,56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175,56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175,56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14" w:right="-153"/>
              <w:jc w:val="center"/>
              <w:rPr>
                <w:color w:val="000000"/>
                <w:spacing w:val="-16"/>
                <w:sz w:val="20"/>
              </w:rPr>
            </w:pPr>
            <w:r w:rsidRPr="009E163E">
              <w:rPr>
                <w:color w:val="000000"/>
                <w:spacing w:val="-16"/>
                <w:sz w:val="20"/>
              </w:rPr>
              <w:t>175,56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 xml:space="preserve">Перспективный топливный баланс </w:t>
            </w:r>
            <w:r>
              <w:rPr>
                <w:b/>
              </w:rPr>
              <w:t xml:space="preserve">водогрейных </w:t>
            </w:r>
            <w:r w:rsidRPr="008C6E03">
              <w:rPr>
                <w:b/>
              </w:rPr>
              <w:t>котельных №1 и №5</w:t>
            </w:r>
            <w:r>
              <w:rPr>
                <w:b/>
              </w:rPr>
              <w:t xml:space="preserve"> (БМК) </w:t>
            </w:r>
            <w:r w:rsidRPr="008C6E03">
              <w:rPr>
                <w:b/>
              </w:rPr>
              <w:t>–</w:t>
            </w:r>
            <w:r>
              <w:rPr>
                <w:b/>
              </w:rPr>
              <w:t>1</w:t>
            </w:r>
            <w:r w:rsidRPr="008C6E03">
              <w:rPr>
                <w:b/>
              </w:rPr>
              <w:t xml:space="preserve">й </w:t>
            </w:r>
            <w:r>
              <w:rPr>
                <w:b/>
              </w:rPr>
              <w:t xml:space="preserve"> и 2й </w:t>
            </w:r>
            <w:r w:rsidRPr="008C6E03">
              <w:rPr>
                <w:b/>
              </w:rPr>
              <w:t>вариант</w:t>
            </w:r>
            <w:r>
              <w:rPr>
                <w:b/>
              </w:rPr>
              <w:t>ы</w:t>
            </w:r>
            <w:r w:rsidRPr="008C6E03">
              <w:rPr>
                <w:b/>
              </w:rPr>
              <w:t xml:space="preserve">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300,587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172,274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171,603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170,932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170,261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169,590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168,919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168,248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167,577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166,906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166,236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165,565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164,894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164,223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163,552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162,881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42,015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24,045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23,952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23,858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23,765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23,671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23,577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23,484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23,390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23,296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23,203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23,109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23,015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22,922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22,828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22,734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42,015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24,045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23,952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23,858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23,765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23,671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23,577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23,484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23,390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23,296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23,203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23,109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23,015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22,922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22,828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22,734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48,317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27,652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27,545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27,437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27,329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27,222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27,114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27,006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26,898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26,791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26,683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26,575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26,468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26,360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26,252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26,145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 xml:space="preserve">Перспективный топливный баланс </w:t>
            </w:r>
            <w:r>
              <w:rPr>
                <w:b/>
              </w:rPr>
              <w:t xml:space="preserve">водогрейных </w:t>
            </w:r>
            <w:r w:rsidRPr="008C6E03">
              <w:rPr>
                <w:b/>
              </w:rPr>
              <w:t>котельных №1 и №5</w:t>
            </w:r>
            <w:r>
              <w:rPr>
                <w:b/>
              </w:rPr>
              <w:t xml:space="preserve"> (БМК) </w:t>
            </w:r>
            <w:r w:rsidRPr="008C6E03">
              <w:rPr>
                <w:b/>
              </w:rPr>
              <w:t>–</w:t>
            </w:r>
            <w:r>
              <w:rPr>
                <w:b/>
              </w:rPr>
              <w:t>3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300,587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172,274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171,603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170,932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170,261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169,590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168,919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168,248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167,577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166,906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42,015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24,045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23,952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23,858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23,765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23,671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23,577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23,484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23,390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23,296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42,015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24,045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23,952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23,858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23,765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23,671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23,577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23,484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23,390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23,296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48,317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27,652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27,545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27,437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27,329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27,222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27,114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27,006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26,898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26,791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 xml:space="preserve">Перспективный топливный баланс </w:t>
            </w:r>
            <w:r>
              <w:rPr>
                <w:b/>
              </w:rPr>
              <w:t xml:space="preserve">водогрейных </w:t>
            </w:r>
            <w:r w:rsidRPr="008C6E03">
              <w:rPr>
                <w:b/>
              </w:rPr>
              <w:t>котельных №1 и №5</w:t>
            </w:r>
            <w:r>
              <w:rPr>
                <w:b/>
              </w:rPr>
              <w:t xml:space="preserve"> (БМК) </w:t>
            </w:r>
            <w:r w:rsidRPr="008C6E03">
              <w:rPr>
                <w:b/>
              </w:rPr>
              <w:t>–</w:t>
            </w:r>
            <w:r>
              <w:rPr>
                <w:b/>
              </w:rPr>
              <w:t>4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 xml:space="preserve">Достигнутый максимум </w:t>
            </w:r>
            <w:r w:rsidRPr="008C6E03">
              <w:rPr>
                <w:color w:val="000000"/>
                <w:sz w:val="20"/>
                <w:szCs w:val="20"/>
              </w:rPr>
              <w:lastRenderedPageBreak/>
              <w:t>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53,81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300,587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172,274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171,603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170,932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170,261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169,590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168,919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168,248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42,015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24,045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23,952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23,858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23,765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23,671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23,577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23,484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42,015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24,045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23,952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23,858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23,765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23,671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23,577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23,484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48,317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27,652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27,545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27,437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27,329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27,222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27,114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27,006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87,4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spacing w:val="-16"/>
                <w:sz w:val="20"/>
                <w:szCs w:val="20"/>
              </w:rPr>
            </w:pPr>
            <w:r w:rsidRPr="009E163E">
              <w:rPr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 w:rsidRPr="009E163E">
              <w:rPr>
                <w:color w:val="000000"/>
                <w:spacing w:val="-16"/>
                <w:sz w:val="20"/>
                <w:szCs w:val="20"/>
              </w:rPr>
              <w:t>163,46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20"/>
                <w:szCs w:val="20"/>
              </w:rPr>
            </w:pPr>
            <w:r>
              <w:rPr>
                <w:color w:val="000000"/>
                <w:spacing w:val="-16"/>
                <w:sz w:val="20"/>
                <w:szCs w:val="20"/>
              </w:rPr>
              <w:t>-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>Перспективный топливный баланс котельной ЗАО «Белорецкая пружина» – 1й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120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120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154,4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55,19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69,15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87,95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89,94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89,94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95,80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95,80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95,80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95,80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95,80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95,80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95,80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95,80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95,80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95,80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95,80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150,000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206,882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275,615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280,564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279,704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299,147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298,205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297,263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296,322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295,380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294,438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293,496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292,555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291,613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290,671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289,729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21,216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29,204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38,907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39,605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39,484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42,229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42,096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41,963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41,830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41,697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41,564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41,431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41,298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41,165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41,032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40,899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21,216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29,204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38,907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39,605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39,484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42,229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42,096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41,963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41,830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41,697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41,564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41,431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41,298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41,165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41,032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40,899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24,398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33,585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44,743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45,546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45,406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48,563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48,410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48,257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48,104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47,951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47,798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47,646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47,493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47,340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47,187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47,034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83,0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83,0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83,0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83,0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83,0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spacing w:val="-16"/>
                <w:sz w:val="18"/>
              </w:rPr>
            </w:pPr>
            <w:r w:rsidRPr="009E163E">
              <w:rPr>
                <w:spacing w:val="-16"/>
                <w:sz w:val="18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172,1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172,1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172,1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172,1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9E163E" w:rsidRDefault="000D0908" w:rsidP="000F74FC">
            <w:pPr>
              <w:ind w:left="-88" w:right="-84"/>
              <w:jc w:val="center"/>
              <w:rPr>
                <w:color w:val="000000"/>
                <w:spacing w:val="-16"/>
                <w:sz w:val="18"/>
              </w:rPr>
            </w:pPr>
            <w:r w:rsidRPr="009E163E">
              <w:rPr>
                <w:color w:val="000000"/>
                <w:spacing w:val="-16"/>
                <w:sz w:val="18"/>
              </w:rPr>
              <w:t>172,1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 xml:space="preserve">Перспективный топливный баланс котельной ЗАО «Белорецкая пружина» – </w:t>
            </w:r>
            <w:r>
              <w:rPr>
                <w:b/>
              </w:rPr>
              <w:t>2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120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120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154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55,19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69,15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69,15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70,53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70,53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77,01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77,01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77,01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77,01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77,01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77,01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77,01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77,01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77,01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77,01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77,01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150,000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206,882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206,182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219,729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219,096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243,468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242,650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241,832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241,014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240,196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239,378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238,560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237,742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236,924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236,106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235,288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21,216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29,204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29,105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31,018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30,928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34,369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34,253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34,138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34,022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33,907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33,791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33,676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33,560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33,445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33,329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33,214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21,216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29,204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29,105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31,018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30,928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34,369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34,253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34,138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34,022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33,907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33,791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33,676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33,560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33,445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33,329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33,214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24,398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33,585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33,471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35,670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35,567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39,524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39,391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39,258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39,126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38,993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38,860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38,727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38,594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38,462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38,329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38,196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83,0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83,0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83,0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83,0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83,0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spacing w:val="-16"/>
                <w:sz w:val="18"/>
                <w:szCs w:val="18"/>
              </w:rPr>
            </w:pPr>
            <w:r w:rsidRPr="006C1488">
              <w:rPr>
                <w:spacing w:val="-16"/>
                <w:sz w:val="18"/>
                <w:szCs w:val="18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172,1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172,1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172,1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172,1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6C1488" w:rsidRDefault="000D0908" w:rsidP="000F74FC">
            <w:pPr>
              <w:ind w:left="-137" w:right="-139"/>
              <w:jc w:val="center"/>
              <w:rPr>
                <w:color w:val="000000"/>
                <w:spacing w:val="-16"/>
                <w:sz w:val="18"/>
                <w:szCs w:val="18"/>
              </w:rPr>
            </w:pPr>
            <w:r w:rsidRPr="006C1488">
              <w:rPr>
                <w:color w:val="000000"/>
                <w:spacing w:val="-16"/>
                <w:sz w:val="18"/>
                <w:szCs w:val="18"/>
              </w:rPr>
              <w:t>172,1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 xml:space="preserve">Перспективный топливный баланс котельной ЗАО «Белорецкая пружина» – </w:t>
            </w:r>
            <w:r>
              <w:rPr>
                <w:b/>
              </w:rPr>
              <w:t>3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55,19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69,15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69,15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65,49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65,49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150,000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206,882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206,182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194,032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193,332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192,632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191,932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191,232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190,532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24,708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24,637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24,566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24,496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24,425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24,354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24,284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21,216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29,204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29,105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27,390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27,291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27,193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27,094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26,995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26,896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3,488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3,478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3,468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3,458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3,448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3,438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3,428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21,216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29,204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29,105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27,390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27,291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27,193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27,094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26,995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26,896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3,488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3,478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3,468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3,458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3,448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3,438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3,428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24,398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33,585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33,471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31,499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31,385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31,271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31,158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31,044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30,931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4,011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4,000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3,988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3,977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3,965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3,954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3,942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spacing w:val="-20"/>
                <w:sz w:val="20"/>
                <w:szCs w:val="20"/>
              </w:rPr>
            </w:pPr>
            <w:r w:rsidRPr="00E10C59">
              <w:rPr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E10C59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 xml:space="preserve">Перспективный топливный баланс котельной ЗАО «Белорецкая пружина» – </w:t>
            </w:r>
            <w:r>
              <w:rPr>
                <w:b/>
              </w:rPr>
              <w:t>4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120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154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55,19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69,15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69,15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65,49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65,49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8,08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150,000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206,882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206,182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194,032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193,332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192,632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191,932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24,849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24,778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24,708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24,637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24,566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24,496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24,425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24,354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24,284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21,216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29,204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29,105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27,390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27,291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27,193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27,094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3,508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3,498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3,488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3,478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3,468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3,458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3,448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3,438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3,428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21,216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29,204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29,105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27,390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27,291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27,193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27,094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3,508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3,498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3,488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3,478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3,468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3,458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3,448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3,438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3,428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24,398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33,585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33,471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31,499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31,385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31,271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31,158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4,034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4,022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4,011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4,000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3,988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3,977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3,965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3,954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3,942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 xml:space="preserve">Перспективный топливный баланс </w:t>
            </w:r>
            <w:r>
              <w:rPr>
                <w:b/>
              </w:rPr>
              <w:t xml:space="preserve">новой центральной отопительной </w:t>
            </w:r>
            <w:r w:rsidRPr="008C6E03">
              <w:rPr>
                <w:b/>
              </w:rPr>
              <w:t xml:space="preserve">котельной – </w:t>
            </w:r>
            <w:r>
              <w:rPr>
                <w:b/>
              </w:rPr>
              <w:t>3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140,46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140,46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140,46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140,46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140,46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140,46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140,46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140,46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140,46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140,46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140,46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140,46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140,46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140,46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140,46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140,46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18,79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76,20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119,04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124,08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124,08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124,08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124,08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124,08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56,893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232,863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366,618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379,950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378,401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376,851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375,301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373,751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7,682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31,443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49,503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51,303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51,094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50,885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50,675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50,466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7,682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31,443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49,503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51,303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51,094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50,885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50,675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50,466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8,834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36,159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56,928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58,998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58,758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58,517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58,277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58,036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 xml:space="preserve">Перспективный топливный баланс </w:t>
            </w:r>
            <w:r>
              <w:rPr>
                <w:b/>
              </w:rPr>
              <w:t xml:space="preserve">новой центральной отопительной </w:t>
            </w:r>
            <w:r w:rsidRPr="008C6E03">
              <w:rPr>
                <w:b/>
              </w:rPr>
              <w:t xml:space="preserve">котельной – </w:t>
            </w:r>
            <w:r>
              <w:rPr>
                <w:b/>
              </w:rPr>
              <w:t>4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130,10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18,79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76,20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119,04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124,08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124,08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124,08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124,08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124,08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124,08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124,08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57,282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234,581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369,662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383,050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381,500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379,950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378,401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376,851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375,301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373,751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sz w:val="18"/>
                <w:szCs w:val="18"/>
              </w:rPr>
            </w:pPr>
            <w:r w:rsidRPr="005B7DDF">
              <w:rPr>
                <w:sz w:val="18"/>
                <w:szCs w:val="18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7,735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31,674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49,914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51,722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51,512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51,303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51,094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50,885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50,675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50,466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7,735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31,674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49,914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51,722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51,512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51,303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51,094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50,885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50,675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50,466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8,895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36,426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57,401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59,480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59,239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58,998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58,758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58,517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58,277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58,036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91,4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49" w:right="-80"/>
              <w:jc w:val="center"/>
              <w:rPr>
                <w:color w:val="000000"/>
                <w:sz w:val="18"/>
                <w:szCs w:val="18"/>
              </w:rPr>
            </w:pPr>
            <w:r w:rsidRPr="005B7DDF">
              <w:rPr>
                <w:color w:val="000000"/>
                <w:sz w:val="18"/>
                <w:szCs w:val="18"/>
              </w:rPr>
              <w:t>156,3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 xml:space="preserve">Перспективный топливный баланс </w:t>
            </w:r>
            <w:r>
              <w:rPr>
                <w:b/>
              </w:rPr>
              <w:t xml:space="preserve">новой блочно-модульной </w:t>
            </w:r>
            <w:r w:rsidRPr="008C6E03">
              <w:rPr>
                <w:b/>
              </w:rPr>
              <w:t xml:space="preserve">котельной </w:t>
            </w:r>
            <w:r>
              <w:rPr>
                <w:b/>
              </w:rPr>
              <w:t xml:space="preserve">№1н </w:t>
            </w:r>
            <w:r w:rsidRPr="008C6E03">
              <w:rPr>
                <w:b/>
              </w:rPr>
              <w:t xml:space="preserve">– </w:t>
            </w:r>
            <w:r>
              <w:rPr>
                <w:b/>
              </w:rPr>
              <w:t>3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2,46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2,46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 xml:space="preserve">Достигнутый максимум </w:t>
            </w:r>
            <w:r w:rsidRPr="008C6E03">
              <w:rPr>
                <w:color w:val="000000"/>
                <w:sz w:val="20"/>
                <w:szCs w:val="20"/>
              </w:rPr>
              <w:lastRenderedPageBreak/>
              <w:t>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2,01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2,01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sz w:val="20"/>
                <w:szCs w:val="20"/>
              </w:rPr>
            </w:pPr>
            <w:r w:rsidRPr="002E3FDA">
              <w:rPr>
                <w:sz w:val="20"/>
                <w:szCs w:val="20"/>
              </w:rPr>
              <w:t>6,127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6,106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6,085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6,064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6,042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6,021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sz w:val="20"/>
                <w:szCs w:val="20"/>
              </w:rPr>
            </w:pPr>
            <w:r w:rsidRPr="002E3FDA">
              <w:rPr>
                <w:sz w:val="20"/>
                <w:szCs w:val="20"/>
              </w:rPr>
              <w:t>0,827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0,824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0,822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0,819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0,816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0,813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sz w:val="20"/>
                <w:szCs w:val="20"/>
              </w:rPr>
            </w:pPr>
            <w:r w:rsidRPr="002E3FDA">
              <w:rPr>
                <w:sz w:val="20"/>
                <w:szCs w:val="20"/>
              </w:rPr>
              <w:t>0,827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0,824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0,822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0,819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0,816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0,813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0,948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0,945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0,942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0,938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0,935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91,2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91,2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156,66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2E3FD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2E3FDA">
              <w:rPr>
                <w:color w:val="000000"/>
                <w:sz w:val="20"/>
                <w:szCs w:val="20"/>
              </w:rPr>
              <w:t>156,66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 xml:space="preserve">Перспективный топливный баланс </w:t>
            </w:r>
            <w:r>
              <w:rPr>
                <w:b/>
              </w:rPr>
              <w:t xml:space="preserve">новой блочно-модульной </w:t>
            </w:r>
            <w:r w:rsidRPr="008C6E03">
              <w:rPr>
                <w:b/>
              </w:rPr>
              <w:t xml:space="preserve">котельной </w:t>
            </w:r>
            <w:r>
              <w:rPr>
                <w:b/>
              </w:rPr>
              <w:t>№1н</w:t>
            </w:r>
            <w:r w:rsidRPr="008C6E03">
              <w:rPr>
                <w:b/>
              </w:rPr>
              <w:t xml:space="preserve"> – </w:t>
            </w:r>
            <w:r>
              <w:rPr>
                <w:b/>
              </w:rPr>
              <w:t>4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2,46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2,46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2,46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2,01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2,01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20"/>
                <w:szCs w:val="20"/>
              </w:rPr>
            </w:pPr>
            <w:r w:rsidRPr="005B7DDF">
              <w:rPr>
                <w:sz w:val="20"/>
                <w:szCs w:val="20"/>
              </w:rPr>
              <w:t>6,170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20"/>
                <w:szCs w:val="20"/>
              </w:rPr>
            </w:pPr>
            <w:r w:rsidRPr="005B7DDF">
              <w:rPr>
                <w:sz w:val="20"/>
                <w:szCs w:val="20"/>
              </w:rPr>
              <w:t>6,149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20"/>
                <w:szCs w:val="20"/>
              </w:rPr>
            </w:pPr>
            <w:r w:rsidRPr="005B7DDF">
              <w:rPr>
                <w:sz w:val="20"/>
                <w:szCs w:val="20"/>
              </w:rPr>
              <w:t>6,127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6,106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6,085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6,064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6,042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6,021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20"/>
                <w:szCs w:val="20"/>
              </w:rPr>
            </w:pPr>
            <w:r w:rsidRPr="005B7DDF">
              <w:rPr>
                <w:sz w:val="20"/>
                <w:szCs w:val="20"/>
              </w:rPr>
              <w:t>0,833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20"/>
                <w:szCs w:val="20"/>
              </w:rPr>
            </w:pPr>
            <w:r w:rsidRPr="005B7DDF">
              <w:rPr>
                <w:sz w:val="20"/>
                <w:szCs w:val="20"/>
              </w:rPr>
              <w:t>0,830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20"/>
                <w:szCs w:val="20"/>
              </w:rPr>
            </w:pPr>
            <w:r w:rsidRPr="005B7DDF">
              <w:rPr>
                <w:sz w:val="20"/>
                <w:szCs w:val="20"/>
              </w:rPr>
              <w:t>0,827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0,824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0,822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0,819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0,816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0,813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20"/>
                <w:szCs w:val="20"/>
              </w:rPr>
            </w:pPr>
            <w:r w:rsidRPr="005B7DDF">
              <w:rPr>
                <w:sz w:val="20"/>
                <w:szCs w:val="20"/>
              </w:rPr>
              <w:t>0,833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20"/>
                <w:szCs w:val="20"/>
              </w:rPr>
            </w:pPr>
            <w:r w:rsidRPr="005B7DDF">
              <w:rPr>
                <w:sz w:val="20"/>
                <w:szCs w:val="20"/>
              </w:rPr>
              <w:t>0,830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sz w:val="20"/>
                <w:szCs w:val="20"/>
              </w:rPr>
            </w:pPr>
            <w:r w:rsidRPr="005B7DDF">
              <w:rPr>
                <w:sz w:val="20"/>
                <w:szCs w:val="20"/>
              </w:rPr>
              <w:t>0,827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0,824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0,822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0,819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0,816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0,813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0,958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0,955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0,951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0,948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0,945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0,942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0,938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0,935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91,2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91,2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20"/>
              </w:rPr>
            </w:pPr>
            <w:r w:rsidRPr="005B7DDF">
              <w:rPr>
                <w:color w:val="000000"/>
                <w:spacing w:val="-20"/>
                <w:sz w:val="18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156,66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156,66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 xml:space="preserve">Перспективный топливный баланс </w:t>
            </w:r>
            <w:r>
              <w:rPr>
                <w:b/>
              </w:rPr>
              <w:t xml:space="preserve">новой блочно-модульной </w:t>
            </w:r>
            <w:r w:rsidRPr="008C6E03">
              <w:rPr>
                <w:b/>
              </w:rPr>
              <w:t xml:space="preserve">котельной </w:t>
            </w:r>
            <w:r>
              <w:rPr>
                <w:b/>
              </w:rPr>
              <w:t>№2н</w:t>
            </w:r>
            <w:r w:rsidRPr="008C6E03">
              <w:rPr>
                <w:b/>
              </w:rPr>
              <w:t xml:space="preserve"> – </w:t>
            </w:r>
            <w:r>
              <w:rPr>
                <w:b/>
              </w:rPr>
              <w:t>3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8,5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8,5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7,01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7,01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7,01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7,01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7,01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7,01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20,581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20,529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20,477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20,424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20,372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20,319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2,779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2,772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2,765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2,758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2,751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2,744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2,779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2,772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2,765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2,758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2,751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2,744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3,196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3,188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3,180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3,171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3,163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3,155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91,2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91,2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91,2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E10C59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20"/>
                <w:szCs w:val="20"/>
              </w:rPr>
            </w:pPr>
            <w:r>
              <w:rPr>
                <w:color w:val="000000"/>
                <w:spacing w:val="-20"/>
                <w:sz w:val="20"/>
                <w:szCs w:val="20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156,66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156,66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F4481A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F4481A">
              <w:rPr>
                <w:color w:val="000000"/>
                <w:sz w:val="20"/>
                <w:szCs w:val="20"/>
              </w:rPr>
              <w:t>156,66</w:t>
            </w:r>
          </w:p>
        </w:tc>
      </w:tr>
      <w:tr w:rsidR="000D0908" w:rsidRPr="008C6E03" w:rsidTr="000F74FC">
        <w:trPr>
          <w:trHeight w:val="404"/>
        </w:trPr>
        <w:tc>
          <w:tcPr>
            <w:tcW w:w="5000" w:type="pct"/>
            <w:gridSpan w:val="18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8C6E03" w:rsidRDefault="000D0908" w:rsidP="000F74FC">
            <w:pPr>
              <w:ind w:firstLine="567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8C6E03">
              <w:rPr>
                <w:b/>
              </w:rPr>
              <w:t xml:space="preserve">Перспективный топливный баланс </w:t>
            </w:r>
            <w:r>
              <w:rPr>
                <w:b/>
              </w:rPr>
              <w:t xml:space="preserve">новой блочно-модульной </w:t>
            </w:r>
            <w:r w:rsidRPr="008C6E03">
              <w:rPr>
                <w:b/>
              </w:rPr>
              <w:t xml:space="preserve">котельной </w:t>
            </w:r>
            <w:r>
              <w:rPr>
                <w:b/>
              </w:rPr>
              <w:t>№2н</w:t>
            </w:r>
            <w:r w:rsidRPr="008C6E03">
              <w:rPr>
                <w:b/>
              </w:rPr>
              <w:t xml:space="preserve"> – </w:t>
            </w:r>
            <w:r>
              <w:rPr>
                <w:b/>
              </w:rPr>
              <w:t>4</w:t>
            </w:r>
            <w:r w:rsidRPr="008C6E03">
              <w:rPr>
                <w:b/>
              </w:rPr>
              <w:t>й вариант развития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Установленная тепловая мощность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8,5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Располагаемая мощность оборудования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8,5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8,5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Достигнутый максимум тепловой нагрузки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Гкал/ч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7,01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7,01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7,01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7,01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7,01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7,01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7,01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7,01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Годовая выработка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Гкал/год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20,686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20,634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20,581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20,529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20,477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20,424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20,372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20,319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Теплотворная способность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ккал/кг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ккал/м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8050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Затрачено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8C6E03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2,793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2,786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2,779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2,772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2,765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2,758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2,751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2,744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природный газ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млн. м</w:t>
            </w:r>
            <w:r w:rsidRPr="00E05A66">
              <w:rPr>
                <w:color w:val="000000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2,793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2,786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2,779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2,772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2,765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2,758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2,751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2,744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Затраты топлива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тыс. тут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pacing w:val="-20"/>
                <w:sz w:val="18"/>
                <w:szCs w:val="18"/>
              </w:rPr>
            </w:pPr>
            <w:r w:rsidRPr="005B7DDF">
              <w:rPr>
                <w:color w:val="000000"/>
                <w:spacing w:val="-20"/>
                <w:sz w:val="18"/>
                <w:szCs w:val="18"/>
              </w:rPr>
              <w:t>-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3,212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3,204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3,196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3,188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3,180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3,171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3,163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5B7DDF" w:rsidRDefault="000D0908" w:rsidP="000F74FC">
            <w:pPr>
              <w:ind w:left="-103" w:right="-86"/>
              <w:jc w:val="center"/>
              <w:rPr>
                <w:color w:val="000000"/>
                <w:sz w:val="20"/>
                <w:szCs w:val="20"/>
              </w:rPr>
            </w:pPr>
            <w:r w:rsidRPr="005B7DDF">
              <w:rPr>
                <w:color w:val="000000"/>
                <w:sz w:val="20"/>
                <w:szCs w:val="20"/>
              </w:rPr>
              <w:t>3,155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lastRenderedPageBreak/>
              <w:t>КПД котельной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%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83,0</w:t>
            </w:r>
          </w:p>
        </w:tc>
      </w:tr>
      <w:tr w:rsidR="000D0908" w:rsidRPr="008C6E03" w:rsidTr="000F74FC">
        <w:trPr>
          <w:trHeight w:val="315"/>
        </w:trPr>
        <w:tc>
          <w:tcPr>
            <w:tcW w:w="101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УРУТ на отпуск теплоты в тепловые сети</w:t>
            </w:r>
          </w:p>
        </w:tc>
        <w:tc>
          <w:tcPr>
            <w:tcW w:w="3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кг.у.т./</w:t>
            </w:r>
          </w:p>
          <w:p w:rsidR="000D0908" w:rsidRPr="008C6E03" w:rsidRDefault="000D0908" w:rsidP="000F74FC">
            <w:pPr>
              <w:jc w:val="center"/>
              <w:rPr>
                <w:color w:val="000000"/>
                <w:sz w:val="20"/>
                <w:szCs w:val="20"/>
              </w:rPr>
            </w:pPr>
            <w:r w:rsidRPr="008C6E03">
              <w:rPr>
                <w:color w:val="000000"/>
                <w:sz w:val="20"/>
                <w:szCs w:val="20"/>
              </w:rPr>
              <w:t>Гкал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spacing w:val="-20"/>
                <w:sz w:val="20"/>
                <w:szCs w:val="20"/>
              </w:rPr>
            </w:pPr>
            <w:r w:rsidRPr="0001723D">
              <w:rPr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4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  <w:tc>
          <w:tcPr>
            <w:tcW w:w="223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0D0908" w:rsidRPr="0001723D" w:rsidRDefault="000D0908" w:rsidP="000F74FC">
            <w:pPr>
              <w:ind w:left="-82" w:right="-114"/>
              <w:jc w:val="center"/>
              <w:rPr>
                <w:color w:val="000000"/>
                <w:spacing w:val="-20"/>
                <w:sz w:val="20"/>
                <w:szCs w:val="20"/>
              </w:rPr>
            </w:pPr>
            <w:r w:rsidRPr="0001723D">
              <w:rPr>
                <w:color w:val="000000"/>
                <w:spacing w:val="-20"/>
                <w:sz w:val="20"/>
                <w:szCs w:val="20"/>
              </w:rPr>
              <w:t>172,1</w:t>
            </w:r>
          </w:p>
        </w:tc>
      </w:tr>
    </w:tbl>
    <w:p w:rsidR="000D0908" w:rsidRDefault="000D0908" w:rsidP="000D0908"/>
    <w:p w:rsidR="000D0908" w:rsidRDefault="000D0908" w:rsidP="000D0908">
      <w:pPr>
        <w:ind w:firstLine="567"/>
        <w:jc w:val="both"/>
      </w:pPr>
      <w:r w:rsidRPr="008C6E03">
        <w:t xml:space="preserve">Проанализировав данные таблицы </w:t>
      </w:r>
      <w:r>
        <w:t>6.1</w:t>
      </w:r>
      <w:r w:rsidRPr="008C6E03">
        <w:t xml:space="preserve">, можно заметить, </w:t>
      </w:r>
      <w:r>
        <w:t>что и</w:t>
      </w:r>
      <w:r w:rsidRPr="008C6E03">
        <w:t>зменение динамики потребления топлива связано с изменением объема вырабатываемой тепловой энергии в связи со снижением тепловых потерь в трубопроводах и увеличением подключенной нагрузки.</w:t>
      </w:r>
    </w:p>
    <w:p w:rsidR="000D0908" w:rsidRDefault="000D0908" w:rsidP="000D0908">
      <w:pPr>
        <w:rPr>
          <w:rFonts w:asciiTheme="majorHAnsi" w:eastAsiaTheme="majorEastAsia" w:hAnsiTheme="majorHAnsi" w:cstheme="majorBidi"/>
          <w:b/>
          <w:bCs/>
          <w:szCs w:val="28"/>
        </w:rPr>
      </w:pPr>
      <w:r w:rsidRPr="008C6E03">
        <w:t>Разница между итоговыми значениями обусловлена перераспределением присоединенных тепловых нагрузок между источниками.</w:t>
      </w:r>
      <w:r>
        <w:br w:type="page"/>
      </w:r>
    </w:p>
    <w:p w:rsidR="000D0908" w:rsidRDefault="000D0908" w:rsidP="000D0908">
      <w:pPr>
        <w:pStyle w:val="2"/>
        <w:sectPr w:rsidR="000D0908" w:rsidSect="00EE5423">
          <w:pgSz w:w="16838" w:h="11906" w:orient="landscape"/>
          <w:pgMar w:top="1418" w:right="851" w:bottom="851" w:left="1134" w:header="709" w:footer="709" w:gutter="0"/>
          <w:cols w:space="708"/>
          <w:docGrid w:linePitch="360"/>
        </w:sectPr>
      </w:pPr>
    </w:p>
    <w:p w:rsidR="000D0908" w:rsidRPr="00983238" w:rsidRDefault="000D0908" w:rsidP="000D0908">
      <w:pPr>
        <w:pStyle w:val="1"/>
        <w:rPr>
          <w:rFonts w:eastAsia="Microsoft YaHei"/>
        </w:rPr>
      </w:pPr>
      <w:bookmarkStart w:id="38" w:name="_Toc353984284"/>
      <w:bookmarkStart w:id="39" w:name="_Toc356495980"/>
      <w:bookmarkStart w:id="40" w:name="_Toc357674881"/>
      <w:bookmarkStart w:id="41" w:name="_Toc353984292"/>
      <w:r w:rsidRPr="00983238">
        <w:rPr>
          <w:rFonts w:eastAsia="Microsoft YaHei"/>
        </w:rPr>
        <w:lastRenderedPageBreak/>
        <w:t>РАЗДЕЛ 7. «ИНВЕСТИЦИИ В СТРОИТЕЛЬСТВО, РЕКОНСТРУКЦИЮ И ТЕХНИЧЕСКОЕ ПЕРЕВООРУЖЕНИЕ»</w:t>
      </w:r>
      <w:bookmarkEnd w:id="38"/>
      <w:bookmarkEnd w:id="39"/>
      <w:bookmarkEnd w:id="40"/>
    </w:p>
    <w:p w:rsidR="000D0908" w:rsidRDefault="000D0908" w:rsidP="000D0908">
      <w:pPr>
        <w:keepNext/>
        <w:keepLines/>
        <w:ind w:firstLine="567"/>
        <w:outlineLvl w:val="1"/>
        <w:rPr>
          <w:b/>
          <w:bCs/>
          <w:szCs w:val="26"/>
        </w:rPr>
      </w:pPr>
      <w:bookmarkStart w:id="42" w:name="_Toc351828535"/>
      <w:bookmarkStart w:id="43" w:name="_Toc353984285"/>
    </w:p>
    <w:p w:rsidR="000D0908" w:rsidRPr="00983238" w:rsidRDefault="000D0908" w:rsidP="000D0908">
      <w:pPr>
        <w:pStyle w:val="2"/>
        <w:rPr>
          <w:rFonts w:eastAsia="Times New Roman"/>
        </w:rPr>
      </w:pPr>
      <w:bookmarkStart w:id="44" w:name="_Toc356495981"/>
      <w:bookmarkStart w:id="45" w:name="_Toc357674882"/>
      <w:r w:rsidRPr="00983238">
        <w:rPr>
          <w:rFonts w:eastAsia="Times New Roman"/>
        </w:rPr>
        <w:t>7.1. Общие положения</w:t>
      </w:r>
      <w:bookmarkEnd w:id="42"/>
      <w:bookmarkEnd w:id="43"/>
      <w:bookmarkEnd w:id="44"/>
      <w:bookmarkEnd w:id="45"/>
      <w:r w:rsidRPr="00983238">
        <w:rPr>
          <w:rFonts w:eastAsia="Times New Roman"/>
        </w:rPr>
        <w:t xml:space="preserve"> </w:t>
      </w:r>
    </w:p>
    <w:p w:rsidR="000D0908" w:rsidRPr="00983238" w:rsidRDefault="000D0908" w:rsidP="000D0908">
      <w:pPr>
        <w:autoSpaceDE w:val="0"/>
        <w:autoSpaceDN w:val="0"/>
        <w:adjustRightInd w:val="0"/>
        <w:ind w:firstLine="708"/>
        <w:jc w:val="both"/>
        <w:rPr>
          <w:rFonts w:eastAsia="Calibri"/>
          <w:color w:val="000000"/>
        </w:rPr>
      </w:pPr>
      <w:r w:rsidRPr="00983238">
        <w:rPr>
          <w:rFonts w:eastAsia="Calibri"/>
          <w:color w:val="000000"/>
        </w:rPr>
        <w:t xml:space="preserve">Целью разработки настоящего раздела являются: </w:t>
      </w:r>
    </w:p>
    <w:p w:rsidR="000D0908" w:rsidRPr="00983238" w:rsidRDefault="000D0908" w:rsidP="000D0908">
      <w:pPr>
        <w:autoSpaceDE w:val="0"/>
        <w:autoSpaceDN w:val="0"/>
        <w:adjustRightInd w:val="0"/>
        <w:ind w:firstLine="708"/>
        <w:jc w:val="both"/>
        <w:rPr>
          <w:rFonts w:eastAsia="Calibri"/>
          <w:color w:val="000000"/>
        </w:rPr>
      </w:pPr>
    </w:p>
    <w:p w:rsidR="000D0908" w:rsidRPr="00983238" w:rsidRDefault="000D0908" w:rsidP="000D0908">
      <w:pPr>
        <w:numPr>
          <w:ilvl w:val="0"/>
          <w:numId w:val="48"/>
        </w:numPr>
        <w:autoSpaceDE w:val="0"/>
        <w:autoSpaceDN w:val="0"/>
        <w:adjustRightInd w:val="0"/>
        <w:spacing w:line="276" w:lineRule="auto"/>
        <w:ind w:left="714" w:hanging="357"/>
        <w:jc w:val="both"/>
        <w:textAlignment w:val="baseline"/>
        <w:rPr>
          <w:rFonts w:eastAsia="Calibri"/>
          <w:color w:val="000000"/>
        </w:rPr>
      </w:pPr>
      <w:r w:rsidRPr="00983238">
        <w:rPr>
          <w:rFonts w:eastAsia="Calibri"/>
          <w:color w:val="000000"/>
        </w:rPr>
        <w:t xml:space="preserve"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этапе; </w:t>
      </w:r>
    </w:p>
    <w:p w:rsidR="000D0908" w:rsidRPr="00983238" w:rsidRDefault="000D0908" w:rsidP="000D0908">
      <w:pPr>
        <w:numPr>
          <w:ilvl w:val="0"/>
          <w:numId w:val="48"/>
        </w:numPr>
        <w:autoSpaceDE w:val="0"/>
        <w:autoSpaceDN w:val="0"/>
        <w:adjustRightInd w:val="0"/>
        <w:spacing w:line="276" w:lineRule="auto"/>
        <w:ind w:left="714" w:hanging="357"/>
        <w:jc w:val="both"/>
        <w:textAlignment w:val="baseline"/>
        <w:rPr>
          <w:rFonts w:eastAsia="Calibri"/>
          <w:color w:val="000000"/>
        </w:rPr>
      </w:pPr>
      <w:r w:rsidRPr="00983238">
        <w:rPr>
          <w:rFonts w:eastAsia="Calibri"/>
          <w:color w:val="000000"/>
        </w:rPr>
        <w:t xml:space="preserve"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этапе; </w:t>
      </w:r>
    </w:p>
    <w:p w:rsidR="000D0908" w:rsidRPr="00983238" w:rsidRDefault="000D0908" w:rsidP="000D0908">
      <w:pPr>
        <w:numPr>
          <w:ilvl w:val="0"/>
          <w:numId w:val="48"/>
        </w:numPr>
        <w:autoSpaceDE w:val="0"/>
        <w:autoSpaceDN w:val="0"/>
        <w:adjustRightInd w:val="0"/>
        <w:spacing w:line="276" w:lineRule="auto"/>
        <w:ind w:left="714" w:hanging="357"/>
        <w:jc w:val="both"/>
        <w:textAlignment w:val="baseline"/>
        <w:rPr>
          <w:rFonts w:eastAsia="Calibri"/>
          <w:color w:val="000000"/>
        </w:rPr>
      </w:pPr>
      <w:r w:rsidRPr="00983238">
        <w:rPr>
          <w:rFonts w:eastAsia="Calibri"/>
          <w:color w:val="000000"/>
        </w:rPr>
        <w:t xml:space="preserve">предложения по источникам инвестиций, обеспечивающих финансовые потребности; </w:t>
      </w:r>
    </w:p>
    <w:p w:rsidR="000D0908" w:rsidRPr="00983238" w:rsidRDefault="000D0908" w:rsidP="000D0908">
      <w:pPr>
        <w:numPr>
          <w:ilvl w:val="0"/>
          <w:numId w:val="48"/>
        </w:numPr>
        <w:autoSpaceDE w:val="0"/>
        <w:autoSpaceDN w:val="0"/>
        <w:adjustRightInd w:val="0"/>
        <w:spacing w:line="276" w:lineRule="auto"/>
        <w:ind w:left="714" w:hanging="357"/>
        <w:jc w:val="both"/>
        <w:textAlignment w:val="baseline"/>
        <w:rPr>
          <w:rFonts w:eastAsia="Calibri"/>
          <w:color w:val="000000"/>
        </w:rPr>
      </w:pPr>
      <w:r w:rsidRPr="00983238">
        <w:rPr>
          <w:rFonts w:eastAsia="Calibri"/>
          <w:color w:val="000000"/>
        </w:rPr>
        <w:t xml:space="preserve">расчеты эффективности инвестиций; </w:t>
      </w:r>
    </w:p>
    <w:p w:rsidR="000D0908" w:rsidRPr="00983238" w:rsidRDefault="000D0908" w:rsidP="000D0908">
      <w:pPr>
        <w:numPr>
          <w:ilvl w:val="0"/>
          <w:numId w:val="48"/>
        </w:numPr>
        <w:autoSpaceDE w:val="0"/>
        <w:autoSpaceDN w:val="0"/>
        <w:adjustRightInd w:val="0"/>
        <w:spacing w:line="276" w:lineRule="auto"/>
        <w:jc w:val="both"/>
        <w:textAlignment w:val="baseline"/>
        <w:rPr>
          <w:rFonts w:eastAsia="Calibri"/>
          <w:color w:val="000000"/>
        </w:rPr>
      </w:pPr>
      <w:r w:rsidRPr="00983238">
        <w:rPr>
          <w:rFonts w:eastAsia="Calibri"/>
          <w:color w:val="000000"/>
        </w:rPr>
        <w:t xml:space="preserve">расчеты ценовых последствий для потребителей при реализации программ строительства, реконструкции и технического перевооружения систем теплоснабжения. </w:t>
      </w:r>
    </w:p>
    <w:p w:rsidR="000D0908" w:rsidRPr="00983238" w:rsidRDefault="000D0908" w:rsidP="000D0908">
      <w:pPr>
        <w:autoSpaceDE w:val="0"/>
        <w:autoSpaceDN w:val="0"/>
        <w:adjustRightInd w:val="0"/>
        <w:ind w:left="720"/>
        <w:jc w:val="both"/>
        <w:rPr>
          <w:rFonts w:eastAsia="Calibri"/>
          <w:color w:val="000000"/>
        </w:rPr>
      </w:pPr>
    </w:p>
    <w:p w:rsidR="000D0908" w:rsidRPr="00983238" w:rsidRDefault="000D0908" w:rsidP="000D0908">
      <w:pPr>
        <w:pStyle w:val="2"/>
        <w:rPr>
          <w:rFonts w:eastAsia="Times New Roman"/>
        </w:rPr>
      </w:pPr>
      <w:bookmarkStart w:id="46" w:name="_Toc351828536"/>
      <w:bookmarkStart w:id="47" w:name="_Toc353984286"/>
      <w:bookmarkStart w:id="48" w:name="_Toc356495982"/>
      <w:bookmarkStart w:id="49" w:name="_Toc357674883"/>
      <w:r w:rsidRPr="00983238">
        <w:rPr>
          <w:rFonts w:eastAsia="Times New Roman"/>
        </w:rPr>
        <w:t xml:space="preserve">7.2. Инвестиции в строительство, реконструкцию и техническое перевооружение источников тепловой энергии г. </w:t>
      </w:r>
      <w:bookmarkEnd w:id="46"/>
      <w:bookmarkEnd w:id="47"/>
      <w:bookmarkEnd w:id="48"/>
      <w:r>
        <w:rPr>
          <w:rFonts w:eastAsia="Times New Roman"/>
        </w:rPr>
        <w:t>Белорецка</w:t>
      </w:r>
      <w:bookmarkEnd w:id="49"/>
    </w:p>
    <w:p w:rsidR="000D0908" w:rsidRPr="00983238" w:rsidRDefault="000D0908" w:rsidP="000D0908">
      <w:pPr>
        <w:rPr>
          <w:rFonts w:eastAsia="Calibri"/>
        </w:rPr>
      </w:pPr>
    </w:p>
    <w:p w:rsidR="000D0908" w:rsidRPr="005F12A1" w:rsidRDefault="000D0908" w:rsidP="000D0908">
      <w:pPr>
        <w:rPr>
          <w:b/>
        </w:rPr>
      </w:pPr>
      <w:bookmarkStart w:id="50" w:name="_Toc351828537"/>
      <w:bookmarkStart w:id="51" w:name="_Toc353984287"/>
      <w:bookmarkStart w:id="52" w:name="_Toc356495983"/>
      <w:r w:rsidRPr="005F12A1">
        <w:rPr>
          <w:b/>
        </w:rPr>
        <w:t>7.2.1. Инвестиции в реконструкцию котельных г</w:t>
      </w:r>
      <w:bookmarkEnd w:id="50"/>
      <w:r w:rsidRPr="005F12A1">
        <w:rPr>
          <w:b/>
        </w:rPr>
        <w:t xml:space="preserve">. </w:t>
      </w:r>
      <w:bookmarkEnd w:id="51"/>
      <w:bookmarkEnd w:id="52"/>
      <w:r w:rsidRPr="005F12A1">
        <w:rPr>
          <w:b/>
        </w:rPr>
        <w:t>Белорецка</w:t>
      </w:r>
    </w:p>
    <w:p w:rsidR="000D0908" w:rsidRPr="00983238" w:rsidRDefault="000D0908" w:rsidP="000D0908">
      <w:pPr>
        <w:autoSpaceDE w:val="0"/>
        <w:autoSpaceDN w:val="0"/>
        <w:adjustRightInd w:val="0"/>
        <w:ind w:firstLine="567"/>
        <w:jc w:val="both"/>
        <w:rPr>
          <w:rFonts w:eastAsia="Calibri"/>
          <w:color w:val="000000"/>
        </w:rPr>
      </w:pPr>
      <w:r w:rsidRPr="00983238">
        <w:rPr>
          <w:rFonts w:eastAsia="Calibri"/>
          <w:color w:val="000000"/>
        </w:rPr>
        <w:t xml:space="preserve">Предложения по новому строительству, реконструкции и техническому перевооружению  источников тепловой энергии сформированы на основе мероприятий, прописанных в Обосновывающих материалах к схеме теплоснабжения: Книга </w:t>
      </w:r>
      <w:r>
        <w:rPr>
          <w:rFonts w:eastAsia="Calibri"/>
          <w:color w:val="000000"/>
        </w:rPr>
        <w:t xml:space="preserve"> 4 </w:t>
      </w:r>
      <w:r w:rsidRPr="00983238">
        <w:rPr>
          <w:rFonts w:eastAsia="Calibri"/>
          <w:color w:val="000000"/>
        </w:rPr>
        <w:t xml:space="preserve">«Мастер-план разработки схемы теплоснабжения ГП г. </w:t>
      </w:r>
      <w:r>
        <w:rPr>
          <w:rFonts w:eastAsia="Calibri"/>
          <w:color w:val="000000"/>
        </w:rPr>
        <w:t>Белорецка</w:t>
      </w:r>
      <w:r w:rsidRPr="00983238">
        <w:rPr>
          <w:rFonts w:eastAsia="Calibri"/>
          <w:color w:val="000000"/>
        </w:rPr>
        <w:t xml:space="preserve"> до 2027 г.» и Книга 5 «Предложения по новому строительству, реконструкции и техническому перевооружению источников тепловой энергии». </w:t>
      </w:r>
    </w:p>
    <w:p w:rsidR="000D0908" w:rsidRPr="00983238" w:rsidRDefault="000D0908" w:rsidP="000D0908">
      <w:pPr>
        <w:rPr>
          <w:rFonts w:eastAsia="Calibri"/>
        </w:rPr>
      </w:pPr>
      <w:r w:rsidRPr="00983238">
        <w:rPr>
          <w:rFonts w:eastAsia="Calibri"/>
        </w:rPr>
        <w:t xml:space="preserve">Капитальные вложения в развитие и реконструкцию котельных г. </w:t>
      </w:r>
      <w:r>
        <w:rPr>
          <w:rFonts w:eastAsia="Calibri"/>
        </w:rPr>
        <w:t>Белорецка</w:t>
      </w:r>
      <w:r w:rsidRPr="00983238">
        <w:rPr>
          <w:rFonts w:eastAsia="Calibri"/>
        </w:rPr>
        <w:t xml:space="preserve"> представлены в таблице 7.1 и в Обосновывающих материалах к схеме теплоснабжения (Книга 10 «Обоснование инвестиций в строительство, реконструкцию и техническое перевооружение»). </w:t>
      </w:r>
    </w:p>
    <w:p w:rsidR="000D0908" w:rsidRPr="00983238" w:rsidRDefault="000D0908" w:rsidP="000D0908">
      <w:pPr>
        <w:rPr>
          <w:b/>
          <w:bCs/>
          <w:szCs w:val="26"/>
        </w:rPr>
      </w:pPr>
      <w:bookmarkStart w:id="53" w:name="_Toc351828538"/>
      <w:bookmarkStart w:id="54" w:name="_Toc353984288"/>
      <w:bookmarkStart w:id="55" w:name="_Toc356495984"/>
      <w:r w:rsidRPr="00983238">
        <w:rPr>
          <w:b/>
          <w:bCs/>
          <w:szCs w:val="26"/>
        </w:rPr>
        <w:t xml:space="preserve">7.2.2. Инвестиции в строительство новых котельных г. </w:t>
      </w:r>
      <w:bookmarkEnd w:id="53"/>
      <w:bookmarkEnd w:id="54"/>
      <w:bookmarkEnd w:id="55"/>
      <w:r>
        <w:rPr>
          <w:b/>
          <w:bCs/>
          <w:szCs w:val="26"/>
        </w:rPr>
        <w:t>Белорецка</w:t>
      </w:r>
    </w:p>
    <w:p w:rsidR="000D0908" w:rsidRPr="00983238" w:rsidRDefault="000D0908" w:rsidP="000D0908">
      <w:pPr>
        <w:ind w:firstLine="567"/>
        <w:jc w:val="both"/>
        <w:rPr>
          <w:rFonts w:eastAsia="Calibri"/>
        </w:rPr>
      </w:pPr>
      <w:r w:rsidRPr="00983238">
        <w:rPr>
          <w:rFonts w:eastAsia="Calibri"/>
        </w:rPr>
        <w:t xml:space="preserve">Перспективные тепловые балансы по установленной/располагаемой тепловой мощности и присоединенной тепловой нагрузки представлены в Книге 3 Обосновывающих материалов к схеме теплоснабжения. Для обеспечения необходимой тепловой нагрузки потребителей </w:t>
      </w:r>
      <w:r>
        <w:rPr>
          <w:rFonts w:eastAsia="Calibri"/>
        </w:rPr>
        <w:t xml:space="preserve">в зависимости от варианта развития </w:t>
      </w:r>
      <w:r w:rsidRPr="00983238">
        <w:rPr>
          <w:rFonts w:eastAsia="Calibri"/>
        </w:rPr>
        <w:t>предлагается установка блочно-модульных котельных</w:t>
      </w:r>
      <w:r>
        <w:rPr>
          <w:rFonts w:eastAsia="Calibri"/>
        </w:rPr>
        <w:t>, центральной отопительной котельной с комбинированной выработкой тепловой и электрической энергиии.</w:t>
      </w:r>
      <w:r w:rsidRPr="00983238">
        <w:rPr>
          <w:rFonts w:eastAsia="Calibri"/>
        </w:rPr>
        <w:t xml:space="preserve">. Все предлагаемые мероприятия по реконструкции и новому строительству представлены в Обосновывающих материалах к схеме: Книга «Мастер-план разработки схемы теплоснабжения ГП г. </w:t>
      </w:r>
      <w:r>
        <w:rPr>
          <w:rFonts w:eastAsia="Calibri"/>
        </w:rPr>
        <w:t>Белорецка</w:t>
      </w:r>
      <w:r w:rsidRPr="00983238">
        <w:rPr>
          <w:rFonts w:eastAsia="Calibri"/>
        </w:rPr>
        <w:t xml:space="preserve">  до 2027 г.» и Книга 5 «Предложения по новому строительству, реконструкции и техническому перевооружению источников тепловой энергии (мощности)».</w:t>
      </w:r>
    </w:p>
    <w:p w:rsidR="000D0908" w:rsidRPr="00983238" w:rsidRDefault="000D0908" w:rsidP="000D0908">
      <w:pPr>
        <w:ind w:firstLine="567"/>
        <w:jc w:val="both"/>
        <w:rPr>
          <w:rFonts w:eastAsia="Calibri"/>
          <w:color w:val="000000"/>
        </w:rPr>
      </w:pPr>
      <w:r w:rsidRPr="00983238">
        <w:rPr>
          <w:rFonts w:eastAsia="Calibri"/>
          <w:color w:val="000000"/>
        </w:rPr>
        <w:t xml:space="preserve">Капитальные вложения в реализацию мероприятий строительству новых котельных представлены в таблице 7.1 и в Обосновывающих материалах к Схеме Книга 10 «Обоснование инвестиций в строительство, реконструкцию и техническое перевооружение». </w:t>
      </w:r>
    </w:p>
    <w:p w:rsidR="000D0908" w:rsidRPr="00983238" w:rsidRDefault="000D0908" w:rsidP="000D0908">
      <w:pPr>
        <w:pStyle w:val="2"/>
        <w:rPr>
          <w:rFonts w:eastAsia="Times New Roman"/>
        </w:rPr>
      </w:pPr>
      <w:bookmarkStart w:id="56" w:name="_Toc351828539"/>
      <w:bookmarkStart w:id="57" w:name="_Toc353984289"/>
      <w:bookmarkStart w:id="58" w:name="_Toc356495985"/>
      <w:bookmarkStart w:id="59" w:name="_Toc357674884"/>
      <w:r w:rsidRPr="00983238">
        <w:rPr>
          <w:rFonts w:eastAsia="Times New Roman"/>
        </w:rPr>
        <w:lastRenderedPageBreak/>
        <w:t>7.3. Инвестиции в строительство, реконструкцию и техническое перевооружение тепловых сетей и сооружений на них</w:t>
      </w:r>
      <w:bookmarkEnd w:id="56"/>
      <w:bookmarkEnd w:id="57"/>
      <w:bookmarkEnd w:id="58"/>
      <w:bookmarkEnd w:id="59"/>
    </w:p>
    <w:p w:rsidR="000D0908" w:rsidRPr="00F03224" w:rsidRDefault="000D0908" w:rsidP="000D0908">
      <w:pPr>
        <w:ind w:firstLine="708"/>
        <w:jc w:val="both"/>
        <w:rPr>
          <w:rFonts w:eastAsia="Calibri"/>
          <w:color w:val="000000"/>
        </w:rPr>
      </w:pPr>
      <w:r w:rsidRPr="00F03224">
        <w:rPr>
          <w:rFonts w:eastAsia="Calibri"/>
          <w:color w:val="000000"/>
        </w:rPr>
        <w:t>Пред</w:t>
      </w:r>
      <w:r>
        <w:rPr>
          <w:rFonts w:eastAsia="Calibri"/>
          <w:color w:val="000000"/>
        </w:rPr>
        <w:t>ложения по новому строительству и</w:t>
      </w:r>
      <w:r w:rsidRPr="00F03224">
        <w:rPr>
          <w:rFonts w:eastAsia="Calibri"/>
          <w:color w:val="000000"/>
        </w:rPr>
        <w:t xml:space="preserve"> реконструкции </w:t>
      </w:r>
      <w:r>
        <w:rPr>
          <w:rFonts w:eastAsia="Calibri"/>
          <w:color w:val="000000"/>
        </w:rPr>
        <w:t>тепловых сетей и сооружений на них</w:t>
      </w:r>
      <w:r w:rsidRPr="00F03224">
        <w:rPr>
          <w:rFonts w:eastAsia="Calibri"/>
          <w:color w:val="000000"/>
        </w:rPr>
        <w:t xml:space="preserve"> сформированы на основе мероприятий, прописанных в Обосновывающих материалах к схеме теплоснабжения: Книга </w:t>
      </w:r>
      <w:r>
        <w:rPr>
          <w:rFonts w:eastAsia="Calibri"/>
          <w:color w:val="000000"/>
        </w:rPr>
        <w:t xml:space="preserve">6 </w:t>
      </w:r>
      <w:r w:rsidRPr="00F03224">
        <w:rPr>
          <w:rFonts w:eastAsia="Calibri"/>
          <w:color w:val="000000"/>
        </w:rPr>
        <w:t>«</w:t>
      </w:r>
      <w:r w:rsidRPr="00A2230C">
        <w:rPr>
          <w:rFonts w:eastAsia="Calibri"/>
          <w:color w:val="000000"/>
        </w:rPr>
        <w:t>Предложения по строительству и реконструкции тепловых сетей и сооружений на них</w:t>
      </w:r>
      <w:r w:rsidRPr="00F03224">
        <w:rPr>
          <w:rFonts w:eastAsia="Calibri"/>
          <w:color w:val="000000"/>
        </w:rPr>
        <w:t xml:space="preserve">». </w:t>
      </w:r>
    </w:p>
    <w:p w:rsidR="000D0908" w:rsidRDefault="000D0908" w:rsidP="000D0908">
      <w:pPr>
        <w:jc w:val="both"/>
        <w:rPr>
          <w:rFonts w:eastAsia="Calibri"/>
          <w:color w:val="000000"/>
        </w:rPr>
      </w:pPr>
      <w:r w:rsidRPr="00983238">
        <w:rPr>
          <w:rFonts w:eastAsia="Calibri"/>
          <w:color w:val="000000"/>
        </w:rPr>
        <w:t>Капитальные вложения в реализацию проектов по строительству, реконструкции и перевооружению тепловых сетей и сооружений на них также представлены в таблице 7.2. и в Обосновывающих материалах к схеме Книга 10 «Обоснование инвестиций в строительство, реконструкцию и техническое перевооружение».</w:t>
      </w:r>
    </w:p>
    <w:p w:rsidR="000D0908" w:rsidRDefault="000D0908" w:rsidP="000D0908">
      <w:pPr>
        <w:rPr>
          <w:rFonts w:eastAsia="Calibri"/>
          <w:color w:val="000000"/>
        </w:rPr>
      </w:pPr>
      <w:r>
        <w:rPr>
          <w:rFonts w:eastAsia="Calibri"/>
          <w:color w:val="000000"/>
        </w:rPr>
        <w:br w:type="page"/>
      </w:r>
    </w:p>
    <w:p w:rsidR="000D0908" w:rsidRDefault="000D0908" w:rsidP="000D0908">
      <w:pPr>
        <w:jc w:val="both"/>
        <w:sectPr w:rsidR="000D0908" w:rsidSect="000E14C5">
          <w:pgSz w:w="11906" w:h="16838"/>
          <w:pgMar w:top="851" w:right="851" w:bottom="1134" w:left="1134" w:header="709" w:footer="709" w:gutter="0"/>
          <w:cols w:space="708"/>
          <w:docGrid w:linePitch="360"/>
        </w:sectPr>
      </w:pPr>
    </w:p>
    <w:p w:rsidR="000D0908" w:rsidRDefault="000D0908" w:rsidP="000D0908">
      <w:pPr>
        <w:autoSpaceDE w:val="0"/>
        <w:autoSpaceDN w:val="0"/>
        <w:adjustRightInd w:val="0"/>
        <w:ind w:firstLine="567"/>
        <w:jc w:val="right"/>
      </w:pPr>
      <w:r w:rsidRPr="0015460A">
        <w:lastRenderedPageBreak/>
        <w:t xml:space="preserve">Таблица </w:t>
      </w:r>
      <w:r>
        <w:t>7</w:t>
      </w:r>
      <w:r w:rsidRPr="0015460A">
        <w:t>.</w:t>
      </w:r>
      <w:r>
        <w:t>1</w:t>
      </w:r>
    </w:p>
    <w:p w:rsidR="000D0908" w:rsidRPr="0015460A" w:rsidRDefault="000D0908" w:rsidP="000D0908">
      <w:pPr>
        <w:autoSpaceDE w:val="0"/>
        <w:autoSpaceDN w:val="0"/>
        <w:adjustRightInd w:val="0"/>
        <w:ind w:firstLine="567"/>
        <w:jc w:val="center"/>
        <w:rPr>
          <w:b/>
          <w:bCs/>
        </w:rPr>
      </w:pPr>
      <w:r w:rsidRPr="0015460A">
        <w:rPr>
          <w:b/>
          <w:bCs/>
        </w:rPr>
        <w:t xml:space="preserve">Финансовые потребности в реализацию проектов по развитию системы теплоснабжения в части энергоисточников </w:t>
      </w:r>
    </w:p>
    <w:p w:rsidR="000D0908" w:rsidRPr="0015460A" w:rsidRDefault="000D0908" w:rsidP="000D0908">
      <w:pPr>
        <w:autoSpaceDE w:val="0"/>
        <w:autoSpaceDN w:val="0"/>
        <w:adjustRightInd w:val="0"/>
        <w:ind w:firstLine="567"/>
        <w:jc w:val="center"/>
        <w:rPr>
          <w:b/>
          <w:bCs/>
        </w:rPr>
      </w:pPr>
      <w:r w:rsidRPr="0015460A">
        <w:rPr>
          <w:b/>
          <w:bCs/>
        </w:rPr>
        <w:t xml:space="preserve">(тыс. руб. с учетом НДС в ценах соответствующих лет) </w:t>
      </w:r>
    </w:p>
    <w:tbl>
      <w:tblPr>
        <w:tblW w:w="5126" w:type="pct"/>
        <w:tblInd w:w="-459" w:type="dxa"/>
        <w:tblLayout w:type="fixed"/>
        <w:tblLook w:val="04A0"/>
      </w:tblPr>
      <w:tblGrid>
        <w:gridCol w:w="1849"/>
        <w:gridCol w:w="838"/>
        <w:gridCol w:w="837"/>
        <w:gridCol w:w="878"/>
        <w:gridCol w:w="837"/>
        <w:gridCol w:w="834"/>
        <w:gridCol w:w="831"/>
        <w:gridCol w:w="831"/>
        <w:gridCol w:w="831"/>
        <w:gridCol w:w="831"/>
        <w:gridCol w:w="831"/>
        <w:gridCol w:w="831"/>
        <w:gridCol w:w="831"/>
        <w:gridCol w:w="831"/>
        <w:gridCol w:w="831"/>
        <w:gridCol w:w="831"/>
        <w:gridCol w:w="1066"/>
      </w:tblGrid>
      <w:tr w:rsidR="000D0908" w:rsidRPr="006C45A4" w:rsidTr="000F74FC">
        <w:trPr>
          <w:trHeight w:val="315"/>
        </w:trPr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Наименование проекта</w:t>
            </w:r>
          </w:p>
        </w:tc>
        <w:tc>
          <w:tcPr>
            <w:tcW w:w="2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2013</w:t>
            </w:r>
          </w:p>
        </w:tc>
        <w:tc>
          <w:tcPr>
            <w:tcW w:w="2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2014</w:t>
            </w:r>
          </w:p>
        </w:tc>
        <w:tc>
          <w:tcPr>
            <w:tcW w:w="2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2015</w:t>
            </w:r>
          </w:p>
        </w:tc>
        <w:tc>
          <w:tcPr>
            <w:tcW w:w="2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2016</w:t>
            </w: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2017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2018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2019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2020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2021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2022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2023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2024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2025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2026</w:t>
            </w:r>
          </w:p>
        </w:tc>
        <w:tc>
          <w:tcPr>
            <w:tcW w:w="2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2027</w:t>
            </w:r>
          </w:p>
        </w:tc>
        <w:tc>
          <w:tcPr>
            <w:tcW w:w="3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bCs/>
                <w:color w:val="000000"/>
                <w:spacing w:val="-18"/>
                <w:sz w:val="18"/>
                <w:szCs w:val="18"/>
              </w:rPr>
              <w:t>Итого по проекту</w:t>
            </w:r>
          </w:p>
        </w:tc>
      </w:tr>
      <w:tr w:rsidR="000D0908" w:rsidRPr="006C45A4" w:rsidTr="000F74FC">
        <w:trPr>
          <w:trHeight w:val="290"/>
        </w:trPr>
        <w:tc>
          <w:tcPr>
            <w:tcW w:w="5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pacing w:val="-18"/>
                <w:sz w:val="18"/>
                <w:szCs w:val="18"/>
              </w:rPr>
            </w:pPr>
            <w:r>
              <w:rPr>
                <w:b/>
                <w:bCs/>
                <w:color w:val="000000"/>
                <w:spacing w:val="-18"/>
                <w:sz w:val="18"/>
                <w:szCs w:val="18"/>
              </w:rPr>
              <w:t xml:space="preserve">Итого по источникам тепловой </w:t>
            </w:r>
            <w:r w:rsidRPr="006C45A4">
              <w:rPr>
                <w:b/>
                <w:bCs/>
                <w:color w:val="000000"/>
                <w:spacing w:val="-18"/>
                <w:sz w:val="18"/>
                <w:szCs w:val="18"/>
              </w:rPr>
              <w:t>энергии</w:t>
            </w:r>
          </w:p>
          <w:p w:rsidR="000D0908" w:rsidRPr="0007338D" w:rsidRDefault="000D0908" w:rsidP="000F74FC">
            <w:pPr>
              <w:rPr>
                <w:color w:val="000000"/>
                <w:spacing w:val="-18"/>
                <w:sz w:val="18"/>
                <w:szCs w:val="18"/>
              </w:rPr>
            </w:pPr>
            <w:r>
              <w:rPr>
                <w:b/>
                <w:bCs/>
                <w:color w:val="000000"/>
                <w:spacing w:val="-18"/>
                <w:sz w:val="18"/>
                <w:szCs w:val="18"/>
              </w:rPr>
              <w:t xml:space="preserve"> (вариант 1)</w:t>
            </w:r>
          </w:p>
        </w:tc>
        <w:tc>
          <w:tcPr>
            <w:tcW w:w="2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-</w:t>
            </w:r>
          </w:p>
        </w:tc>
        <w:tc>
          <w:tcPr>
            <w:tcW w:w="2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23 085,23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245 858,32</w:t>
            </w:r>
          </w:p>
        </w:tc>
        <w:tc>
          <w:tcPr>
            <w:tcW w:w="2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248 420,37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261 008,49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270 449,57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10 444,97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13 750,68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14 312,52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11 843,72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12 299,21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12 739,17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13 130,89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13 466,92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13 843,04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/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/>
                <w:bCs/>
                <w:color w:val="000000"/>
                <w:spacing w:val="-10"/>
                <w:sz w:val="18"/>
                <w:szCs w:val="20"/>
              </w:rPr>
              <w:t>1 164 653,09</w:t>
            </w:r>
          </w:p>
        </w:tc>
      </w:tr>
      <w:tr w:rsidR="000D0908" w:rsidRPr="006C45A4" w:rsidTr="000F74FC">
        <w:trPr>
          <w:trHeight w:val="290"/>
        </w:trPr>
        <w:tc>
          <w:tcPr>
            <w:tcW w:w="5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pacing w:val="-18"/>
                <w:sz w:val="18"/>
                <w:szCs w:val="18"/>
              </w:rPr>
            </w:pPr>
            <w:r>
              <w:rPr>
                <w:b/>
                <w:bCs/>
                <w:color w:val="000000"/>
                <w:spacing w:val="-18"/>
                <w:sz w:val="18"/>
                <w:szCs w:val="18"/>
              </w:rPr>
              <w:t xml:space="preserve">Итого по источникам тепловой </w:t>
            </w:r>
            <w:r w:rsidRPr="006C45A4">
              <w:rPr>
                <w:b/>
                <w:bCs/>
                <w:color w:val="000000"/>
                <w:spacing w:val="-18"/>
                <w:sz w:val="18"/>
                <w:szCs w:val="18"/>
              </w:rPr>
              <w:t>энергии</w:t>
            </w:r>
            <w:r>
              <w:rPr>
                <w:b/>
                <w:bCs/>
                <w:color w:val="000000"/>
                <w:spacing w:val="-18"/>
                <w:sz w:val="18"/>
                <w:szCs w:val="18"/>
              </w:rPr>
              <w:t xml:space="preserve"> </w:t>
            </w:r>
          </w:p>
          <w:p w:rsidR="000D0908" w:rsidRPr="00B50B90" w:rsidRDefault="000D0908" w:rsidP="000F74FC">
            <w:pPr>
              <w:rPr>
                <w:b/>
                <w:bCs/>
                <w:color w:val="000000"/>
                <w:spacing w:val="-18"/>
                <w:sz w:val="18"/>
                <w:szCs w:val="18"/>
              </w:rPr>
            </w:pPr>
            <w:r>
              <w:rPr>
                <w:b/>
                <w:bCs/>
                <w:color w:val="000000"/>
                <w:spacing w:val="-18"/>
                <w:sz w:val="18"/>
                <w:szCs w:val="18"/>
              </w:rPr>
              <w:t>(вариант 2)</w:t>
            </w:r>
          </w:p>
        </w:tc>
        <w:tc>
          <w:tcPr>
            <w:tcW w:w="2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-</w:t>
            </w:r>
          </w:p>
        </w:tc>
        <w:tc>
          <w:tcPr>
            <w:tcW w:w="2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23 085,23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276 645,35</w:t>
            </w:r>
          </w:p>
        </w:tc>
        <w:tc>
          <w:tcPr>
            <w:tcW w:w="2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281 162,45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261 008,49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270 449,57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10 444,97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13 750,68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14 312,52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11 843,72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12 299,21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12 739,17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13 130,89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13 466,92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13 843,04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/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/>
                <w:bCs/>
                <w:color w:val="000000"/>
                <w:spacing w:val="-10"/>
                <w:sz w:val="18"/>
                <w:szCs w:val="20"/>
              </w:rPr>
              <w:t>1 228 182,2</w:t>
            </w:r>
          </w:p>
        </w:tc>
      </w:tr>
      <w:tr w:rsidR="000D0908" w:rsidRPr="006C45A4" w:rsidTr="000F74FC">
        <w:trPr>
          <w:trHeight w:val="290"/>
        </w:trPr>
        <w:tc>
          <w:tcPr>
            <w:tcW w:w="5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pacing w:val="-18"/>
                <w:sz w:val="18"/>
                <w:szCs w:val="18"/>
              </w:rPr>
            </w:pPr>
            <w:r>
              <w:rPr>
                <w:b/>
                <w:bCs/>
                <w:color w:val="000000"/>
                <w:spacing w:val="-18"/>
                <w:sz w:val="18"/>
                <w:szCs w:val="18"/>
              </w:rPr>
              <w:t xml:space="preserve">Итого по источникам тепловой </w:t>
            </w:r>
            <w:r w:rsidRPr="006C45A4">
              <w:rPr>
                <w:b/>
                <w:bCs/>
                <w:color w:val="000000"/>
                <w:spacing w:val="-18"/>
                <w:sz w:val="18"/>
                <w:szCs w:val="18"/>
              </w:rPr>
              <w:t>энергии</w:t>
            </w:r>
          </w:p>
          <w:p w:rsidR="000D0908" w:rsidRPr="00B50B90" w:rsidRDefault="000D0908" w:rsidP="000F74FC">
            <w:pPr>
              <w:rPr>
                <w:b/>
                <w:bCs/>
                <w:color w:val="000000"/>
                <w:spacing w:val="-18"/>
                <w:sz w:val="18"/>
                <w:szCs w:val="18"/>
              </w:rPr>
            </w:pPr>
            <w:r>
              <w:rPr>
                <w:b/>
                <w:bCs/>
                <w:color w:val="000000"/>
                <w:spacing w:val="-18"/>
                <w:sz w:val="18"/>
                <w:szCs w:val="18"/>
              </w:rPr>
              <w:t xml:space="preserve"> (вариант 3)</w:t>
            </w:r>
          </w:p>
        </w:tc>
        <w:tc>
          <w:tcPr>
            <w:tcW w:w="2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-</w:t>
            </w:r>
          </w:p>
        </w:tc>
        <w:tc>
          <w:tcPr>
            <w:tcW w:w="2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23 085,23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245 858,32</w:t>
            </w:r>
          </w:p>
        </w:tc>
        <w:tc>
          <w:tcPr>
            <w:tcW w:w="2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275 401,63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809 788,22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851 811,92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786 973,09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290 302,30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138 661,07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38 769,72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12 299,21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12 739,17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13 130,89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13 466,92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13 843,04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/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/>
                <w:bCs/>
                <w:color w:val="000000"/>
                <w:spacing w:val="-10"/>
                <w:sz w:val="18"/>
                <w:szCs w:val="20"/>
              </w:rPr>
              <w:t>3 526 130,73</w:t>
            </w:r>
          </w:p>
        </w:tc>
      </w:tr>
      <w:tr w:rsidR="000D0908" w:rsidRPr="006C45A4" w:rsidTr="000F74FC">
        <w:trPr>
          <w:trHeight w:val="290"/>
        </w:trPr>
        <w:tc>
          <w:tcPr>
            <w:tcW w:w="5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0908" w:rsidRDefault="000D0908" w:rsidP="000F74FC">
            <w:pPr>
              <w:rPr>
                <w:b/>
                <w:bCs/>
                <w:color w:val="000000"/>
                <w:spacing w:val="-18"/>
                <w:sz w:val="18"/>
                <w:szCs w:val="18"/>
              </w:rPr>
            </w:pPr>
            <w:r>
              <w:rPr>
                <w:b/>
                <w:bCs/>
                <w:color w:val="000000"/>
                <w:spacing w:val="-18"/>
                <w:sz w:val="18"/>
                <w:szCs w:val="18"/>
              </w:rPr>
              <w:t xml:space="preserve">Итого по источникам тепловой </w:t>
            </w:r>
            <w:r w:rsidRPr="006C45A4">
              <w:rPr>
                <w:b/>
                <w:bCs/>
                <w:color w:val="000000"/>
                <w:spacing w:val="-18"/>
                <w:sz w:val="18"/>
                <w:szCs w:val="18"/>
              </w:rPr>
              <w:t>энергии</w:t>
            </w:r>
            <w:r>
              <w:rPr>
                <w:b/>
                <w:bCs/>
                <w:color w:val="000000"/>
                <w:spacing w:val="-18"/>
                <w:sz w:val="18"/>
                <w:szCs w:val="18"/>
              </w:rPr>
              <w:t xml:space="preserve"> </w:t>
            </w:r>
          </w:p>
          <w:p w:rsidR="000D0908" w:rsidRPr="00B50B90" w:rsidRDefault="000D0908" w:rsidP="000F74FC">
            <w:pPr>
              <w:rPr>
                <w:b/>
                <w:bCs/>
                <w:color w:val="000000"/>
                <w:spacing w:val="-18"/>
                <w:sz w:val="18"/>
                <w:szCs w:val="18"/>
              </w:rPr>
            </w:pPr>
            <w:r>
              <w:rPr>
                <w:b/>
                <w:bCs/>
                <w:color w:val="000000"/>
                <w:spacing w:val="-18"/>
                <w:sz w:val="18"/>
                <w:szCs w:val="18"/>
              </w:rPr>
              <w:t>(вариант 4)</w:t>
            </w:r>
          </w:p>
        </w:tc>
        <w:tc>
          <w:tcPr>
            <w:tcW w:w="2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-</w:t>
            </w:r>
          </w:p>
        </w:tc>
        <w:tc>
          <w:tcPr>
            <w:tcW w:w="2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23 085,23</w:t>
            </w:r>
          </w:p>
        </w:tc>
        <w:tc>
          <w:tcPr>
            <w:tcW w:w="2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245 858,32</w:t>
            </w:r>
          </w:p>
        </w:tc>
        <w:tc>
          <w:tcPr>
            <w:tcW w:w="2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264 094,03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615 687,45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681 038,51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55 605,66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41 103,92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89 155,61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11 843,72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12 299,21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12 739,17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13 130,89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13 466,92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13 843,04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tabs>
                <w:tab w:val="left" w:pos="738"/>
              </w:tabs>
              <w:ind w:left="-113" w:right="-116"/>
              <w:jc w:val="center"/>
              <w:rPr>
                <w:b/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/>
                <w:bCs/>
                <w:color w:val="000000"/>
                <w:spacing w:val="-10"/>
                <w:sz w:val="18"/>
                <w:szCs w:val="20"/>
              </w:rPr>
              <w:t>2 092 951,67</w:t>
            </w:r>
          </w:p>
        </w:tc>
      </w:tr>
    </w:tbl>
    <w:p w:rsidR="000D0908" w:rsidRDefault="000D0908" w:rsidP="000D0908">
      <w:pPr>
        <w:jc w:val="both"/>
      </w:pPr>
    </w:p>
    <w:p w:rsidR="000D0908" w:rsidRDefault="000D0908" w:rsidP="000D0908">
      <w:pPr>
        <w:autoSpaceDE w:val="0"/>
        <w:autoSpaceDN w:val="0"/>
        <w:adjustRightInd w:val="0"/>
        <w:ind w:firstLine="567"/>
        <w:jc w:val="right"/>
      </w:pPr>
      <w:r>
        <w:t>Таблица 7.2</w:t>
      </w:r>
    </w:p>
    <w:p w:rsidR="000D0908" w:rsidRPr="003C2BE1" w:rsidRDefault="000D0908" w:rsidP="000D0908">
      <w:pPr>
        <w:autoSpaceDE w:val="0"/>
        <w:autoSpaceDN w:val="0"/>
        <w:adjustRightInd w:val="0"/>
        <w:ind w:firstLine="567"/>
        <w:jc w:val="center"/>
        <w:rPr>
          <w:b/>
          <w:bCs/>
        </w:rPr>
      </w:pPr>
      <w:r w:rsidRPr="003C2BE1">
        <w:rPr>
          <w:b/>
          <w:bCs/>
        </w:rPr>
        <w:t>Финансовые потребности в реализацию проектов по развитию системы теплоснабжения в части тепловых сетей и теплосетевого хозяйства (тыс. руб. с учетом НДС в ценах соответствующих лет)</w:t>
      </w:r>
      <w:r>
        <w:rPr>
          <w:b/>
          <w:bCs/>
        </w:rPr>
        <w:t xml:space="preserve"> </w:t>
      </w:r>
    </w:p>
    <w:tbl>
      <w:tblPr>
        <w:tblW w:w="5126" w:type="pct"/>
        <w:tblInd w:w="-459" w:type="dxa"/>
        <w:tblLayout w:type="fixed"/>
        <w:tblLook w:val="04A0"/>
      </w:tblPr>
      <w:tblGrid>
        <w:gridCol w:w="1760"/>
        <w:gridCol w:w="889"/>
        <w:gridCol w:w="889"/>
        <w:gridCol w:w="728"/>
        <w:gridCol w:w="810"/>
        <w:gridCol w:w="810"/>
        <w:gridCol w:w="810"/>
        <w:gridCol w:w="810"/>
        <w:gridCol w:w="810"/>
        <w:gridCol w:w="810"/>
        <w:gridCol w:w="810"/>
        <w:gridCol w:w="890"/>
        <w:gridCol w:w="890"/>
        <w:gridCol w:w="890"/>
        <w:gridCol w:w="890"/>
        <w:gridCol w:w="890"/>
        <w:gridCol w:w="1063"/>
      </w:tblGrid>
      <w:tr w:rsidR="000D0908" w:rsidRPr="006C45A4" w:rsidTr="000F74FC">
        <w:trPr>
          <w:trHeight w:val="315"/>
        </w:trPr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Наименование проекта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2013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2014</w:t>
            </w:r>
          </w:p>
        </w:tc>
        <w:tc>
          <w:tcPr>
            <w:tcW w:w="2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2015</w:t>
            </w:r>
          </w:p>
        </w:tc>
        <w:tc>
          <w:tcPr>
            <w:tcW w:w="2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2016</w:t>
            </w:r>
          </w:p>
        </w:tc>
        <w:tc>
          <w:tcPr>
            <w:tcW w:w="2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2017</w:t>
            </w:r>
          </w:p>
        </w:tc>
        <w:tc>
          <w:tcPr>
            <w:tcW w:w="2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2018</w:t>
            </w:r>
          </w:p>
        </w:tc>
        <w:tc>
          <w:tcPr>
            <w:tcW w:w="2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2019</w:t>
            </w:r>
          </w:p>
        </w:tc>
        <w:tc>
          <w:tcPr>
            <w:tcW w:w="2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2020</w:t>
            </w:r>
          </w:p>
        </w:tc>
        <w:tc>
          <w:tcPr>
            <w:tcW w:w="2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2021</w:t>
            </w:r>
          </w:p>
        </w:tc>
        <w:tc>
          <w:tcPr>
            <w:tcW w:w="2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2022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2023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2024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2025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2026</w:t>
            </w:r>
          </w:p>
        </w:tc>
        <w:tc>
          <w:tcPr>
            <w:tcW w:w="2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color w:val="000000"/>
                <w:spacing w:val="-18"/>
                <w:sz w:val="18"/>
                <w:szCs w:val="18"/>
              </w:rPr>
              <w:t>2027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6C45A4" w:rsidRDefault="000D0908" w:rsidP="000F74FC">
            <w:pPr>
              <w:jc w:val="center"/>
              <w:rPr>
                <w:b/>
                <w:bCs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bCs/>
                <w:color w:val="000000"/>
                <w:spacing w:val="-18"/>
                <w:sz w:val="18"/>
                <w:szCs w:val="18"/>
              </w:rPr>
              <w:t>Итого по проекту</w:t>
            </w:r>
          </w:p>
        </w:tc>
      </w:tr>
      <w:tr w:rsidR="000D0908" w:rsidRPr="006C45A4" w:rsidTr="000F74FC">
        <w:trPr>
          <w:trHeight w:val="343"/>
        </w:trPr>
        <w:tc>
          <w:tcPr>
            <w:tcW w:w="5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C45A4" w:rsidRDefault="000D0908" w:rsidP="000F74FC">
            <w:pPr>
              <w:rPr>
                <w:b/>
                <w:bCs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bCs/>
                <w:color w:val="000000"/>
                <w:spacing w:val="-18"/>
                <w:sz w:val="18"/>
                <w:szCs w:val="18"/>
              </w:rPr>
              <w:t xml:space="preserve">Итого по </w:t>
            </w:r>
            <w:r>
              <w:rPr>
                <w:b/>
                <w:bCs/>
                <w:color w:val="000000"/>
                <w:spacing w:val="-18"/>
                <w:sz w:val="18"/>
                <w:szCs w:val="18"/>
              </w:rPr>
              <w:t>сетям  (вариант 1)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56 748,07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76 189,29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86 379,18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85 450,93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82 093,34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83 421,61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87 362,18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93 895,28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99 047,33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95 458,92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99 996,95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104 417,58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108 267,99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111 541,55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115 047,54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/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/>
                <w:bCs/>
                <w:color w:val="000000"/>
                <w:spacing w:val="-10"/>
                <w:sz w:val="18"/>
                <w:szCs w:val="20"/>
              </w:rPr>
              <w:t>1 385 317,75</w:t>
            </w:r>
          </w:p>
        </w:tc>
      </w:tr>
      <w:tr w:rsidR="000D0908" w:rsidRPr="006C45A4" w:rsidTr="000F74FC">
        <w:trPr>
          <w:trHeight w:val="343"/>
        </w:trPr>
        <w:tc>
          <w:tcPr>
            <w:tcW w:w="5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C45A4" w:rsidRDefault="000D0908" w:rsidP="000F74FC">
            <w:pPr>
              <w:rPr>
                <w:b/>
                <w:bCs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bCs/>
                <w:color w:val="000000"/>
                <w:spacing w:val="-18"/>
                <w:sz w:val="18"/>
                <w:szCs w:val="18"/>
              </w:rPr>
              <w:t xml:space="preserve">Итого по </w:t>
            </w:r>
            <w:r>
              <w:rPr>
                <w:b/>
                <w:bCs/>
                <w:color w:val="000000"/>
                <w:spacing w:val="-18"/>
                <w:sz w:val="18"/>
                <w:szCs w:val="18"/>
              </w:rPr>
              <w:t>сетям (вариант 2)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54 090,71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60 579,46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86 379,18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85 450,93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82 093,34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83 421,61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87 362,18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93 895,28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99 047,33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95 458,92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99 996,95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104 417,58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108 267,99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111 541,55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Cs/>
                <w:color w:val="000000"/>
                <w:spacing w:val="-10"/>
                <w:sz w:val="18"/>
                <w:szCs w:val="20"/>
              </w:rPr>
              <w:t>115 047,54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D60DFA" w:rsidRDefault="000D0908" w:rsidP="000F74FC">
            <w:pPr>
              <w:ind w:left="-69" w:right="-56"/>
              <w:jc w:val="center"/>
              <w:rPr>
                <w:b/>
                <w:bCs/>
                <w:color w:val="000000"/>
                <w:spacing w:val="-10"/>
                <w:sz w:val="18"/>
                <w:szCs w:val="20"/>
              </w:rPr>
            </w:pPr>
            <w:r w:rsidRPr="00D60DFA">
              <w:rPr>
                <w:b/>
                <w:bCs/>
                <w:color w:val="000000"/>
                <w:spacing w:val="-10"/>
                <w:sz w:val="18"/>
                <w:szCs w:val="20"/>
              </w:rPr>
              <w:t>1 367 050,56</w:t>
            </w:r>
          </w:p>
        </w:tc>
      </w:tr>
      <w:tr w:rsidR="000D0908" w:rsidRPr="006C45A4" w:rsidTr="000F74FC">
        <w:trPr>
          <w:trHeight w:val="343"/>
        </w:trPr>
        <w:tc>
          <w:tcPr>
            <w:tcW w:w="5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C45A4" w:rsidRDefault="000D0908" w:rsidP="000F74FC">
            <w:pPr>
              <w:rPr>
                <w:b/>
                <w:bCs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bCs/>
                <w:color w:val="000000"/>
                <w:spacing w:val="-18"/>
                <w:sz w:val="18"/>
                <w:szCs w:val="18"/>
              </w:rPr>
              <w:t xml:space="preserve">Итого по </w:t>
            </w:r>
            <w:r>
              <w:rPr>
                <w:b/>
                <w:bCs/>
                <w:color w:val="000000"/>
                <w:spacing w:val="-18"/>
                <w:sz w:val="18"/>
                <w:szCs w:val="18"/>
              </w:rPr>
              <w:t>сетям  (вариант 3)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36 466,00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40 384,36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47 720,41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45 355,52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49 273,77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57 983,84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60 389,89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130 519,70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137 735,71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63 696,52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66 720,29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69 665,72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72 231,58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74 413,17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76 750,30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/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/>
                <w:bCs/>
                <w:color w:val="000000"/>
                <w:spacing w:val="-10"/>
                <w:sz w:val="18"/>
                <w:szCs w:val="20"/>
              </w:rPr>
              <w:t>1 029 306,74</w:t>
            </w:r>
          </w:p>
        </w:tc>
      </w:tr>
      <w:tr w:rsidR="000D0908" w:rsidRPr="006C45A4" w:rsidTr="000F74FC">
        <w:trPr>
          <w:trHeight w:val="343"/>
        </w:trPr>
        <w:tc>
          <w:tcPr>
            <w:tcW w:w="5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0908" w:rsidRPr="006C45A4" w:rsidRDefault="000D0908" w:rsidP="000F74FC">
            <w:pPr>
              <w:rPr>
                <w:b/>
                <w:bCs/>
                <w:color w:val="000000"/>
                <w:spacing w:val="-18"/>
                <w:sz w:val="18"/>
                <w:szCs w:val="18"/>
              </w:rPr>
            </w:pPr>
            <w:r w:rsidRPr="006C45A4">
              <w:rPr>
                <w:b/>
                <w:bCs/>
                <w:color w:val="000000"/>
                <w:spacing w:val="-18"/>
                <w:sz w:val="18"/>
                <w:szCs w:val="18"/>
              </w:rPr>
              <w:t xml:space="preserve">Итого по </w:t>
            </w:r>
            <w:r>
              <w:rPr>
                <w:b/>
                <w:bCs/>
                <w:color w:val="000000"/>
                <w:spacing w:val="-18"/>
                <w:sz w:val="18"/>
                <w:szCs w:val="18"/>
              </w:rPr>
              <w:t>сетям (вариант 4)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36 466,00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40 384,36</w:t>
            </w:r>
          </w:p>
        </w:tc>
        <w:tc>
          <w:tcPr>
            <w:tcW w:w="2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47 720,41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45 355,52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49 273,77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116 087,48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122 005,81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65 385,96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68 938,57</w:t>
            </w:r>
          </w:p>
        </w:tc>
        <w:tc>
          <w:tcPr>
            <w:tcW w:w="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63 696,52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66 720,29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69 665,72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72 231,58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74 413,17</w:t>
            </w:r>
          </w:p>
        </w:tc>
        <w:tc>
          <w:tcPr>
            <w:tcW w:w="2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Cs/>
                <w:color w:val="000000"/>
                <w:spacing w:val="-10"/>
                <w:sz w:val="18"/>
                <w:szCs w:val="20"/>
              </w:rPr>
              <w:t>76 750,30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0908" w:rsidRPr="009C0633" w:rsidRDefault="000D0908" w:rsidP="000F74FC">
            <w:pPr>
              <w:ind w:left="-69" w:right="-56"/>
              <w:jc w:val="center"/>
              <w:rPr>
                <w:b/>
                <w:bCs/>
                <w:color w:val="000000"/>
                <w:spacing w:val="-10"/>
                <w:sz w:val="18"/>
                <w:szCs w:val="20"/>
              </w:rPr>
            </w:pPr>
            <w:r w:rsidRPr="009C0633">
              <w:rPr>
                <w:b/>
                <w:bCs/>
                <w:color w:val="000000"/>
                <w:spacing w:val="-10"/>
                <w:sz w:val="18"/>
                <w:szCs w:val="20"/>
              </w:rPr>
              <w:t>1 015 095,44</w:t>
            </w:r>
          </w:p>
        </w:tc>
      </w:tr>
    </w:tbl>
    <w:p w:rsidR="000D0908" w:rsidRDefault="000D0908" w:rsidP="000D0908">
      <w:pPr>
        <w:jc w:val="both"/>
        <w:rPr>
          <w:rFonts w:asciiTheme="majorHAnsi" w:eastAsiaTheme="majorEastAsia" w:hAnsiTheme="majorHAnsi" w:cstheme="majorBidi"/>
          <w:b/>
          <w:bCs/>
          <w:szCs w:val="28"/>
        </w:rPr>
      </w:pPr>
      <w:r>
        <w:br w:type="page"/>
      </w:r>
    </w:p>
    <w:p w:rsidR="000D0908" w:rsidRDefault="000D0908" w:rsidP="000D0908">
      <w:pPr>
        <w:pStyle w:val="1"/>
        <w:sectPr w:rsidR="000D0908" w:rsidSect="00B50B90">
          <w:pgSz w:w="16838" w:h="11906" w:orient="landscape"/>
          <w:pgMar w:top="1134" w:right="851" w:bottom="851" w:left="1134" w:header="709" w:footer="709" w:gutter="0"/>
          <w:cols w:space="708"/>
          <w:docGrid w:linePitch="360"/>
        </w:sectPr>
      </w:pPr>
    </w:p>
    <w:p w:rsidR="000D0908" w:rsidRPr="0066425C" w:rsidRDefault="000D0908" w:rsidP="000D0908">
      <w:pPr>
        <w:pStyle w:val="2"/>
      </w:pPr>
      <w:bookmarkStart w:id="60" w:name="_Toc356512937"/>
      <w:bookmarkStart w:id="61" w:name="_Toc357664878"/>
      <w:bookmarkStart w:id="62" w:name="_Toc357674885"/>
      <w:r>
        <w:lastRenderedPageBreak/>
        <w:t xml:space="preserve">7.4.  </w:t>
      </w:r>
      <w:r w:rsidRPr="0066425C">
        <w:t>Прогноз влияния инвестиционной программы</w:t>
      </w:r>
      <w:bookmarkEnd w:id="60"/>
      <w:bookmarkEnd w:id="61"/>
      <w:bookmarkEnd w:id="62"/>
      <w:r w:rsidRPr="0066425C">
        <w:t xml:space="preserve"> </w:t>
      </w:r>
    </w:p>
    <w:p w:rsidR="000D0908" w:rsidRPr="00B50B90" w:rsidRDefault="000D0908" w:rsidP="000D0908">
      <w:pPr>
        <w:rPr>
          <w:b/>
        </w:rPr>
      </w:pPr>
      <w:bookmarkStart w:id="63" w:name="_Toc356512938"/>
      <w:bookmarkStart w:id="64" w:name="_Toc357664879"/>
      <w:r w:rsidRPr="00B50B90">
        <w:rPr>
          <w:b/>
        </w:rPr>
        <w:t>7.4.1.  Производство и передача тепловой энергии</w:t>
      </w:r>
      <w:bookmarkEnd w:id="63"/>
      <w:bookmarkEnd w:id="64"/>
    </w:p>
    <w:p w:rsidR="000D0908" w:rsidRDefault="000D0908" w:rsidP="000D0908">
      <w:pPr>
        <w:autoSpaceDE w:val="0"/>
        <w:autoSpaceDN w:val="0"/>
        <w:adjustRightInd w:val="0"/>
        <w:ind w:firstLine="567"/>
        <w:jc w:val="both"/>
      </w:pPr>
      <w:r w:rsidRPr="003A624A">
        <w:t>Анализ влияния реализации проектов схемы теплоснабжения, предлагаемых</w:t>
      </w:r>
      <w:r>
        <w:t xml:space="preserve"> </w:t>
      </w:r>
      <w:r w:rsidRPr="003A624A">
        <w:t>к включению в инвестиционную программу, выполнен по результатам</w:t>
      </w:r>
      <w:r>
        <w:t xml:space="preserve"> </w:t>
      </w:r>
      <w:r w:rsidRPr="003A624A">
        <w:t>прогнозного расчета необходимой валовой выручки.</w:t>
      </w:r>
    </w:p>
    <w:p w:rsidR="000D0908" w:rsidRDefault="000D0908" w:rsidP="000D0908">
      <w:pPr>
        <w:autoSpaceDE w:val="0"/>
        <w:autoSpaceDN w:val="0"/>
        <w:adjustRightInd w:val="0"/>
        <w:ind w:firstLine="567"/>
        <w:jc w:val="both"/>
      </w:pPr>
      <w:r>
        <w:t>Динамика изменения цен на производство тепловой энергии от источников тепловой энергии г. Белорецка</w:t>
      </w:r>
      <w:r w:rsidRPr="00040994">
        <w:t xml:space="preserve"> </w:t>
      </w:r>
      <w:r>
        <w:t>представлена на рис. 7.1 – 7.10</w:t>
      </w:r>
    </w:p>
    <w:p w:rsidR="000D0908" w:rsidRDefault="000D0908" w:rsidP="000D0908">
      <w:pPr>
        <w:tabs>
          <w:tab w:val="left" w:pos="3068"/>
        </w:tabs>
      </w:pPr>
    </w:p>
    <w:p w:rsidR="000D0908" w:rsidRDefault="000D0908" w:rsidP="000D0908">
      <w:pPr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3419475" cy="2419350"/>
            <wp:effectExtent l="19050" t="0" r="9525" b="0"/>
            <wp:docPr id="14" name="Рисунок 2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19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>Рис. 7.1 - Прогнозная цена на тепловую энергию с коллекторов котельной ЗАО «БП»</w:t>
      </w:r>
    </w:p>
    <w:p w:rsidR="000D0908" w:rsidRDefault="000D0908" w:rsidP="000D0908">
      <w:pPr>
        <w:autoSpaceDE w:val="0"/>
        <w:autoSpaceDN w:val="0"/>
        <w:adjustRightInd w:val="0"/>
        <w:jc w:val="center"/>
      </w:pPr>
      <w:r>
        <w:t xml:space="preserve"> при 1 варианте развития</w:t>
      </w:r>
    </w:p>
    <w:p w:rsidR="000D0908" w:rsidRDefault="000D0908" w:rsidP="000D0908">
      <w:pPr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3400425" cy="2409825"/>
            <wp:effectExtent l="19050" t="0" r="9525" b="0"/>
            <wp:docPr id="12" name="Рисунок 2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20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>Рис. 7.2 - Прогнозная цена на производство и передачу тепловой энергии котельных ООО «БТС» при 1 варианте развития</w:t>
      </w:r>
    </w:p>
    <w:p w:rsidR="000D0908" w:rsidRDefault="000D0908" w:rsidP="000D0908">
      <w:pPr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>
            <wp:extent cx="3257550" cy="2305050"/>
            <wp:effectExtent l="19050" t="0" r="0" b="0"/>
            <wp:docPr id="45" name="Рисунок 2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26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>Рис. 7.3 - Прогнозная цена на тепловую энергию с коллекторов котельной ЗАО «БП»</w:t>
      </w:r>
    </w:p>
    <w:p w:rsidR="000D0908" w:rsidRDefault="000D0908" w:rsidP="000D0908">
      <w:pPr>
        <w:autoSpaceDE w:val="0"/>
        <w:autoSpaceDN w:val="0"/>
        <w:adjustRightInd w:val="0"/>
        <w:jc w:val="center"/>
      </w:pPr>
      <w:r>
        <w:t xml:space="preserve"> при 2 варианте развития</w:t>
      </w:r>
    </w:p>
    <w:p w:rsidR="000D0908" w:rsidRDefault="000D0908" w:rsidP="000D0908">
      <w:pPr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3743325" cy="2295525"/>
            <wp:effectExtent l="19050" t="0" r="9525" b="0"/>
            <wp:docPr id="11" name="Рисунок 2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2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>Рис. 7.4 - Прогнозная цена на производство и передачу тепловой энергии от котельных ООО «БТС» при 2 варианте развития</w:t>
      </w:r>
    </w:p>
    <w:p w:rsidR="000D0908" w:rsidRDefault="000D0908" w:rsidP="000D0908">
      <w:pPr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3571875" cy="249555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>Рис. 7.5 - Прогнозная цена на тепловую энергию с коллекторов котельной ЗАО «БП»</w:t>
      </w:r>
    </w:p>
    <w:p w:rsidR="000D0908" w:rsidRDefault="000D0908" w:rsidP="000D0908">
      <w:pPr>
        <w:autoSpaceDE w:val="0"/>
        <w:autoSpaceDN w:val="0"/>
        <w:adjustRightInd w:val="0"/>
        <w:jc w:val="center"/>
      </w:pPr>
      <w:r>
        <w:t xml:space="preserve"> при 3 варианте развития</w:t>
      </w:r>
    </w:p>
    <w:p w:rsidR="000D0908" w:rsidRDefault="000D0908" w:rsidP="000D0908">
      <w:pPr>
        <w:autoSpaceDE w:val="0"/>
        <w:autoSpaceDN w:val="0"/>
        <w:adjustRightInd w:val="0"/>
        <w:jc w:val="center"/>
      </w:pPr>
    </w:p>
    <w:p w:rsidR="000D0908" w:rsidRDefault="000D0908" w:rsidP="000D0908">
      <w:pPr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>
            <wp:extent cx="3495675" cy="2886075"/>
            <wp:effectExtent l="19050" t="0" r="9525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>Рис. 7.6 - Прогнозная цена на производство и передачу тепловой энергии от котельных ООО «БТС» при 3 варианте развития</w:t>
      </w:r>
    </w:p>
    <w:p w:rsidR="000D0908" w:rsidRDefault="000D0908" w:rsidP="000D0908">
      <w:pPr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3705225" cy="2466975"/>
            <wp:effectExtent l="19050" t="0" r="9525" b="0"/>
            <wp:docPr id="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>Рис. 7.7 - Прогнозная цена на производство и передачу тепловой энергии от котельных Белорецкой теплоснабжающей организации при 3 варианте развития</w:t>
      </w:r>
    </w:p>
    <w:p w:rsidR="000D0908" w:rsidRDefault="000D0908" w:rsidP="000D0908">
      <w:pPr>
        <w:autoSpaceDE w:val="0"/>
        <w:autoSpaceDN w:val="0"/>
        <w:adjustRightInd w:val="0"/>
        <w:jc w:val="center"/>
      </w:pPr>
    </w:p>
    <w:p w:rsidR="000D0908" w:rsidRDefault="000D0908" w:rsidP="000D0908">
      <w:pPr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3686175" cy="2171700"/>
            <wp:effectExtent l="19050" t="0" r="9525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>Рис. 7.8 - Прогнозная цена на тепловую энергию с коллекторов котельной ЗАО «БП»</w:t>
      </w:r>
    </w:p>
    <w:p w:rsidR="000D0908" w:rsidRDefault="000D0908" w:rsidP="000D0908">
      <w:pPr>
        <w:autoSpaceDE w:val="0"/>
        <w:autoSpaceDN w:val="0"/>
        <w:adjustRightInd w:val="0"/>
        <w:jc w:val="center"/>
      </w:pPr>
      <w:r>
        <w:t xml:space="preserve"> при 4 варианте развития</w:t>
      </w:r>
    </w:p>
    <w:p w:rsidR="000D0908" w:rsidRDefault="000D0908" w:rsidP="000D0908">
      <w:pPr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>
            <wp:extent cx="4524375" cy="3209925"/>
            <wp:effectExtent l="19050" t="0" r="9525" b="0"/>
            <wp:docPr id="39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>Рис. 7.9 - Прогнозная цена на производство и передачу тепловой энергии от котельных ООО «БТС» при 4 варианте развития</w:t>
      </w:r>
    </w:p>
    <w:p w:rsidR="000D0908" w:rsidRDefault="000D0908" w:rsidP="000D0908">
      <w:pPr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3609975" cy="3457575"/>
            <wp:effectExtent l="19050" t="0" r="9525" b="0"/>
            <wp:docPr id="3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  <w:t>Рис. 7.10 - Прогнозная цена на производство и передачу тепловой энергии от котельных Белорецкой теплоснабжающей организации при 3 варианте развития</w:t>
      </w:r>
    </w:p>
    <w:p w:rsidR="000D0908" w:rsidRDefault="000D0908" w:rsidP="000D0908">
      <w:pPr>
        <w:autoSpaceDE w:val="0"/>
        <w:autoSpaceDN w:val="0"/>
        <w:adjustRightInd w:val="0"/>
        <w:jc w:val="center"/>
      </w:pPr>
    </w:p>
    <w:p w:rsidR="000D0908" w:rsidRDefault="000D0908" w:rsidP="000D0908">
      <w:pPr>
        <w:autoSpaceDE w:val="0"/>
        <w:autoSpaceDN w:val="0"/>
        <w:adjustRightInd w:val="0"/>
        <w:jc w:val="center"/>
      </w:pPr>
    </w:p>
    <w:p w:rsidR="000D0908" w:rsidRPr="00B50B90" w:rsidRDefault="000D0908" w:rsidP="000D0908">
      <w:pPr>
        <w:rPr>
          <w:b/>
        </w:rPr>
      </w:pPr>
      <w:bookmarkStart w:id="65" w:name="_Toc356512939"/>
      <w:bookmarkStart w:id="66" w:name="_Toc357664880"/>
      <w:r w:rsidRPr="00B50B90">
        <w:rPr>
          <w:b/>
        </w:rPr>
        <w:t>7.2. Сравнение двух вариантов</w:t>
      </w:r>
      <w:bookmarkEnd w:id="65"/>
      <w:bookmarkEnd w:id="66"/>
    </w:p>
    <w:p w:rsidR="000D0908" w:rsidRDefault="000D0908" w:rsidP="000D0908">
      <w:pPr>
        <w:autoSpaceDE w:val="0"/>
        <w:autoSpaceDN w:val="0"/>
        <w:adjustRightInd w:val="0"/>
        <w:ind w:firstLine="567"/>
        <w:jc w:val="both"/>
      </w:pPr>
      <w:r>
        <w:t>Сравнение изменения цен на производство тепловой энергии от источников тепловой энергии г. Белорецка</w:t>
      </w:r>
      <w:r w:rsidRPr="00040994">
        <w:t xml:space="preserve"> </w:t>
      </w:r>
      <w:r>
        <w:t>по двум вариантам представлено на рис. 7.11 – 7.14.</w:t>
      </w:r>
    </w:p>
    <w:p w:rsidR="000D0908" w:rsidRDefault="000D0908" w:rsidP="000D0908">
      <w:pPr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>
            <wp:extent cx="6219825" cy="3276600"/>
            <wp:effectExtent l="19050" t="0" r="9525" b="0"/>
            <wp:docPr id="37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 w:rsidRPr="00083155">
        <w:t xml:space="preserve">Рис. </w:t>
      </w:r>
      <w:r>
        <w:t>7</w:t>
      </w:r>
      <w:r w:rsidRPr="00083155">
        <w:t>.</w:t>
      </w:r>
      <w:r>
        <w:t>11.</w:t>
      </w:r>
      <w:r w:rsidRPr="00083155">
        <w:t xml:space="preserve"> </w:t>
      </w:r>
      <w:r>
        <w:t>Сравнение п</w:t>
      </w:r>
      <w:r w:rsidRPr="00083155">
        <w:t>рогнозн</w:t>
      </w:r>
      <w:r>
        <w:t>ой</w:t>
      </w:r>
      <w:r w:rsidRPr="00083155">
        <w:t xml:space="preserve"> цен</w:t>
      </w:r>
      <w:r>
        <w:t>ы</w:t>
      </w:r>
      <w:r w:rsidRPr="00083155">
        <w:t xml:space="preserve"> на теплову</w:t>
      </w:r>
      <w:r>
        <w:t>ю энергию с коллекторов котельной</w:t>
      </w:r>
      <w:r w:rsidRPr="004725FC">
        <w:t xml:space="preserve"> </w:t>
      </w:r>
      <w:r>
        <w:t>ЗАО «БП»</w:t>
      </w:r>
      <w:r w:rsidRPr="00602B6B">
        <w:t xml:space="preserve"> </w:t>
      </w:r>
      <w:r>
        <w:t>(Сценарии развития №№1,2)</w:t>
      </w:r>
    </w:p>
    <w:p w:rsidR="000D0908" w:rsidRDefault="000D0908" w:rsidP="000D0908">
      <w:pPr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6229350" cy="3429000"/>
            <wp:effectExtent l="19050" t="0" r="0" b="0"/>
            <wp:docPr id="36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 w:rsidRPr="00083155">
        <w:t xml:space="preserve">Рис. </w:t>
      </w:r>
      <w:r>
        <w:t>7</w:t>
      </w:r>
      <w:r w:rsidRPr="00083155">
        <w:t>.</w:t>
      </w:r>
      <w:r>
        <w:t>12.</w:t>
      </w:r>
      <w:r w:rsidRPr="00083155">
        <w:t xml:space="preserve"> </w:t>
      </w:r>
      <w:r>
        <w:t>Сравнение п</w:t>
      </w:r>
      <w:r w:rsidRPr="00083155">
        <w:t>рогнозн</w:t>
      </w:r>
      <w:r>
        <w:t>ой</w:t>
      </w:r>
      <w:r w:rsidRPr="00083155">
        <w:t xml:space="preserve"> цен</w:t>
      </w:r>
      <w:r>
        <w:t>ы</w:t>
      </w:r>
      <w:r w:rsidRPr="00083155">
        <w:t xml:space="preserve"> на </w:t>
      </w:r>
      <w:r>
        <w:t>производство и передачу тепловой энергии от котельных</w:t>
      </w:r>
      <w:r w:rsidRPr="004725FC">
        <w:t xml:space="preserve"> </w:t>
      </w:r>
      <w:r>
        <w:br/>
        <w:t>ООО «БТС» (Сценарии развития №№1,2)</w:t>
      </w:r>
    </w:p>
    <w:p w:rsidR="000D0908" w:rsidRDefault="000D0908" w:rsidP="000D0908">
      <w:pPr>
        <w:autoSpaceDE w:val="0"/>
        <w:autoSpaceDN w:val="0"/>
        <w:adjustRightInd w:val="0"/>
        <w:jc w:val="center"/>
      </w:pPr>
      <w:r>
        <w:br/>
      </w:r>
    </w:p>
    <w:p w:rsidR="000D0908" w:rsidRDefault="000D0908" w:rsidP="000D0908">
      <w:pPr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>
            <wp:extent cx="6296025" cy="3276600"/>
            <wp:effectExtent l="19050" t="0" r="9525" b="0"/>
            <wp:docPr id="3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 w:rsidRPr="00083155">
        <w:t xml:space="preserve">Рис. </w:t>
      </w:r>
      <w:r>
        <w:t>7.13.</w:t>
      </w:r>
      <w:r w:rsidRPr="00083155">
        <w:t xml:space="preserve"> </w:t>
      </w:r>
      <w:r>
        <w:t>Сравнение п</w:t>
      </w:r>
      <w:r w:rsidRPr="00083155">
        <w:t>рогнозн</w:t>
      </w:r>
      <w:r>
        <w:t>ой</w:t>
      </w:r>
      <w:r w:rsidRPr="00083155">
        <w:t xml:space="preserve"> цен</w:t>
      </w:r>
      <w:r>
        <w:t>ы</w:t>
      </w:r>
      <w:r w:rsidRPr="00083155">
        <w:t xml:space="preserve"> на </w:t>
      </w:r>
      <w:r>
        <w:t>производство и передачу тепловой энергии от котельных</w:t>
      </w:r>
      <w:r w:rsidRPr="004725FC">
        <w:t xml:space="preserve"> </w:t>
      </w:r>
      <w:r>
        <w:t>Белорецкой теплоснабжающей организации (Сценарий развития №2)</w:t>
      </w:r>
    </w:p>
    <w:p w:rsidR="000D0908" w:rsidRDefault="000D0908" w:rsidP="000D0908">
      <w:pPr>
        <w:autoSpaceDE w:val="0"/>
        <w:autoSpaceDN w:val="0"/>
        <w:adjustRightInd w:val="0"/>
        <w:jc w:val="center"/>
      </w:pPr>
      <w:r>
        <w:rPr>
          <w:noProof/>
        </w:rPr>
        <w:drawing>
          <wp:inline distT="0" distB="0" distL="0" distR="0">
            <wp:extent cx="6419850" cy="3457575"/>
            <wp:effectExtent l="19050" t="0" r="0" b="0"/>
            <wp:docPr id="34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3155">
        <w:t xml:space="preserve">Рис. </w:t>
      </w:r>
      <w:r>
        <w:t>7</w:t>
      </w:r>
      <w:r w:rsidRPr="00083155">
        <w:t>.</w:t>
      </w:r>
      <w:r>
        <w:t>14.</w:t>
      </w:r>
      <w:r w:rsidRPr="00083155">
        <w:t xml:space="preserve"> </w:t>
      </w:r>
      <w:r>
        <w:t>Сравнение п</w:t>
      </w:r>
      <w:r w:rsidRPr="00083155">
        <w:t>рогнозн</w:t>
      </w:r>
      <w:r>
        <w:t>ой</w:t>
      </w:r>
      <w:r w:rsidRPr="00083155">
        <w:t xml:space="preserve"> цен</w:t>
      </w:r>
      <w:r>
        <w:t>ы</w:t>
      </w:r>
      <w:r w:rsidRPr="00083155">
        <w:t xml:space="preserve"> на </w:t>
      </w:r>
      <w:r>
        <w:t>производство и передачу тепловой энергии для конечного потребителя по двум сценариям развития</w:t>
      </w:r>
    </w:p>
    <w:p w:rsidR="000D0908" w:rsidRDefault="000D0908" w:rsidP="000D0908">
      <w:pPr>
        <w:autoSpaceDE w:val="0"/>
        <w:autoSpaceDN w:val="0"/>
        <w:adjustRightInd w:val="0"/>
        <w:jc w:val="center"/>
      </w:pPr>
    </w:p>
    <w:p w:rsidR="000D0908" w:rsidRDefault="000D0908" w:rsidP="000D0908">
      <w:pPr>
        <w:autoSpaceDE w:val="0"/>
        <w:autoSpaceDN w:val="0"/>
        <w:adjustRightInd w:val="0"/>
        <w:ind w:firstLine="567"/>
        <w:jc w:val="both"/>
      </w:pPr>
      <w:r>
        <w:t>Сравнивая два сценария развития, можно сделать следующие выводы:</w:t>
      </w:r>
    </w:p>
    <w:p w:rsidR="000D0908" w:rsidRDefault="000D0908" w:rsidP="000D0908">
      <w:pPr>
        <w:pStyle w:val="a5"/>
        <w:numPr>
          <w:ilvl w:val="0"/>
          <w:numId w:val="49"/>
        </w:numPr>
        <w:autoSpaceDE w:val="0"/>
        <w:autoSpaceDN w:val="0"/>
        <w:adjustRightInd w:val="0"/>
        <w:spacing w:after="0"/>
        <w:jc w:val="both"/>
      </w:pPr>
      <w:r>
        <w:t>Капитальные затраты выше во втором сценарии, вариант развития №3.</w:t>
      </w:r>
    </w:p>
    <w:p w:rsidR="000D0908" w:rsidRDefault="000D0908" w:rsidP="000D0908">
      <w:pPr>
        <w:pStyle w:val="a5"/>
        <w:numPr>
          <w:ilvl w:val="0"/>
          <w:numId w:val="49"/>
        </w:numPr>
        <w:autoSpaceDE w:val="0"/>
        <w:autoSpaceDN w:val="0"/>
        <w:adjustRightInd w:val="0"/>
        <w:spacing w:after="0"/>
        <w:jc w:val="both"/>
      </w:pPr>
      <w:r>
        <w:t>Прогнозные тарифы на тепловую энергию из четырех вариантов самые высокие при варианте №3.</w:t>
      </w:r>
    </w:p>
    <w:p w:rsidR="000D0908" w:rsidRDefault="000D0908" w:rsidP="000D0908">
      <w:pPr>
        <w:autoSpaceDE w:val="0"/>
        <w:autoSpaceDN w:val="0"/>
        <w:adjustRightInd w:val="0"/>
        <w:ind w:firstLine="567"/>
        <w:jc w:val="both"/>
      </w:pPr>
    </w:p>
    <w:p w:rsidR="000D0908" w:rsidRDefault="000D0908" w:rsidP="000D0908">
      <w:pPr>
        <w:autoSpaceDE w:val="0"/>
        <w:autoSpaceDN w:val="0"/>
        <w:adjustRightInd w:val="0"/>
        <w:ind w:firstLine="567"/>
        <w:jc w:val="both"/>
      </w:pPr>
      <w:r>
        <w:t>Источником финансирования мероприятий по замене тепловых сетей могут являться амортизационные отчисления предприятия.</w:t>
      </w:r>
    </w:p>
    <w:p w:rsidR="000D0908" w:rsidRDefault="000D0908" w:rsidP="000D0908">
      <w:pPr>
        <w:autoSpaceDE w:val="0"/>
        <w:autoSpaceDN w:val="0"/>
        <w:adjustRightInd w:val="0"/>
        <w:ind w:firstLine="567"/>
        <w:jc w:val="both"/>
      </w:pPr>
      <w:r>
        <w:t xml:space="preserve">В качестве источника финансирования мероприятий по строительству, реконструкции, модернизации и техническому перевооружению источников тепловой энергии возможно </w:t>
      </w:r>
      <w:r>
        <w:lastRenderedPageBreak/>
        <w:t xml:space="preserve">использование внешних инвестиционных вложений без процентов (не займ), с возвратом денежных средств продажи тепловой энергии, полученной за счет включения прибыли в размере 7% от производственных расходов в тариф, в соответствии с Постановлением </w:t>
      </w:r>
      <w:r w:rsidRPr="004A524D">
        <w:t>Правительства РФ от 22.10.2012 №1075 "О ценообра</w:t>
      </w:r>
      <w:r>
        <w:t xml:space="preserve">зовании в сфере теплоснабжения". </w:t>
      </w:r>
      <w:r w:rsidRPr="00DF5959">
        <w:t>Проанализировав полученные данные, можно установить, что предельный индекс роста тарифов на тепловую энергию не превышает установленный порог в 12,1%.</w:t>
      </w:r>
    </w:p>
    <w:p w:rsidR="000D0908" w:rsidRDefault="000D0908" w:rsidP="000D0908">
      <w:pPr>
        <w:rPr>
          <w:rFonts w:asciiTheme="majorHAnsi" w:eastAsiaTheme="majorEastAsia" w:hAnsiTheme="majorHAnsi" w:cstheme="majorBidi"/>
          <w:b/>
          <w:bCs/>
          <w:szCs w:val="28"/>
        </w:rPr>
      </w:pPr>
      <w:r>
        <w:br w:type="page"/>
      </w:r>
    </w:p>
    <w:p w:rsidR="000D0908" w:rsidRPr="00EC4C4D" w:rsidRDefault="000D0908" w:rsidP="000D0908">
      <w:pPr>
        <w:pStyle w:val="1"/>
      </w:pPr>
      <w:bookmarkStart w:id="67" w:name="_Toc357674886"/>
      <w:r w:rsidRPr="00EC4C4D">
        <w:t>8. РЕШЕНИЯ ОБ ОПРЕДЕЛЕНИИ ЕДИНОЙ ТЕПЛОСНАБЖАЮЩЕЙ ОРГАНИЗАЦИИ</w:t>
      </w:r>
      <w:bookmarkEnd w:id="41"/>
      <w:bookmarkEnd w:id="67"/>
    </w:p>
    <w:p w:rsidR="000D0908" w:rsidRPr="006D4183" w:rsidRDefault="000D0908" w:rsidP="000D0908">
      <w:pPr>
        <w:widowControl w:val="0"/>
        <w:adjustRightInd w:val="0"/>
        <w:ind w:firstLine="567"/>
        <w:jc w:val="both"/>
        <w:textAlignment w:val="baseline"/>
        <w:rPr>
          <w:rFonts w:eastAsia="Microsoft YaHei"/>
        </w:rPr>
      </w:pPr>
      <w:r w:rsidRPr="006D4183">
        <w:rPr>
          <w:rFonts w:eastAsia="Microsoft YaHei"/>
        </w:rPr>
        <w:t xml:space="preserve">Границы зон деятельности, предлагаемых для установления в них единых теплоснабжающих организаций, представлены в таблице </w:t>
      </w:r>
      <w:r>
        <w:rPr>
          <w:rFonts w:eastAsia="Microsoft YaHei"/>
        </w:rPr>
        <w:t>2</w:t>
      </w:r>
      <w:r w:rsidRPr="006D4183">
        <w:rPr>
          <w:rFonts w:eastAsia="Microsoft YaHei"/>
        </w:rPr>
        <w:t>.1. Описание зон деятельности данных единых теплоснабжающих организаций представлено в Книге 11 «Обоснование предложения по определению единой теплоснабжающей организации» обосновывающих материалов к схеме теплоснабжения г. Б</w:t>
      </w:r>
      <w:r>
        <w:rPr>
          <w:rFonts w:eastAsia="Microsoft YaHei"/>
        </w:rPr>
        <w:t>елорецка</w:t>
      </w:r>
      <w:r w:rsidRPr="006D4183">
        <w:rPr>
          <w:rFonts w:eastAsia="Microsoft YaHei"/>
        </w:rPr>
        <w:t xml:space="preserve">. </w:t>
      </w:r>
    </w:p>
    <w:p w:rsidR="000D0908" w:rsidRPr="006D4183" w:rsidRDefault="000D0908" w:rsidP="000D0908">
      <w:pPr>
        <w:tabs>
          <w:tab w:val="left" w:pos="8040"/>
        </w:tabs>
        <w:ind w:firstLine="709"/>
        <w:jc w:val="both"/>
        <w:rPr>
          <w:rFonts w:eastAsiaTheme="minorEastAsia"/>
        </w:rPr>
      </w:pPr>
      <w:r w:rsidRPr="006D4183">
        <w:rPr>
          <w:rFonts w:eastAsiaTheme="minorEastAsia"/>
        </w:rPr>
        <w:t>После внесения проекта схемы теплоснабжения на рассмотрение теплоснабжающие и/или теплосетевые организации должны обратиться с заявкой на признание в качестве ЕТО в одной или нескольких из определенных зон деятельности. Решение об установлении организации в качестве ЕТО в той или иной зоне деятельности принимает, в соответствии с ч.6 ст.6 Федерального закона  № 190 «О теплоснабжении» орган местного самоуправления городского округа.</w:t>
      </w:r>
    </w:p>
    <w:p w:rsidR="000D0908" w:rsidRPr="006D4183" w:rsidRDefault="000D0908" w:rsidP="000D0908">
      <w:pPr>
        <w:tabs>
          <w:tab w:val="left" w:pos="8040"/>
        </w:tabs>
        <w:ind w:firstLine="709"/>
        <w:jc w:val="both"/>
        <w:rPr>
          <w:rFonts w:eastAsiaTheme="minorEastAsia"/>
        </w:rPr>
      </w:pPr>
      <w:r w:rsidRPr="006D4183">
        <w:rPr>
          <w:rFonts w:eastAsiaTheme="minorEastAsia"/>
        </w:rPr>
        <w:t>Определение статуса ЕТО для проектируемых зон действия планируемых к строительству источников тепловой энергии,  рассмотренных в разделе 2 настоящей Книги, должно быть выполнено в ходе актуализации схемы теплоснабжения, после определения источников инвестиций.</w:t>
      </w:r>
    </w:p>
    <w:p w:rsidR="000D0908" w:rsidRPr="006D4183" w:rsidRDefault="000D0908" w:rsidP="000D0908">
      <w:pPr>
        <w:tabs>
          <w:tab w:val="left" w:pos="8040"/>
        </w:tabs>
        <w:ind w:firstLine="709"/>
        <w:jc w:val="both"/>
        <w:rPr>
          <w:rFonts w:eastAsiaTheme="minorEastAsia"/>
        </w:rPr>
      </w:pPr>
      <w:r w:rsidRPr="006D4183">
        <w:rPr>
          <w:rFonts w:eastAsiaTheme="minorEastAsia"/>
        </w:rPr>
        <w:t>Обязанности ЕТО определены установлены постановлением Правительства РФ от 08.08.2012 № 808 «Об организации 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теплоснабжения в Российской Федерации, утвержденных указанным постановлением). В соответствии с приведенным документом ЕТО обязана:</w:t>
      </w:r>
    </w:p>
    <w:p w:rsidR="000D0908" w:rsidRPr="006D4183" w:rsidRDefault="000D0908" w:rsidP="000D0908">
      <w:pPr>
        <w:numPr>
          <w:ilvl w:val="0"/>
          <w:numId w:val="46"/>
        </w:numPr>
        <w:tabs>
          <w:tab w:val="left" w:pos="8040"/>
        </w:tabs>
        <w:spacing w:after="200" w:line="276" w:lineRule="auto"/>
        <w:contextualSpacing/>
        <w:jc w:val="both"/>
        <w:rPr>
          <w:rFonts w:eastAsiaTheme="minorEastAsia"/>
        </w:rPr>
      </w:pPr>
      <w:r w:rsidRPr="006D4183">
        <w:rPr>
          <w:rFonts w:eastAsiaTheme="minorEastAsia"/>
        </w:rPr>
        <w:t>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</w:t>
      </w:r>
    </w:p>
    <w:p w:rsidR="000D0908" w:rsidRPr="006D4183" w:rsidRDefault="000D0908" w:rsidP="000D0908">
      <w:pPr>
        <w:numPr>
          <w:ilvl w:val="0"/>
          <w:numId w:val="45"/>
        </w:numPr>
        <w:tabs>
          <w:tab w:val="left" w:pos="8040"/>
        </w:tabs>
        <w:spacing w:after="200" w:line="276" w:lineRule="auto"/>
        <w:contextualSpacing/>
        <w:jc w:val="both"/>
        <w:rPr>
          <w:rFonts w:eastAsiaTheme="minorEastAsia"/>
        </w:rPr>
      </w:pPr>
      <w:r w:rsidRPr="006D4183">
        <w:rPr>
          <w:rFonts w:eastAsiaTheme="minorEastAsia"/>
        </w:rPr>
        <w:t>заключать и исполнять договоры поставки тепловой энергии (мощности) и (или) теплоносителя в отношении  объема тепловой нагрузки, распределенной в соответствии со схемой теплоснабжения;</w:t>
      </w:r>
    </w:p>
    <w:p w:rsidR="000D0908" w:rsidRPr="006D4183" w:rsidRDefault="000D0908" w:rsidP="000D0908">
      <w:pPr>
        <w:numPr>
          <w:ilvl w:val="0"/>
          <w:numId w:val="44"/>
        </w:numPr>
        <w:tabs>
          <w:tab w:val="left" w:pos="8040"/>
        </w:tabs>
        <w:spacing w:after="200" w:line="276" w:lineRule="auto"/>
        <w:contextualSpacing/>
        <w:jc w:val="both"/>
        <w:rPr>
          <w:rFonts w:eastAsiaTheme="minorEastAsia"/>
        </w:rPr>
      </w:pPr>
      <w:r w:rsidRPr="006D4183">
        <w:rPr>
          <w:rFonts w:eastAsiaTheme="minorEastAsia"/>
        </w:rPr>
        <w:t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</w:t>
      </w:r>
    </w:p>
    <w:p w:rsidR="000D0908" w:rsidRPr="006D4183" w:rsidRDefault="000D0908" w:rsidP="000D0908">
      <w:pPr>
        <w:tabs>
          <w:tab w:val="left" w:pos="8040"/>
        </w:tabs>
        <w:ind w:firstLine="709"/>
        <w:jc w:val="both"/>
        <w:rPr>
          <w:rFonts w:eastAsiaTheme="minorEastAsia"/>
        </w:rPr>
      </w:pPr>
      <w:r w:rsidRPr="006D4183">
        <w:rPr>
          <w:rFonts w:eastAsiaTheme="minorEastAsia"/>
        </w:rPr>
        <w:t>Границы зоны деятельности ЕТО в соответствии с п.19 Правил организации теплоснабжения могут быть изменены в следующих случаях:</w:t>
      </w:r>
    </w:p>
    <w:p w:rsidR="000D0908" w:rsidRPr="006D4183" w:rsidRDefault="000D0908" w:rsidP="000D0908">
      <w:pPr>
        <w:numPr>
          <w:ilvl w:val="0"/>
          <w:numId w:val="43"/>
        </w:numPr>
        <w:tabs>
          <w:tab w:val="left" w:pos="8040"/>
        </w:tabs>
        <w:spacing w:after="200" w:line="276" w:lineRule="auto"/>
        <w:contextualSpacing/>
        <w:jc w:val="both"/>
        <w:rPr>
          <w:rFonts w:eastAsiaTheme="minorEastAsia"/>
        </w:rPr>
      </w:pPr>
      <w:r w:rsidRPr="006D4183">
        <w:rPr>
          <w:rFonts w:eastAsiaTheme="minorEastAsia"/>
        </w:rPr>
        <w:t>подключения к системе теплоснабжения новых теплопотребляющих установок, источников тепловой энергии или тепловых сетей, или их отключение от системы теплоснабжения;</w:t>
      </w:r>
    </w:p>
    <w:p w:rsidR="000D0908" w:rsidRPr="006D4183" w:rsidRDefault="000D0908" w:rsidP="000D0908">
      <w:pPr>
        <w:numPr>
          <w:ilvl w:val="0"/>
          <w:numId w:val="43"/>
        </w:numPr>
        <w:tabs>
          <w:tab w:val="left" w:pos="8040"/>
        </w:tabs>
        <w:spacing w:after="200" w:line="276" w:lineRule="auto"/>
        <w:contextualSpacing/>
        <w:jc w:val="both"/>
        <w:rPr>
          <w:rFonts w:eastAsiaTheme="minorEastAsia"/>
        </w:rPr>
      </w:pPr>
      <w:r w:rsidRPr="006D4183">
        <w:rPr>
          <w:rFonts w:eastAsiaTheme="minorEastAsia"/>
        </w:rPr>
        <w:t>технологическое объединение или разделение систем теплоснабжения.</w:t>
      </w:r>
    </w:p>
    <w:p w:rsidR="000D0908" w:rsidRDefault="000D0908" w:rsidP="000D0908">
      <w:pPr>
        <w:tabs>
          <w:tab w:val="left" w:pos="8040"/>
        </w:tabs>
        <w:ind w:firstLine="709"/>
        <w:jc w:val="both"/>
        <w:rPr>
          <w:rFonts w:eastAsiaTheme="minorEastAsia"/>
        </w:rPr>
      </w:pPr>
      <w:r w:rsidRPr="006D4183">
        <w:rPr>
          <w:rFonts w:eastAsiaTheme="minorEastAsia"/>
        </w:rPr>
        <w:t>Сведения об изменении границ зон деятельности единой теплоснабжающей организации,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актуализации.</w:t>
      </w:r>
    </w:p>
    <w:p w:rsidR="000D0908" w:rsidRDefault="000D0908" w:rsidP="000D0908"/>
    <w:p w:rsidR="000D0908" w:rsidRPr="006D4183" w:rsidRDefault="000D0908" w:rsidP="000D0908">
      <w:pPr>
        <w:pStyle w:val="1"/>
        <w:rPr>
          <w:rFonts w:eastAsia="Microsoft YaHei"/>
        </w:rPr>
      </w:pPr>
      <w:bookmarkStart w:id="68" w:name="_Toc348082213"/>
      <w:bookmarkStart w:id="69" w:name="_Toc353984293"/>
      <w:bookmarkStart w:id="70" w:name="_Toc357674887"/>
      <w:r>
        <w:rPr>
          <w:rFonts w:eastAsia="Microsoft YaHei"/>
        </w:rPr>
        <w:lastRenderedPageBreak/>
        <w:t xml:space="preserve">9. </w:t>
      </w:r>
      <w:r w:rsidRPr="006D4183">
        <w:rPr>
          <w:rFonts w:eastAsia="Microsoft YaHei"/>
        </w:rPr>
        <w:t>РЕШЕНИЯ О РАСПРЕДЕЛЕНИИ ТЕПЛОВОЙ НАГРУЗКИ МЕЖДУ ИСТОЧНИКАМИ ТЕПЛОВОЙ ЭНЕРГИИ</w:t>
      </w:r>
      <w:bookmarkEnd w:id="68"/>
      <w:bookmarkEnd w:id="69"/>
      <w:bookmarkEnd w:id="70"/>
    </w:p>
    <w:p w:rsidR="000D0908" w:rsidRDefault="000D0908" w:rsidP="000D0908">
      <w:pPr>
        <w:jc w:val="both"/>
        <w:rPr>
          <w:rFonts w:eastAsiaTheme="minorEastAsia"/>
        </w:rPr>
      </w:pPr>
    </w:p>
    <w:p w:rsidR="000D0908" w:rsidRPr="006D4183" w:rsidRDefault="000D0908" w:rsidP="000D0908">
      <w:pPr>
        <w:ind w:firstLine="851"/>
        <w:jc w:val="both"/>
      </w:pPr>
      <w:r w:rsidRPr="006D4183">
        <w:t>Теплоснабжение потребителей города осуществляется от трех  групп энергоисточников:</w:t>
      </w:r>
    </w:p>
    <w:p w:rsidR="000D0908" w:rsidRPr="006D4183" w:rsidRDefault="000D0908" w:rsidP="000D0908">
      <w:pPr>
        <w:numPr>
          <w:ilvl w:val="0"/>
          <w:numId w:val="8"/>
        </w:numPr>
        <w:spacing w:after="200" w:line="276" w:lineRule="auto"/>
        <w:contextualSpacing/>
        <w:jc w:val="both"/>
      </w:pPr>
      <w:r w:rsidRPr="006D4183">
        <w:t>Котельная ЗАО «Белорецкая пружина»</w:t>
      </w:r>
      <w:r>
        <w:t>;</w:t>
      </w:r>
    </w:p>
    <w:p w:rsidR="000D0908" w:rsidRPr="006D4183" w:rsidRDefault="000D0908" w:rsidP="000D0908">
      <w:pPr>
        <w:numPr>
          <w:ilvl w:val="0"/>
          <w:numId w:val="8"/>
        </w:numPr>
        <w:spacing w:line="276" w:lineRule="auto"/>
        <w:ind w:left="714" w:hanging="357"/>
        <w:contextualSpacing/>
        <w:jc w:val="both"/>
      </w:pPr>
      <w:r w:rsidRPr="006D4183">
        <w:t>Котельные ОАО «Белорецкий металлургический комбинат»</w:t>
      </w:r>
      <w:r>
        <w:t>;</w:t>
      </w:r>
    </w:p>
    <w:p w:rsidR="000D0908" w:rsidRDefault="000D0908" w:rsidP="000D0908">
      <w:pPr>
        <w:pStyle w:val="a5"/>
        <w:numPr>
          <w:ilvl w:val="0"/>
          <w:numId w:val="8"/>
        </w:numPr>
        <w:jc w:val="both"/>
        <w:rPr>
          <w:rFonts w:eastAsiaTheme="minorEastAsia"/>
        </w:rPr>
      </w:pPr>
      <w:r w:rsidRPr="006D4183">
        <w:rPr>
          <w:rFonts w:eastAsia="Times New Roman"/>
        </w:rPr>
        <w:t>Городские котельные</w:t>
      </w:r>
      <w:r>
        <w:rPr>
          <w:rFonts w:eastAsiaTheme="minorEastAsia"/>
        </w:rPr>
        <w:t>.</w:t>
      </w:r>
    </w:p>
    <w:p w:rsidR="000D0908" w:rsidRDefault="000D0908" w:rsidP="000D0908">
      <w:pPr>
        <w:ind w:firstLine="709"/>
        <w:jc w:val="both"/>
      </w:pPr>
      <w:r w:rsidRPr="006D4183">
        <w:t>К источникам централизованного теплоснабжения относятся следующие котельные:</w:t>
      </w:r>
    </w:p>
    <w:p w:rsidR="000D0908" w:rsidRPr="006D4183" w:rsidRDefault="000D0908" w:rsidP="000D0908">
      <w:pPr>
        <w:pStyle w:val="a5"/>
        <w:numPr>
          <w:ilvl w:val="0"/>
          <w:numId w:val="47"/>
        </w:numPr>
        <w:spacing w:after="0"/>
        <w:jc w:val="both"/>
        <w:rPr>
          <w:rFonts w:eastAsia="Times New Roman"/>
        </w:rPr>
      </w:pPr>
      <w:r w:rsidRPr="006D4183">
        <w:t>котельная №1</w:t>
      </w:r>
      <w:r>
        <w:t>Г</w:t>
      </w:r>
      <w:r w:rsidRPr="006D4183">
        <w:t xml:space="preserve">  с установленной мощностью </w:t>
      </w:r>
      <w:r>
        <w:t>7,92</w:t>
      </w:r>
      <w:r w:rsidRPr="006D4183">
        <w:t xml:space="preserve"> Гкал/ч</w:t>
      </w:r>
      <w:r>
        <w:t>;</w:t>
      </w:r>
    </w:p>
    <w:p w:rsidR="000D0908" w:rsidRPr="006D4183" w:rsidRDefault="000D0908" w:rsidP="000D0908">
      <w:pPr>
        <w:pStyle w:val="a5"/>
        <w:numPr>
          <w:ilvl w:val="0"/>
          <w:numId w:val="47"/>
        </w:numPr>
        <w:spacing w:after="0"/>
        <w:jc w:val="both"/>
        <w:rPr>
          <w:rFonts w:eastAsia="Times New Roman"/>
        </w:rPr>
      </w:pPr>
      <w:r w:rsidRPr="006D4183">
        <w:t>котельная №</w:t>
      </w:r>
      <w:r>
        <w:t>2Г</w:t>
      </w:r>
      <w:r w:rsidRPr="006D4183">
        <w:t xml:space="preserve">  с установленной мощностью </w:t>
      </w:r>
      <w:r>
        <w:t>2,346</w:t>
      </w:r>
      <w:r w:rsidRPr="006D4183">
        <w:t xml:space="preserve"> Гкал/ч</w:t>
      </w:r>
      <w:r>
        <w:t>;</w:t>
      </w:r>
    </w:p>
    <w:p w:rsidR="000D0908" w:rsidRPr="006D4183" w:rsidRDefault="000D0908" w:rsidP="000D0908">
      <w:pPr>
        <w:pStyle w:val="a5"/>
        <w:numPr>
          <w:ilvl w:val="0"/>
          <w:numId w:val="47"/>
        </w:numPr>
        <w:spacing w:after="0"/>
        <w:jc w:val="both"/>
        <w:rPr>
          <w:rFonts w:eastAsia="Times New Roman"/>
        </w:rPr>
      </w:pPr>
      <w:r w:rsidRPr="006D4183">
        <w:t>котельная №</w:t>
      </w:r>
      <w:r>
        <w:t>4Г</w:t>
      </w:r>
      <w:r w:rsidRPr="006D4183">
        <w:t xml:space="preserve">  с установленной мощностью 1,97</w:t>
      </w:r>
      <w:r>
        <w:t xml:space="preserve"> </w:t>
      </w:r>
      <w:r w:rsidRPr="006D4183">
        <w:t>Гкал/ч</w:t>
      </w:r>
      <w:r>
        <w:t>;</w:t>
      </w:r>
    </w:p>
    <w:p w:rsidR="000D0908" w:rsidRPr="006D4183" w:rsidRDefault="000D0908" w:rsidP="000D0908">
      <w:pPr>
        <w:pStyle w:val="a5"/>
        <w:numPr>
          <w:ilvl w:val="0"/>
          <w:numId w:val="47"/>
        </w:numPr>
        <w:spacing w:after="0"/>
        <w:jc w:val="both"/>
        <w:rPr>
          <w:rFonts w:eastAsia="Times New Roman"/>
        </w:rPr>
      </w:pPr>
      <w:r w:rsidRPr="006D4183">
        <w:t>котельная №</w:t>
      </w:r>
      <w:r>
        <w:t>6Г</w:t>
      </w:r>
      <w:r w:rsidRPr="006D4183">
        <w:t xml:space="preserve">  с установленной мощностью 1</w:t>
      </w:r>
      <w:r>
        <w:t xml:space="preserve">8,3 </w:t>
      </w:r>
      <w:r w:rsidRPr="006D4183">
        <w:t>Гкал/ч</w:t>
      </w:r>
      <w:r>
        <w:t>;</w:t>
      </w:r>
    </w:p>
    <w:p w:rsidR="000D0908" w:rsidRPr="006D4183" w:rsidRDefault="000D0908" w:rsidP="000D0908">
      <w:pPr>
        <w:pStyle w:val="a5"/>
        <w:numPr>
          <w:ilvl w:val="0"/>
          <w:numId w:val="47"/>
        </w:numPr>
        <w:spacing w:after="0"/>
        <w:jc w:val="both"/>
        <w:rPr>
          <w:rFonts w:eastAsia="Times New Roman"/>
        </w:rPr>
      </w:pPr>
      <w:r w:rsidRPr="006D4183">
        <w:t>котельная №</w:t>
      </w:r>
      <w:r>
        <w:t>9Г</w:t>
      </w:r>
      <w:r w:rsidRPr="006D4183">
        <w:t xml:space="preserve">  с установленной мощностью 14,39</w:t>
      </w:r>
      <w:r>
        <w:t xml:space="preserve"> </w:t>
      </w:r>
      <w:r w:rsidRPr="006D4183">
        <w:t>Гкал/ч</w:t>
      </w:r>
      <w:r>
        <w:t>;</w:t>
      </w:r>
    </w:p>
    <w:p w:rsidR="000D0908" w:rsidRPr="006D4183" w:rsidRDefault="000D0908" w:rsidP="000D0908">
      <w:pPr>
        <w:pStyle w:val="a5"/>
        <w:numPr>
          <w:ilvl w:val="0"/>
          <w:numId w:val="47"/>
        </w:numPr>
        <w:spacing w:after="0"/>
        <w:jc w:val="both"/>
        <w:rPr>
          <w:rFonts w:eastAsia="Times New Roman"/>
        </w:rPr>
      </w:pPr>
      <w:r w:rsidRPr="006D4183">
        <w:t>котельная №</w:t>
      </w:r>
      <w:r>
        <w:t>10Г</w:t>
      </w:r>
      <w:r w:rsidRPr="006D4183">
        <w:t xml:space="preserve">  с установленной мощностью </w:t>
      </w:r>
      <w:r>
        <w:t xml:space="preserve">3,06 </w:t>
      </w:r>
      <w:r w:rsidRPr="006D4183">
        <w:t>Гкал/ч</w:t>
      </w:r>
      <w:r>
        <w:t>;</w:t>
      </w:r>
    </w:p>
    <w:p w:rsidR="000D0908" w:rsidRPr="006D4183" w:rsidRDefault="000D0908" w:rsidP="000D0908">
      <w:pPr>
        <w:pStyle w:val="a5"/>
        <w:numPr>
          <w:ilvl w:val="0"/>
          <w:numId w:val="47"/>
        </w:numPr>
        <w:spacing w:after="0"/>
        <w:jc w:val="both"/>
        <w:rPr>
          <w:rFonts w:eastAsia="Times New Roman"/>
        </w:rPr>
      </w:pPr>
      <w:r>
        <w:t xml:space="preserve">водогрейные </w:t>
      </w:r>
      <w:r w:rsidRPr="006D4183">
        <w:t>котельн</w:t>
      </w:r>
      <w:r>
        <w:t>ые</w:t>
      </w:r>
      <w:r w:rsidRPr="006D4183">
        <w:t xml:space="preserve"> №</w:t>
      </w:r>
      <w:r>
        <w:t>1, 5</w:t>
      </w:r>
      <w:r w:rsidRPr="006D4183">
        <w:t xml:space="preserve">  с установленной мощностью </w:t>
      </w:r>
      <w:r>
        <w:t xml:space="preserve">200 </w:t>
      </w:r>
      <w:r w:rsidRPr="006D4183">
        <w:t>Гкал/ч</w:t>
      </w:r>
      <w:r>
        <w:t>;</w:t>
      </w:r>
    </w:p>
    <w:p w:rsidR="000D0908" w:rsidRPr="006D4183" w:rsidRDefault="000D0908" w:rsidP="000D0908">
      <w:pPr>
        <w:pStyle w:val="a5"/>
        <w:numPr>
          <w:ilvl w:val="0"/>
          <w:numId w:val="47"/>
        </w:numPr>
        <w:spacing w:after="0"/>
        <w:jc w:val="both"/>
        <w:rPr>
          <w:rFonts w:eastAsia="Times New Roman"/>
        </w:rPr>
      </w:pPr>
      <w:r w:rsidRPr="006D4183">
        <w:t xml:space="preserve">котельная </w:t>
      </w:r>
      <w:r>
        <w:t>ЗАО «БП»</w:t>
      </w:r>
      <w:r w:rsidRPr="006D4183">
        <w:t xml:space="preserve">  с установленной мощностью </w:t>
      </w:r>
      <w:r>
        <w:t xml:space="preserve">120 </w:t>
      </w:r>
      <w:r w:rsidRPr="006D4183">
        <w:t>Гкал/ч</w:t>
      </w:r>
      <w:r>
        <w:t>;</w:t>
      </w:r>
    </w:p>
    <w:p w:rsidR="000D0908" w:rsidRDefault="000D0908" w:rsidP="000D0908">
      <w:pPr>
        <w:pStyle w:val="a5"/>
        <w:spacing w:after="0"/>
        <w:jc w:val="both"/>
        <w:rPr>
          <w:rFonts w:eastAsia="Times New Roman"/>
        </w:rPr>
      </w:pPr>
    </w:p>
    <w:p w:rsidR="000D0908" w:rsidRDefault="000D0908" w:rsidP="000D0908">
      <w:pPr>
        <w:jc w:val="both"/>
      </w:pPr>
      <w:r w:rsidRPr="004045C2">
        <w:t xml:space="preserve">Зоны действия источников тепловой энергии города на 2012 г. представлены  </w:t>
      </w:r>
      <w:r w:rsidRPr="006D4183">
        <w:t xml:space="preserve">рисунке </w:t>
      </w:r>
      <w:r>
        <w:t>9.1.</w:t>
      </w:r>
    </w:p>
    <w:p w:rsidR="000D0908" w:rsidRDefault="000D0908" w:rsidP="000D0908">
      <w:pPr>
        <w:ind w:firstLine="709"/>
        <w:jc w:val="both"/>
        <w:sectPr w:rsidR="000D0908" w:rsidSect="000E14C5">
          <w:pgSz w:w="11906" w:h="16838"/>
          <w:pgMar w:top="851" w:right="851" w:bottom="1134" w:left="1134" w:header="709" w:footer="709" w:gutter="0"/>
          <w:cols w:space="708"/>
          <w:docGrid w:linePitch="360"/>
        </w:sectPr>
      </w:pPr>
    </w:p>
    <w:p w:rsidR="000D0908" w:rsidRDefault="000D0908" w:rsidP="000D0908">
      <w:pPr>
        <w:ind w:firstLine="709"/>
        <w:jc w:val="center"/>
        <w:sectPr w:rsidR="000D0908" w:rsidSect="00FF34B5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>
            <wp:extent cx="6600825" cy="5648325"/>
            <wp:effectExtent l="19050" t="0" r="9525" b="0"/>
            <wp:docPr id="33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564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/>
      </w:r>
      <w:r w:rsidRPr="006D4183">
        <w:t xml:space="preserve"> </w:t>
      </w:r>
      <w:r>
        <w:t>Рисунок 9.</w:t>
      </w:r>
      <w:r w:rsidRPr="006D4183">
        <w:t>1 – Основные источники тепловой энергии г. Белорецка</w:t>
      </w:r>
    </w:p>
    <w:p w:rsidR="000D0908" w:rsidRDefault="000D0908" w:rsidP="000D0908">
      <w:pPr>
        <w:ind w:firstLine="709"/>
        <w:jc w:val="both"/>
      </w:pPr>
      <w:r>
        <w:lastRenderedPageBreak/>
        <w:t>Т</w:t>
      </w:r>
      <w:r w:rsidRPr="006D4183">
        <w:t xml:space="preserve">епловые сети </w:t>
      </w:r>
      <w:r>
        <w:t>ряда котельных связаны перемычками для обеспечения надежности теплоснабжения</w:t>
      </w:r>
      <w:r w:rsidRPr="006D4183">
        <w:t xml:space="preserve">. </w:t>
      </w:r>
      <w:r>
        <w:t>Для обеспечения перспективного спроса на тепловую энергию и надежного теплоснабжения, ряд котельных переводится в летний режим эксплуатации, зимняя отопительная нагрузка распределяется между другими источниками тепловой энергии по существующим, а также по проектируемым перемычкам. Ряд котельных (№№1Г, 6Г, 9Г) консервируется с переводом тепловых нагрузок на котельную ЗАО «Белорецкая пружина». Котельная №2Г реконструируется с переводом нагрузки от котельной ЗАО «Белорецкая пружина» на себя.</w:t>
      </w:r>
    </w:p>
    <w:p w:rsidR="000D0908" w:rsidRPr="006D4183" w:rsidRDefault="000D0908" w:rsidP="000D0908">
      <w:pPr>
        <w:ind w:firstLine="709"/>
        <w:jc w:val="both"/>
      </w:pPr>
      <w:r>
        <w:t>Варианты развития с распределением тепловых нагрузок представлены в Книге 4. «Мастер-план» Обосновывающих материалов к Схеме теплоснабжения г. Белорецка.</w:t>
      </w:r>
    </w:p>
    <w:p w:rsidR="000D0908" w:rsidRPr="006D4183" w:rsidRDefault="000D0908" w:rsidP="000D0908">
      <w:pPr>
        <w:jc w:val="both"/>
        <w:rPr>
          <w:rFonts w:eastAsiaTheme="minorEastAsia"/>
        </w:rPr>
      </w:pPr>
      <w:r w:rsidRPr="006D4183">
        <w:rPr>
          <w:rFonts w:eastAsiaTheme="minorEastAsia"/>
        </w:rPr>
        <w:br w:type="page"/>
      </w:r>
    </w:p>
    <w:p w:rsidR="000D0908" w:rsidRDefault="000D0908" w:rsidP="000D0908">
      <w:pPr>
        <w:pStyle w:val="1"/>
        <w:rPr>
          <w:rFonts w:eastAsia="Microsoft YaHei"/>
        </w:rPr>
      </w:pPr>
      <w:bookmarkStart w:id="71" w:name="_Toc335992961"/>
      <w:bookmarkStart w:id="72" w:name="_Toc350270805"/>
      <w:bookmarkStart w:id="73" w:name="_Toc357674888"/>
      <w:r w:rsidRPr="006D4183">
        <w:rPr>
          <w:rFonts w:eastAsia="Microsoft YaHei"/>
        </w:rPr>
        <w:t>10. РЕШЕНИЯ ПО БЕСХОЗЯЙНЫМ ТЕПЛОВЫМ СЕТЯМ</w:t>
      </w:r>
      <w:bookmarkEnd w:id="71"/>
      <w:bookmarkEnd w:id="72"/>
      <w:bookmarkEnd w:id="73"/>
    </w:p>
    <w:p w:rsidR="000D0908" w:rsidRDefault="000D0908" w:rsidP="000D0908">
      <w:pPr>
        <w:jc w:val="both"/>
        <w:rPr>
          <w:rFonts w:eastAsia="Microsoft YaHei"/>
          <w:b/>
        </w:rPr>
      </w:pPr>
    </w:p>
    <w:p w:rsidR="000D0908" w:rsidRDefault="000D0908" w:rsidP="000D0908">
      <w:pPr>
        <w:ind w:firstLine="709"/>
        <w:jc w:val="both"/>
      </w:pPr>
      <w:r w:rsidRPr="006D4183">
        <w:t>На  201</w:t>
      </w:r>
      <w:r>
        <w:t>5</w:t>
      </w:r>
      <w:r w:rsidRPr="006D4183">
        <w:t xml:space="preserve">  год  </w:t>
      </w:r>
      <w:r>
        <w:t>на территории муниципального района Белорецкий район Республики Башкортостан тепловых сетей признанных бесхозяйными нет.</w:t>
      </w:r>
    </w:p>
    <w:p w:rsidR="000D0908" w:rsidRDefault="000D0908" w:rsidP="000D0908">
      <w:pPr>
        <w:ind w:firstLine="709"/>
        <w:jc w:val="both"/>
      </w:pPr>
    </w:p>
    <w:p w:rsidR="000D0908" w:rsidRDefault="000D0908" w:rsidP="000D0908">
      <w:pPr>
        <w:ind w:firstLine="709"/>
        <w:jc w:val="both"/>
      </w:pPr>
    </w:p>
    <w:p w:rsidR="000D0908" w:rsidRDefault="000D0908" w:rsidP="000D0908">
      <w:pPr>
        <w:jc w:val="center"/>
        <w:rPr>
          <w:lang w:val="en-US"/>
        </w:rPr>
      </w:pPr>
      <w:r>
        <w:br w:type="page"/>
      </w:r>
      <w:r>
        <w:rPr>
          <w:noProof/>
        </w:rPr>
        <w:lastRenderedPageBreak/>
        <w:drawing>
          <wp:inline distT="0" distB="0" distL="0" distR="0">
            <wp:extent cx="1466850" cy="1819275"/>
            <wp:effectExtent l="19050" t="0" r="0" b="0"/>
            <wp:docPr id="5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908" w:rsidRPr="00C06252" w:rsidRDefault="000D0908" w:rsidP="000D0908">
      <w:pPr>
        <w:rPr>
          <w:lang w:val="en-US"/>
        </w:rPr>
      </w:pPr>
    </w:p>
    <w:p w:rsidR="000D0908" w:rsidRPr="00A25443" w:rsidRDefault="000D0908" w:rsidP="000D0908">
      <w:pPr>
        <w:jc w:val="both"/>
        <w:rPr>
          <w:sz w:val="28"/>
          <w:szCs w:val="28"/>
          <w:lang w:val="en-US"/>
        </w:rPr>
      </w:pPr>
    </w:p>
    <w:p w:rsidR="000D0908" w:rsidRDefault="000D0908" w:rsidP="000D0908">
      <w:pPr>
        <w:jc w:val="center"/>
        <w:rPr>
          <w:b/>
          <w:sz w:val="32"/>
          <w:szCs w:val="32"/>
        </w:rPr>
      </w:pPr>
    </w:p>
    <w:p w:rsidR="000D0908" w:rsidRDefault="000D0908" w:rsidP="000D0908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ОБОСНОВЫВАЮЩИЕ МАТЕРИАЛЫ </w:t>
      </w:r>
    </w:p>
    <w:p w:rsidR="000D0908" w:rsidRDefault="000D0908" w:rsidP="000D0908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К СХЕМЕ ТЕПЛОСНАБЖЕНИЯ </w:t>
      </w:r>
    </w:p>
    <w:p w:rsidR="000D0908" w:rsidRDefault="000D0908" w:rsidP="000D0908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ГП ГОРОДА БЕЛОРЕЦКА РЕСПУБЛИКИ БАШКОРТОСТАН</w:t>
      </w:r>
    </w:p>
    <w:p w:rsidR="000D0908" w:rsidRDefault="000D0908" w:rsidP="000D0908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НА ПЕРИОД С 2012 ГОДА ПО 2027 ГОДА</w:t>
      </w:r>
    </w:p>
    <w:p w:rsidR="000D0908" w:rsidRDefault="000D0908" w:rsidP="000D0908">
      <w:pPr>
        <w:jc w:val="center"/>
        <w:rPr>
          <w:b/>
          <w:sz w:val="32"/>
          <w:szCs w:val="32"/>
        </w:rPr>
      </w:pPr>
    </w:p>
    <w:p w:rsidR="000D0908" w:rsidRDefault="000D0908" w:rsidP="000D0908">
      <w:pPr>
        <w:jc w:val="center"/>
        <w:rPr>
          <w:b/>
          <w:sz w:val="32"/>
          <w:szCs w:val="32"/>
        </w:rPr>
      </w:pPr>
    </w:p>
    <w:p w:rsidR="000D0908" w:rsidRPr="00BB1FAB" w:rsidRDefault="000D0908" w:rsidP="000D0908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КНИГА 2</w:t>
      </w:r>
    </w:p>
    <w:p w:rsidR="000D0908" w:rsidRPr="00BB1FAB" w:rsidRDefault="000D0908" w:rsidP="000D0908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Существующее положение в сфере производства, передачи и потребления тепловой энергии для целей теплоснабжения</w:t>
      </w: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b/>
          <w:sz w:val="28"/>
          <w:szCs w:val="28"/>
        </w:rPr>
      </w:pPr>
      <w:r w:rsidRPr="003C0451">
        <w:rPr>
          <w:b/>
          <w:sz w:val="28"/>
          <w:szCs w:val="28"/>
        </w:rPr>
        <w:t>ПРИЛОЖЕНИЕ</w:t>
      </w:r>
      <w:r>
        <w:rPr>
          <w:b/>
          <w:sz w:val="28"/>
          <w:szCs w:val="28"/>
        </w:rPr>
        <w:t xml:space="preserve"> 3. НАГРУЗКИ ПОТРЕБИТЕЛЕЙ</w:t>
      </w:r>
    </w:p>
    <w:p w:rsidR="000D0908" w:rsidRDefault="000D0908" w:rsidP="000D0908">
      <w:pPr>
        <w:jc w:val="center"/>
        <w:rPr>
          <w:b/>
          <w:sz w:val="28"/>
          <w:szCs w:val="28"/>
        </w:rPr>
      </w:pPr>
    </w:p>
    <w:p w:rsidR="000D0908" w:rsidRPr="005A5C67" w:rsidRDefault="000D0908" w:rsidP="000D0908">
      <w:pPr>
        <w:jc w:val="center"/>
        <w:rPr>
          <w:b/>
          <w:sz w:val="28"/>
          <w:szCs w:val="28"/>
        </w:rPr>
      </w:pPr>
      <w:r w:rsidRPr="005A5C67">
        <w:rPr>
          <w:b/>
          <w:sz w:val="28"/>
          <w:szCs w:val="28"/>
        </w:rPr>
        <w:t>С ИЗМЕНЕНИЯМИ</w:t>
      </w: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jc w:val="center"/>
        <w:rPr>
          <w:sz w:val="28"/>
          <w:szCs w:val="28"/>
        </w:rPr>
      </w:pPr>
    </w:p>
    <w:p w:rsidR="000D0908" w:rsidRDefault="000D0908" w:rsidP="000D0908">
      <w:pPr>
        <w:pStyle w:val="a6"/>
        <w:jc w:val="center"/>
      </w:pPr>
    </w:p>
    <w:p w:rsidR="000D0908" w:rsidRPr="00BB1FAB" w:rsidRDefault="000D0908" w:rsidP="000D0908">
      <w:pPr>
        <w:pStyle w:val="a6"/>
        <w:jc w:val="center"/>
      </w:pPr>
      <w:r>
        <w:t>Белорецк</w:t>
      </w:r>
      <w:r w:rsidRPr="00BB1FAB">
        <w:t>, 201</w:t>
      </w:r>
      <w:r>
        <w:t>3</w:t>
      </w:r>
    </w:p>
    <w:p w:rsidR="000D0908" w:rsidRDefault="000D0908" w:rsidP="000D0908">
      <w:pPr>
        <w:rPr>
          <w:rFonts w:asciiTheme="majorHAnsi" w:eastAsiaTheme="majorEastAsia" w:hAnsiTheme="majorHAnsi" w:cstheme="majorBidi"/>
          <w:b/>
          <w:bCs/>
          <w:szCs w:val="28"/>
        </w:rPr>
      </w:pPr>
      <w:r>
        <w:br w:type="page"/>
      </w:r>
    </w:p>
    <w:p w:rsidR="000D0908" w:rsidRDefault="000D0908" w:rsidP="000D0908">
      <w:pPr>
        <w:pStyle w:val="1"/>
      </w:pPr>
      <w:bookmarkStart w:id="74" w:name="_Toc351974619"/>
      <w:r>
        <w:t>1. НАГРУЗКИ ПОТРЕБИТЕЛЕЙ</w:t>
      </w:r>
      <w:bookmarkEnd w:id="74"/>
    </w:p>
    <w:p w:rsidR="000D0908" w:rsidRDefault="000D0908" w:rsidP="000D0908">
      <w:pPr>
        <w:jc w:val="right"/>
      </w:pPr>
      <w:r>
        <w:t>Таблица 1.1</w:t>
      </w:r>
    </w:p>
    <w:p w:rsidR="000D0908" w:rsidRPr="00823BA7" w:rsidRDefault="000D0908" w:rsidP="000D0908">
      <w:pPr>
        <w:jc w:val="center"/>
        <w:rPr>
          <w:b/>
        </w:rPr>
      </w:pPr>
      <w:r w:rsidRPr="00823BA7">
        <w:rPr>
          <w:b/>
        </w:rPr>
        <w:t>Расчетные нагрузки потребителей г. Белорецка</w:t>
      </w:r>
    </w:p>
    <w:tbl>
      <w:tblPr>
        <w:tblW w:w="5000" w:type="pct"/>
        <w:tblLook w:val="04A0"/>
      </w:tblPr>
      <w:tblGrid>
        <w:gridCol w:w="2820"/>
        <w:gridCol w:w="2934"/>
        <w:gridCol w:w="1273"/>
        <w:gridCol w:w="1299"/>
        <w:gridCol w:w="1244"/>
      </w:tblGrid>
      <w:tr w:rsidR="000D0908" w:rsidRPr="00823BA7" w:rsidTr="000F74FC">
        <w:trPr>
          <w:trHeight w:val="1140"/>
        </w:trPr>
        <w:tc>
          <w:tcPr>
            <w:tcW w:w="14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23BA7">
              <w:rPr>
                <w:b/>
                <w:bCs/>
                <w:color w:val="000000"/>
                <w:sz w:val="22"/>
                <w:szCs w:val="22"/>
              </w:rPr>
              <w:t>Адрес узла ввода</w:t>
            </w:r>
          </w:p>
        </w:tc>
        <w:tc>
          <w:tcPr>
            <w:tcW w:w="161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23BA7">
              <w:rPr>
                <w:b/>
                <w:bCs/>
                <w:color w:val="000000"/>
                <w:sz w:val="22"/>
                <w:szCs w:val="22"/>
              </w:rPr>
              <w:t>Наименование узла</w:t>
            </w:r>
          </w:p>
        </w:tc>
        <w:tc>
          <w:tcPr>
            <w:tcW w:w="65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23BA7">
              <w:rPr>
                <w:b/>
                <w:bCs/>
                <w:color w:val="000000"/>
                <w:sz w:val="22"/>
                <w:szCs w:val="22"/>
              </w:rPr>
              <w:t>Номер источника</w:t>
            </w:r>
          </w:p>
        </w:tc>
        <w:tc>
          <w:tcPr>
            <w:tcW w:w="65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23BA7">
              <w:rPr>
                <w:b/>
                <w:bCs/>
                <w:color w:val="000000"/>
                <w:sz w:val="22"/>
                <w:szCs w:val="22"/>
              </w:rPr>
              <w:t>Расчетная нагрузка на отопление, Гкал/ч</w:t>
            </w:r>
          </w:p>
        </w:tc>
        <w:tc>
          <w:tcPr>
            <w:tcW w:w="63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23BA7">
              <w:rPr>
                <w:b/>
                <w:bCs/>
                <w:color w:val="000000"/>
                <w:sz w:val="22"/>
                <w:szCs w:val="22"/>
              </w:rPr>
              <w:t>Расчетная  нагрузка на ГВС, Гкал/ч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пер. Скальный, 14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хозяйственный корпус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0,0551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ул.Точисского, 15а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0,251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ул.Куйбышева, 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Челябинская, 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Челябинская, 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Челябинская, 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Челябинская, 15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Челябинская, 11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0,478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Челябинская, 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Цеховая, 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Цеховая, 1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Цеховая, 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0,292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Худайбердина, 2 кв.2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0,0097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Трудовые резервы, 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0,0534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54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1E333C" w:rsidRDefault="000D0908" w:rsidP="000F74FC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52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1E333C" w:rsidRDefault="000D0908" w:rsidP="000F74FC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1E333C" w:rsidRDefault="000D0908" w:rsidP="000F74FC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48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46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0,112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44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42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0,114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38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36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34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32а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0,0214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32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0,207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30а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29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0,329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28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26а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26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25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0,348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24а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0,1822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24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23б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23а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0,0378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23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0,2677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lastRenderedPageBreak/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22а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22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0,174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21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20а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0,198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0469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19а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19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0,291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17а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17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15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13а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13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0,118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11а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11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Степана Разина, 1а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0,0582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Стахановская,2в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0,0472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Стахановская,2б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0,0472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Стахановская, 6б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0,0957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Стахановская, 6а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0,0464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Стахановская, 4б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0,0759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Стахановская, 4а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0,0759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Северная, 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0,0185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Северная, 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0,857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Северная, 3а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0,0333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Северная, 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Северная, 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0,0456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Северная, 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0,0458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Садовая, 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Садовая, 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Садовая, 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Садовая, 31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Садовая, 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Садовая, 24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Садовая, 23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Садовая, 22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Садовая, 21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Садовая, 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Садовая, 19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Садовая, 18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Садовая, 17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Садовая, 16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69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68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0,336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67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66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0,336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65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64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0,345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lastRenderedPageBreak/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63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0,404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62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0,335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60а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0,328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60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0,232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59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0,276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58а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58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57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56а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56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55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53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51а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51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49а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49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0,168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47а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47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0,171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45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44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0,2105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42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0,6801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0,7745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38/1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0,2778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38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0,2346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36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0,2726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34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0,3612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32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0,3612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Центр гигиены (гараж)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25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0,0242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Центр гигиены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25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0,0236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61/1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0,0829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Прокатная, 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Прокатная, 2а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0,0652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Прокатная, 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Овчаренко, 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0,1126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Овчаренко, 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Овчаренко, 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БМК</w:t>
            </w: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Овчаренко, 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БМК</w:t>
            </w: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Малиновая, 1а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МУЗ "Белорецкая ЦРКБ"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Малиновая, 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39 + ПЧ (ГВ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0,0205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39 + ПЧ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БП</w:t>
            </w:r>
            <w:r w:rsidRPr="00823BA7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38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0,139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38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0,3387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37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0,0199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37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0,0586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lastRenderedPageBreak/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36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0,127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36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0,3314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34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0,129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34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0,3219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32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0,135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32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0,3879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165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165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0,197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163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0,106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163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0,197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161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0,178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161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0,356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159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0,121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МажитаГафури, 159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0,252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74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0,0154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73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0,308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73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0,39933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73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0,39933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73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0,39933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МОБУ ДОД ДЮСШ № 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70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0,4531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67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0,3098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67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0,3098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67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0,3098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64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62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62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59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"Сбербанк"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57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55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0,02995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55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0,03985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53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0,0133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47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0,282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37а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37а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0,2752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37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0,155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37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0,2635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35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0,118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35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0,2783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34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0,181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34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0,414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33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0,199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33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0,4873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lastRenderedPageBreak/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31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31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0,5156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30а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0,0419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29а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0,208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29а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0,4016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29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0,151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29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0,2653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28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0,1897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28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0,298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27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0,142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27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0,2812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25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0,154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25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0,2742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23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0,156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23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0,2816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131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0,2874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131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0,5066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Куйбышева, 11а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Крутой Дол, 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Крутой Дол, 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Крутой Дол, 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Крутой Дол, 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Крутой Дол, 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Крутой Дол, 3 (РЭУ)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Крутой Дол, 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Крутой Дол, 13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Крутой Дол, 11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Крутой Дол, 1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0,002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Крутой Дол, 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0,0172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58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0,107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58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0,329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57/57а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0,315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57/57а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0,593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56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0,074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56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0,277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54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0,244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54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0,585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53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0,334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53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0,859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52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0,2286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51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0,076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51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0,578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50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0,227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0,2475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0,2475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48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0,072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48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0,1665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lastRenderedPageBreak/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47/1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47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0,659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47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0,842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47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0,842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46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0,146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46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0,3944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45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0,184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45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0,857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44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0,228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44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0,161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43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0,152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43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Красная, 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0,0246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Красная, 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0,0338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Косоротова,7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9а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0,077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9а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0,1471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9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0,062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0,2758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7а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0,067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7а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0,1559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0,2746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0,313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5а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0,073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5а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0,1433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52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0,355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5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0,118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0,2762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4б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0,0593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48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0,163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46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0,161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44а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0,272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44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42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0,207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40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3а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3а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0,1407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38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0,295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36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34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32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3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0,132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0,2807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24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23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0,251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lastRenderedPageBreak/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22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0,174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17а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0,139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17а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17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0,135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0,259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14а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0,1431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13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11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0,122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0,2614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0,199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0,131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0,2798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0,0412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6а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0,1121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0,0396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4а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0,1606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0,0402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20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0,026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0,0456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0,1581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18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0,024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18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0,0458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16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0,029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16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0,0465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14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0,0428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13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0,0451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12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12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0,0446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10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0,012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Кооперативная, 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Комсомольская, 53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Комсомольская, 51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68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0,507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68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1,391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66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0,179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66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0,452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64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0,142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64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62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62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0,522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lastRenderedPageBreak/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60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0,293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58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0,149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58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0,288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56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0,416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56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1,307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54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0,247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54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0,334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52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0,219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52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0,587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50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0,236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46/2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0,211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46/2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46/1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0,096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46/1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46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0,096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46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0,2296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44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0,121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44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42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0,094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42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40а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0,153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40а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36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0,081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36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0,498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98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96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84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0,303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84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0,303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84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0,303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0,3105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142а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0,0778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142а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0,2874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136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0,2449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117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115а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0,0526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115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0,0644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113а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0,0448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113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0,058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 xml:space="preserve">ул. Карла Маркса, </w:t>
            </w:r>
            <w:r>
              <w:rPr>
                <w:color w:val="000000"/>
                <w:sz w:val="22"/>
                <w:szCs w:val="22"/>
              </w:rPr>
              <w:t>БМК</w:t>
            </w:r>
            <w:r w:rsidRPr="00823BA7">
              <w:rPr>
                <w:color w:val="000000"/>
                <w:sz w:val="22"/>
                <w:szCs w:val="22"/>
              </w:rPr>
              <w:t>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0,0486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 xml:space="preserve">ул. Карла Маркса, </w:t>
            </w: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109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0,0413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100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0,256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К.Маркса, 70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0,204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90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0,2407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88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0,2407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lastRenderedPageBreak/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86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0,2485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83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0,134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83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81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0,152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81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0,379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80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0,1827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79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0,103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79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78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0,101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77 (ГВС лето)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0,394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77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0,581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0,394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76а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0,1137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76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75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74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73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0,166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72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71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69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0,167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68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67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0,0855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67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0,0855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66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65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63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61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0,116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60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0,167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0,162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0,201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0,233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54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0,144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0,2075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0,2075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52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0,191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0,415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0,0786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50б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0,144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50б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50а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50а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50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0,1035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50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0,1035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0,3105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lastRenderedPageBreak/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47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46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0,171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46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0,7066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45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0,174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41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0,207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41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0,547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37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0,171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37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37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35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0,171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35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35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33/1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33/1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33(ГВС)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0,207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33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33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128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0,0494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126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0,0414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Димитрова, 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0,1976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Большая, 7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Большая, 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Большая, 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Большая, 3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0,092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Большая, 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0,179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Большая, 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0,0089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Богдана Хмельницкого, 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Богдана Хмельницкого, 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Богдана Хмельницкого, 6а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0,197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Богдана Хмельницкого, 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0,206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Богдана Хмельницкого, 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Богдана Хмельницкого, 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Богдана Хмельницкого, 11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Блюхера, 80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0,0909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Блюхера, 78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0,0824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Блюхера, 137а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0,0956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Блюхера, 137/1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0,0557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Блюхера, 135а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0,0956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Блюхера, 119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0,498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Блюхера, 117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Блюхера, 115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0,1634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Блюхера, 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0,1651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lastRenderedPageBreak/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95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0,0518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58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0,0144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53/4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53/2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53/1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53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0,0148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51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0,0535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0,0396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49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0,0543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48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0,0387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47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0,0321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46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0,0376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45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0,0517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44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0,0534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42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0,1707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 xml:space="preserve">ул. Благой ключ, </w:t>
            </w: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0,0494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109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0,0497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107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0,0487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105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0,0505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103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Белинского, 35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0,0837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Белинского, 32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0,0851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Белинского, 31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0,0791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Белинского, 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0,0774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Б. Хмельницкого, 4а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Б. Хмельницкого, 2а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Б. Хмельницкого, 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Алексеева, 45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0,422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Алексеева, 43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0,325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Алексеева, 41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0,325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Алексеева, 39/1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0,2623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Алексеева, 39/1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0,2623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Алексеева, 39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0,313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Алексеева, 37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0,345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Алексеева, 37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0,345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Алексеева, 35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0,444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Алексеева, 33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0,368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Алексеева, 31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0,2396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Алексеева, 29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0,279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Алексеева, 27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0,5679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78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0,7022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76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0,109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76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0,1996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74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74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0,2107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72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0,226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72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0,678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lastRenderedPageBreak/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70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0,3145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70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0,3145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66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0,297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66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0,297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64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0,367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60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0,629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60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2635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56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0,361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54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0,293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54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0,651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53/1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53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0,4839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52/1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0,292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52/1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0,637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52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0,432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52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0,604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52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0,604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50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50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0,358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48/1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0,136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48/1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46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0,51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46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1,445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 июля, 14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0,418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 июля, 12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0,1487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 Июля, 2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0,156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 Июля, 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0,3368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 К. Маркса, 109/1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0,025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 К. Маркса, 109/1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0,0882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178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столовая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0,0459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178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прачка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0,0255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пер. Пуховский, 28-30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0,0257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пер. Базарный, 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178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мастерские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0,0288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25а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магазин "Тип-топ"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0,348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78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м-н Терминал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0,1275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Краснофлотская, 30а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кафе "Октябрь",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178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здание лицея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0,217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178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здание лицея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0,1959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М. Гафури, 49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гаражи (№30,31,32,33 и 2-ой яр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0,0401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гаражи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0,1678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Кр.Партизан, 13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адм.здание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Школа №3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0,0294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105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Школа №3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0,7707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Школа №21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0,1489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lastRenderedPageBreak/>
              <w:t>ул. 50 лет Октября, 68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Школа №21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0,7513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62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Школа №20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0,3242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82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Школа №1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0,2539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61/1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Управление Роспотребнадзора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0,101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9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Универмаг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0,262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УФСКН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Б. Хмельницкого, 2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УФСБ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 Июля, 18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УВД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0,1555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Димитрова, 2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Туберкулезный диспансер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0,1976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М. Гафури, 142а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Травматологическое отделение с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0,1804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Травматологическое отделение с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0,1567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77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ТЦ "XL"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0,0913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Станция Нура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Спорткомплекс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0,1565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71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Прокуратура Республики Башкорт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48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Пенсионный фонд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0,0072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48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Пенсионный фонд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0,5962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Патологоанатомическое отделени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0,0059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М. Гафури, 142а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Патологоанатомическое отделени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0,0174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142а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ПРАЧКА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14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Отдел здравоохранения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0,0475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55а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Общественная организация "Союз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0,0553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пер. Пуховский, 5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Общежитие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Блюхера,12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ООО ПК "Арктик ГОЛД"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Крутой Дол, 2а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ООО "Сударушка"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Блюхера, 72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ООО "СКАЛА+"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0,198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Советская, 59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ООО "Окна-Сервис"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К.Маркса, 70а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ООО "Кинотеатр "Металлург"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0,1591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ООО "Домовое хозяйство"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0,0022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ООО "БашРЭС" (подстанция)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0,1079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ООО "БашРЭС"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1,0471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Тукаева, 11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ООО "Автоэксперт"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0,0059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5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ОВО Межмуниципального отдела М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ОАО "ГСК "Белорецк"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0,1068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39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ОАО "ГСК "Белорецк"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0,1941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Челябинская, 13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ОАО "Башинформсвязь" МУЭС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 июля, 12/1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ОАО "Башинформсвязь" Гаражи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0,0095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ОАО "Башинформсвязь"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0,0074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lastRenderedPageBreak/>
              <w:t>ул. Ленина, 41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ОАО "Башинформсвязь"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0,5004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 июля, 12а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ОАО "Башинформсвязь"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0,0233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67а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Музыкальная школа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0,1784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51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Медицинский колледж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0,4212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80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МУП "Водоканал"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1,0942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пер. Скальный, 14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МУЗ "Белорецкий родильный дом"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0,4455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МУЗ "Белорецкий родильный дом"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0,0882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пер. Скальный, 14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МУЗ "Белорецкий родильный дом"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0,0882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МУЗ "Белорецкая ЦРКБ"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0,0181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МУЗ "Белорецкая ЦРКБ"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0,0217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42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МУЗ "Белорецкая ЦРКБ"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0,0217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65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МУЗ "Белорецкая ЦРКБ"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0,4783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 Июля, 6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МУЗ "Белорецкая ЦРКБ"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0,1857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142а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МОРГ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0,0078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Блюхера, 137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МОБУ СОШ № 8 г. Белорецк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0,1873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Луначарского, 96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МОБУ СОШ № 23 (бывшая № 15)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Садовая, 15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МОБУ СОШ № 16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0,1408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Белинского, 33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МОБУ ДОД ЦВР клуб "Ровесник"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0,0615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 июля, 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МОБУ ДОД ЦВР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0,1583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МОБУ ДОД ЦВР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 июля, 10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МОБУ ДОД СЮН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0,0273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59а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МОБУ ДОД ДЮСШ № 1 спортивный з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МОБУ Башкирская гимназия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0,1915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16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МОБУ Башкирская гимназия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0,4794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48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МИЭП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0,0375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МДОБУ детский сад № 43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0,0118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51а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МДОБУ детский сад № 43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0,0565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Стахановская, 47а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МДОБУ детский сад № 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0,0983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Стахановская, 23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МДОБУ детский сад № 21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0,0737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29а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МДОБУ детский сад № 19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Ульянова, 29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МДОБУ детский сад № 15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0,1018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Артамонова, 23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МДОБУ Детский сад № 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0,0704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59а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МДОБУ Детский сад № 24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869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МДОБУ Детский сад № 23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0,049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39а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МДОБУ Детский сад № 23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0,1564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Спортивная, 64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МДОБУ Детский сад № 17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0,0956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пер. Пуховский, 9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МАУ "Молодежный центр досуга"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0,1157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Кр.Партизан, 11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МАОУ ДОД Центр туризма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0,0832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lastRenderedPageBreak/>
              <w:t>ул. Карла Маркса, 84а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МА ДОУ детский сад № 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0,1379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55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МА ДОУ ЦРР - Детский сад  № 31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0,1878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МА ДОУ ЦРР - Детский сад  № 31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0,0784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МА ДОУ Детский сад № 29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0,0588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Фёдора Алексеева, 25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МА ДОУ Детский сад № 29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142а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Лаборатория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0,0318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Куйбышева, 11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0,0451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160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Комплекс зданий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0,1832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КУХНЯ ИНФЕКЦ.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49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Дом пионеров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0,12393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55/1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Дом печати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Детское отделение стационара (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0,0588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М. Гафури, 142а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Детское отделение стационара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0,1805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Детсад №44 Дельфин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0,0717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Куйбышева, 17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Детсад №44 Дельфин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0,1835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Детсад №2 Радуга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0,0686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31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Детсад №2 Радуга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0,183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Детсад №1 Сказка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0,0882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39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Детсад №1 Сказка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0,1631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Садовая, 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Дворец культуры СПКП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0,278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улица Ленина, 131а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ДЮСШ №1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0,1565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Д/с № 11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0,063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45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Д/с № 11 ( хоз. блоки)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0,0086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45а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Д/с № 11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0,0428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Д/с 27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0,043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75/1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Д/с 27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0,2023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28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Д/с "Теремок"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0,0811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Точисского, 27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Городской рынок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18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Городской Дворец культуры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0,4157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58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Горгаз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0,0045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Главный корпус стационара (ГВС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0,2568</w:t>
            </w:r>
          </w:p>
        </w:tc>
      </w:tr>
      <w:tr w:rsidR="000D0908" w:rsidRPr="00823BA7" w:rsidTr="000F74FC">
        <w:trPr>
          <w:trHeight w:val="6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Патологоанатомическое отделени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Главный корпус стационара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0,5098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68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Гимназия №14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БП 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0,5248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Гимназия № 17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0,2939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48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Гимназия № 17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48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Гимназия № 17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Карла Маркса, 48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Гимназия № 17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Советская, 63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Гаражи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0,0086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Гаражи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0,0278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Кр.Партизан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Гаражи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0,1263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49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Гараж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0</w:t>
            </w:r>
            <w:r w:rsidRPr="00823BA7">
              <w:rPr>
                <w:color w:val="000000"/>
                <w:sz w:val="22"/>
                <w:szCs w:val="22"/>
              </w:rPr>
              <w:t>229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М. Гафури, 142а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Гараж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0,0317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lastRenderedPageBreak/>
              <w:t>ул. Луначарского, 24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ГУП РБ "Баштранссигнал"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0,0238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ГОУ СПО "Белорецкий педагогиче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0,0651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К. Маркса, 85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ГОУ СПО "Белорецкий педагогиче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0,4713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 xml:space="preserve">ул. К. Маркса, </w:t>
            </w:r>
            <w:r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ИП Зверев, ИП Косолапов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0,1299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 июля, 3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ГОУ ВПО УГАТУ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0,1612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Спортивная, 51а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ГОУ Белорецкая СКШ VIII вида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0,0703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Блюхера, 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ГИБДД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0,1595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Мичурина, 2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ГБУЗ РБ Белорецкий СДР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0,0784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27а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ГБУ "Реабилитационный центр дл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0,1375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ГБУ "Реабилитационный центр дл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0,0088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Красная, 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ГБОУ СПО "Белорецкий металлург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0,0214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пер. Пуховский, 16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ГБОУ СПО "Белорецкий металлург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0,0548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ГАОУ СПО РБ Белорецкий медицин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0,2123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Крупской, 49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ГАОУ СПО РБ Белорецкий медицин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0,3123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Б. Хмельницкого, 3а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Военкомат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0,147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35а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Белорецкий лесхоз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0,1035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Пушкина, 61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Белорецкий городской суд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0,0989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51/51а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Белорецкая городская и районна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0,0929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70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Бассейн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0,0197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10а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БФ МГТУ им. Носова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0,19525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Косоротова, 10а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БФ МГТУ им. Носова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0,19525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50 лет Октября, 78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Ангар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Луначарского, 2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Амбулатория + Библиотека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0,0376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Администрация МР БР РБ (ГВС)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0,013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71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Администрация МР БР РБ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0,1958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13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Автовокзал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0,0736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40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"Металлургический колледж"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0,2459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40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"Металлургический колледж"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0,2359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40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"Металлургический колледж"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Краснофлотская, 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0,031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ул.Большая, д.1, кв 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0,0042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ул.Кр.Партизан, д.3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0,0093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ул.Молодежная , д.4 , кв.1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0,0104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ул.Луначарского, д.3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0,0092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ул.Малиновая, д.5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 xml:space="preserve">ул.Большая, д.1, кв.1 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0,0028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ул.Краснофлотская, д.4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0,0056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ул.Большая, д.1, кв.3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0,0042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lastRenderedPageBreak/>
              <w:t>ул. Тупик, д.8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обогрев трубопровода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0,000216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Благой ключ, д. 22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ул.Стахановская, д.27 кв.2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Ленина, д. 119,кв.2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Цеховая, д.9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0,0051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ул.Благой ключ, д.10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0,0044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ул.Садовая, д. 31,кв.3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0,0108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ул.Кирова, д.30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Цеховая, д.7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0,0105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Тупик, д.5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обогрев трубопровода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0,000216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ул.Кр.Партизан, д. 6,кв.1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0,0053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ул.Кр.Партизан, д. 6, кв.1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0,0049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ул.Худайбердина, д. 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ул.Трудовые резервы, д.28а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обогрев трубопровода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0,00021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Тр. Резервы, д.26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ул.Строителей, д.19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0,0081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ул.Худайбердина, д. 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0,0075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ул.Кирова, д.30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0,0052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ул.Кр.Партизан, д. 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0,0085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Кр. Партизан, д.6, кв.2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Зеленая, д.24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0,0098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 Кирова, д.28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0,0149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ул.Цеховая, д.11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0,0030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ул.Металлург сад, д.10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0,0028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Пуховский пер., д.14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0,0093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ул.Садовая, д.10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ул.Садовая, д.11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0,0094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ул.Большая, д.1, кв.7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0,0044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ул.Стахановская, д. 27 кв.1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ул.Большая, д.1, кв.4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0,0078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ул.Молодежная, д. 4, кв.2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ул.К.Маркса, д.124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0,0077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ул.Стахановская, д. 31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ул.Стахановская, д.25, кв.2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ул.Благой ключ, д.16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0,0053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ул.Цеховая, д.5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0,0077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ул.Белинского, д.37, кв.1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0,0078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ул.Кирова, д.32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обогрев трубопровода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0,0002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ул.Краснофлотская, д.3 кв.2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ул.Благой ключ, д.10а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0,0028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ул.Молодежная, д.2,кв.2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0,0064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ул.Красных партизан, д.5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0,0051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ул.М.Гафури, д.37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БП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0,0171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ул.Садовая, д.9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0,0070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ул.Большая, д.1, кв.2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0,0028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ул.Белинского, д.37, кв.2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0,0049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ул.Крутой дол, д.12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0,0067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lastRenderedPageBreak/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ул.Стахановская, д.25, кв.1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0,0066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ул.Большая, д.1, кв.6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0,0063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ул.Трудовые резервы, д.28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обогрев трубопровода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0,00038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143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ул.Малиновая, д.3, кв.1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БМК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0,0059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color w:val="000000"/>
                <w:sz w:val="22"/>
                <w:szCs w:val="22"/>
              </w:rPr>
            </w:pPr>
            <w:r w:rsidRPr="00823BA7">
              <w:rPr>
                <w:color w:val="000000"/>
                <w:sz w:val="22"/>
                <w:szCs w:val="22"/>
              </w:rPr>
              <w:t> </w:t>
            </w:r>
          </w:p>
        </w:tc>
      </w:tr>
      <w:tr w:rsidR="000D0908" w:rsidRPr="00823BA7" w:rsidTr="000F74FC">
        <w:trPr>
          <w:trHeight w:val="300"/>
        </w:trPr>
        <w:tc>
          <w:tcPr>
            <w:tcW w:w="3710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23BA7">
              <w:rPr>
                <w:b/>
                <w:bCs/>
                <w:color w:val="000000"/>
                <w:sz w:val="22"/>
                <w:szCs w:val="22"/>
              </w:rPr>
              <w:t>Итого: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23BA7">
              <w:rPr>
                <w:b/>
                <w:bCs/>
                <w:color w:val="000000"/>
                <w:sz w:val="22"/>
                <w:szCs w:val="22"/>
              </w:rPr>
              <w:t>112,631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23BA7">
              <w:rPr>
                <w:b/>
                <w:bCs/>
                <w:color w:val="000000"/>
                <w:sz w:val="22"/>
                <w:szCs w:val="22"/>
              </w:rPr>
              <w:t>19,435</w:t>
            </w:r>
          </w:p>
        </w:tc>
      </w:tr>
      <w:tr w:rsidR="000D0908" w:rsidRPr="00823BA7" w:rsidTr="000F74FC">
        <w:trPr>
          <w:trHeight w:val="300"/>
        </w:trPr>
        <w:tc>
          <w:tcPr>
            <w:tcW w:w="3710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23BA7">
              <w:rPr>
                <w:b/>
                <w:bCs/>
                <w:color w:val="000000"/>
                <w:sz w:val="22"/>
                <w:szCs w:val="22"/>
              </w:rPr>
              <w:t>Всего:</w:t>
            </w:r>
          </w:p>
        </w:tc>
        <w:tc>
          <w:tcPr>
            <w:tcW w:w="65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23BA7">
              <w:rPr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63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D0908" w:rsidRPr="00823BA7" w:rsidRDefault="000D0908" w:rsidP="000F74FC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23BA7">
              <w:rPr>
                <w:b/>
                <w:bCs/>
                <w:color w:val="000000"/>
                <w:sz w:val="22"/>
                <w:szCs w:val="22"/>
              </w:rPr>
              <w:t>132,067</w:t>
            </w:r>
          </w:p>
        </w:tc>
      </w:tr>
    </w:tbl>
    <w:p w:rsidR="000D0908" w:rsidRDefault="000D0908" w:rsidP="000D0908"/>
    <w:p w:rsidR="000D0908" w:rsidRDefault="000D0908" w:rsidP="000D0908"/>
    <w:p w:rsidR="000D0908" w:rsidRDefault="000D0908" w:rsidP="000D0908">
      <w:pPr>
        <w:ind w:firstLine="709"/>
        <w:jc w:val="both"/>
      </w:pPr>
      <w:r>
        <w:t xml:space="preserve"> </w:t>
      </w:r>
    </w:p>
    <w:p w:rsidR="000D0908" w:rsidRPr="00F4193E" w:rsidRDefault="000D0908" w:rsidP="000D0908"/>
    <w:p w:rsidR="000D0908" w:rsidRDefault="000D0908"/>
    <w:sectPr w:rsidR="000D0908" w:rsidSect="000A74A9">
      <w:pgSz w:w="11906" w:h="16838"/>
      <w:pgMar w:top="851" w:right="851" w:bottom="851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shkort">
    <w:altName w:val="Courier New"/>
    <w:charset w:val="00"/>
    <w:family w:val="auto"/>
    <w:pitch w:val="variable"/>
    <w:sig w:usb0="00000001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92202848"/>
      <w:docPartObj>
        <w:docPartGallery w:val="Page Numbers (Bottom of Page)"/>
        <w:docPartUnique/>
      </w:docPartObj>
    </w:sdtPr>
    <w:sdtEndPr/>
    <w:sdtContent>
      <w:p w:rsidR="00F22EF4" w:rsidRDefault="00776FD6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D0908">
          <w:rPr>
            <w:noProof/>
          </w:rPr>
          <w:t>12</w:t>
        </w:r>
        <w:r>
          <w:fldChar w:fldCharType="end"/>
        </w:r>
      </w:p>
    </w:sdtContent>
  </w:sdt>
  <w:p w:rsidR="00F22EF4" w:rsidRDefault="00776FD6">
    <w:pPr>
      <w:pStyle w:val="a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2EF4" w:rsidRDefault="00776FD6">
    <w:pPr>
      <w:pStyle w:val="aa"/>
      <w:jc w:val="right"/>
    </w:pPr>
    <w:r>
      <w:fldChar w:fldCharType="begin"/>
    </w:r>
    <w:r>
      <w:instrText>PAGE   \* MERGEFORMAT</w:instrText>
    </w:r>
    <w:r>
      <w:fldChar w:fldCharType="separate"/>
    </w:r>
    <w:r w:rsidR="000D0908">
      <w:rPr>
        <w:noProof/>
      </w:rPr>
      <w:t>166</w:t>
    </w:r>
    <w:r>
      <w:fldChar w:fldCharType="end"/>
    </w:r>
  </w:p>
  <w:p w:rsidR="00F22EF4" w:rsidRDefault="00776FD6">
    <w:pPr>
      <w:pStyle w:val="aa"/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D"/>
    <w:multiLevelType w:val="singleLevel"/>
    <w:tmpl w:val="0000000D"/>
    <w:lvl w:ilvl="0">
      <w:start w:val="1"/>
      <w:numFmt w:val="bullet"/>
      <w:lvlText w:val="-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</w:rPr>
    </w:lvl>
  </w:abstractNum>
  <w:abstractNum w:abstractNumId="1">
    <w:nsid w:val="00A026A0"/>
    <w:multiLevelType w:val="multilevel"/>
    <w:tmpl w:val="0762842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>
    <w:nsid w:val="01ED09BB"/>
    <w:multiLevelType w:val="hybridMultilevel"/>
    <w:tmpl w:val="124E9FFC"/>
    <w:lvl w:ilvl="0" w:tplc="36B2BA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1E5465"/>
    <w:multiLevelType w:val="hybridMultilevel"/>
    <w:tmpl w:val="EC4834F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07200E6C"/>
    <w:multiLevelType w:val="hybridMultilevel"/>
    <w:tmpl w:val="EAB4A996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0D5B063B"/>
    <w:multiLevelType w:val="hybridMultilevel"/>
    <w:tmpl w:val="A666229C"/>
    <w:lvl w:ilvl="0" w:tplc="216EF928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5C54DB"/>
    <w:multiLevelType w:val="hybridMultilevel"/>
    <w:tmpl w:val="E9E47C36"/>
    <w:lvl w:ilvl="0" w:tplc="216EF92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79F7697"/>
    <w:multiLevelType w:val="hybridMultilevel"/>
    <w:tmpl w:val="106A03D6"/>
    <w:lvl w:ilvl="0" w:tplc="425C4F0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19A73F05"/>
    <w:multiLevelType w:val="hybridMultilevel"/>
    <w:tmpl w:val="C1CAF260"/>
    <w:lvl w:ilvl="0" w:tplc="0742CA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3175DF"/>
    <w:multiLevelType w:val="hybridMultilevel"/>
    <w:tmpl w:val="B5B443E2"/>
    <w:lvl w:ilvl="0" w:tplc="216EF92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24A30AD"/>
    <w:multiLevelType w:val="hybridMultilevel"/>
    <w:tmpl w:val="9E80388E"/>
    <w:lvl w:ilvl="0" w:tplc="36B2BA3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43A0E72"/>
    <w:multiLevelType w:val="hybridMultilevel"/>
    <w:tmpl w:val="BA04CC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B54FE4"/>
    <w:multiLevelType w:val="hybridMultilevel"/>
    <w:tmpl w:val="524A39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9542A8E"/>
    <w:multiLevelType w:val="hybridMultilevel"/>
    <w:tmpl w:val="9DC28208"/>
    <w:lvl w:ilvl="0" w:tplc="0742CA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2EBC0CE4"/>
    <w:multiLevelType w:val="hybridMultilevel"/>
    <w:tmpl w:val="639E039A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>
    <w:nsid w:val="2FC977F9"/>
    <w:multiLevelType w:val="hybridMultilevel"/>
    <w:tmpl w:val="BF221644"/>
    <w:lvl w:ilvl="0" w:tplc="36B2BA3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>
    <w:nsid w:val="2FD23A91"/>
    <w:multiLevelType w:val="hybridMultilevel"/>
    <w:tmpl w:val="16E013CC"/>
    <w:lvl w:ilvl="0" w:tplc="36B2BA3E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2FEC2764"/>
    <w:multiLevelType w:val="hybridMultilevel"/>
    <w:tmpl w:val="DDBE74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170545F"/>
    <w:multiLevelType w:val="hybridMultilevel"/>
    <w:tmpl w:val="0F50F4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1A429C7"/>
    <w:multiLevelType w:val="hybridMultilevel"/>
    <w:tmpl w:val="B2B2F9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9907A5D"/>
    <w:multiLevelType w:val="hybridMultilevel"/>
    <w:tmpl w:val="26D2A0F8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1">
    <w:nsid w:val="3C123C28"/>
    <w:multiLevelType w:val="hybridMultilevel"/>
    <w:tmpl w:val="0C6CFFA4"/>
    <w:lvl w:ilvl="0" w:tplc="36B2BA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D3903FF"/>
    <w:multiLevelType w:val="hybridMultilevel"/>
    <w:tmpl w:val="EF6CB2D2"/>
    <w:lvl w:ilvl="0" w:tplc="36B2BA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EB31B13"/>
    <w:multiLevelType w:val="hybridMultilevel"/>
    <w:tmpl w:val="07687A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F892ABA"/>
    <w:multiLevelType w:val="hybridMultilevel"/>
    <w:tmpl w:val="BFA6D57A"/>
    <w:lvl w:ilvl="0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5">
    <w:nsid w:val="40DD2F60"/>
    <w:multiLevelType w:val="hybridMultilevel"/>
    <w:tmpl w:val="E95042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4192DFA"/>
    <w:multiLevelType w:val="hybridMultilevel"/>
    <w:tmpl w:val="2FDA092A"/>
    <w:lvl w:ilvl="0" w:tplc="36B2BA3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445F3E4F"/>
    <w:multiLevelType w:val="multilevel"/>
    <w:tmpl w:val="2DCE8F0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24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9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0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5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7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61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280" w:hanging="1440"/>
      </w:pPr>
      <w:rPr>
        <w:rFonts w:hint="default"/>
      </w:rPr>
    </w:lvl>
  </w:abstractNum>
  <w:abstractNum w:abstractNumId="28">
    <w:nsid w:val="47821528"/>
    <w:multiLevelType w:val="multilevel"/>
    <w:tmpl w:val="DC8ED7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314" w:hanging="60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43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1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7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8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49" w:hanging="1800"/>
      </w:pPr>
      <w:rPr>
        <w:rFonts w:hint="default"/>
      </w:rPr>
    </w:lvl>
  </w:abstractNum>
  <w:abstractNum w:abstractNumId="29">
    <w:nsid w:val="48C861A2"/>
    <w:multiLevelType w:val="hybridMultilevel"/>
    <w:tmpl w:val="8A1A9A3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>
    <w:nsid w:val="57FD4E59"/>
    <w:multiLevelType w:val="hybridMultilevel"/>
    <w:tmpl w:val="FF6A090A"/>
    <w:lvl w:ilvl="0" w:tplc="36B2BA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8B028FE"/>
    <w:multiLevelType w:val="hybridMultilevel"/>
    <w:tmpl w:val="28F83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9990537"/>
    <w:multiLevelType w:val="hybridMultilevel"/>
    <w:tmpl w:val="7CDECE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E60533F"/>
    <w:multiLevelType w:val="hybridMultilevel"/>
    <w:tmpl w:val="9E268D8E"/>
    <w:lvl w:ilvl="0" w:tplc="BA3AE728">
      <w:start w:val="3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4">
    <w:nsid w:val="5EAD63F7"/>
    <w:multiLevelType w:val="hybridMultilevel"/>
    <w:tmpl w:val="EDC8D91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0223BFC"/>
    <w:multiLevelType w:val="hybridMultilevel"/>
    <w:tmpl w:val="F10274DE"/>
    <w:lvl w:ilvl="0" w:tplc="36B2BA3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605B3F4E"/>
    <w:multiLevelType w:val="hybridMultilevel"/>
    <w:tmpl w:val="682258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0CC3F27"/>
    <w:multiLevelType w:val="hybridMultilevel"/>
    <w:tmpl w:val="0D2A6C2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8">
    <w:nsid w:val="61990857"/>
    <w:multiLevelType w:val="hybridMultilevel"/>
    <w:tmpl w:val="30906BBA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9">
    <w:nsid w:val="63225D30"/>
    <w:multiLevelType w:val="hybridMultilevel"/>
    <w:tmpl w:val="A7142F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3FB70E4"/>
    <w:multiLevelType w:val="hybridMultilevel"/>
    <w:tmpl w:val="1E24B972"/>
    <w:lvl w:ilvl="0" w:tplc="B8C2794E">
      <w:start w:val="3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1">
    <w:nsid w:val="6758731C"/>
    <w:multiLevelType w:val="hybridMultilevel"/>
    <w:tmpl w:val="79EA82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88341A7"/>
    <w:multiLevelType w:val="hybridMultilevel"/>
    <w:tmpl w:val="AA0641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6C054561"/>
    <w:multiLevelType w:val="hybridMultilevel"/>
    <w:tmpl w:val="AEE4E4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E72674F"/>
    <w:multiLevelType w:val="hybridMultilevel"/>
    <w:tmpl w:val="2B8E31CC"/>
    <w:lvl w:ilvl="0" w:tplc="36B2BA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6F1419D1"/>
    <w:multiLevelType w:val="hybridMultilevel"/>
    <w:tmpl w:val="AB8EE116"/>
    <w:lvl w:ilvl="0" w:tplc="216EF92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6F724323"/>
    <w:multiLevelType w:val="hybridMultilevel"/>
    <w:tmpl w:val="8DEC112E"/>
    <w:lvl w:ilvl="0" w:tplc="36B2BA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75DF4AAD"/>
    <w:multiLevelType w:val="hybridMultilevel"/>
    <w:tmpl w:val="2FA649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78FC3FCA"/>
    <w:multiLevelType w:val="hybridMultilevel"/>
    <w:tmpl w:val="54023EEA"/>
    <w:lvl w:ilvl="0" w:tplc="36B2BA3E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8"/>
  </w:num>
  <w:num w:numId="3">
    <w:abstractNumId w:val="38"/>
  </w:num>
  <w:num w:numId="4">
    <w:abstractNumId w:val="46"/>
  </w:num>
  <w:num w:numId="5">
    <w:abstractNumId w:val="21"/>
  </w:num>
  <w:num w:numId="6">
    <w:abstractNumId w:val="16"/>
  </w:num>
  <w:num w:numId="7">
    <w:abstractNumId w:val="1"/>
  </w:num>
  <w:num w:numId="8">
    <w:abstractNumId w:val="32"/>
  </w:num>
  <w:num w:numId="9">
    <w:abstractNumId w:val="23"/>
  </w:num>
  <w:num w:numId="10">
    <w:abstractNumId w:val="19"/>
  </w:num>
  <w:num w:numId="11">
    <w:abstractNumId w:val="43"/>
  </w:num>
  <w:num w:numId="12">
    <w:abstractNumId w:val="41"/>
  </w:num>
  <w:num w:numId="13">
    <w:abstractNumId w:val="31"/>
  </w:num>
  <w:num w:numId="14">
    <w:abstractNumId w:val="0"/>
  </w:num>
  <w:num w:numId="15">
    <w:abstractNumId w:val="3"/>
  </w:num>
  <w:num w:numId="16">
    <w:abstractNumId w:val="9"/>
  </w:num>
  <w:num w:numId="17">
    <w:abstractNumId w:val="26"/>
  </w:num>
  <w:num w:numId="18">
    <w:abstractNumId w:val="35"/>
  </w:num>
  <w:num w:numId="19">
    <w:abstractNumId w:val="24"/>
  </w:num>
  <w:num w:numId="20">
    <w:abstractNumId w:val="48"/>
  </w:num>
  <w:num w:numId="21">
    <w:abstractNumId w:val="39"/>
  </w:num>
  <w:num w:numId="22">
    <w:abstractNumId w:val="44"/>
  </w:num>
  <w:num w:numId="23">
    <w:abstractNumId w:val="15"/>
  </w:num>
  <w:num w:numId="24">
    <w:abstractNumId w:val="47"/>
  </w:num>
  <w:num w:numId="25">
    <w:abstractNumId w:val="17"/>
  </w:num>
  <w:num w:numId="26">
    <w:abstractNumId w:val="30"/>
  </w:num>
  <w:num w:numId="27">
    <w:abstractNumId w:val="4"/>
  </w:num>
  <w:num w:numId="28">
    <w:abstractNumId w:val="45"/>
  </w:num>
  <w:num w:numId="29">
    <w:abstractNumId w:val="37"/>
  </w:num>
  <w:num w:numId="30">
    <w:abstractNumId w:val="13"/>
  </w:num>
  <w:num w:numId="31">
    <w:abstractNumId w:val="8"/>
  </w:num>
  <w:num w:numId="32">
    <w:abstractNumId w:val="2"/>
  </w:num>
  <w:num w:numId="33">
    <w:abstractNumId w:val="7"/>
  </w:num>
  <w:num w:numId="34">
    <w:abstractNumId w:val="33"/>
  </w:num>
  <w:num w:numId="35">
    <w:abstractNumId w:val="40"/>
  </w:num>
  <w:num w:numId="36">
    <w:abstractNumId w:val="20"/>
  </w:num>
  <w:num w:numId="37">
    <w:abstractNumId w:val="10"/>
  </w:num>
  <w:num w:numId="38">
    <w:abstractNumId w:val="29"/>
  </w:num>
  <w:num w:numId="39">
    <w:abstractNumId w:val="27"/>
  </w:num>
  <w:num w:numId="40">
    <w:abstractNumId w:val="22"/>
  </w:num>
  <w:num w:numId="41">
    <w:abstractNumId w:val="6"/>
  </w:num>
  <w:num w:numId="42">
    <w:abstractNumId w:val="25"/>
  </w:num>
  <w:num w:numId="43">
    <w:abstractNumId w:val="36"/>
  </w:num>
  <w:num w:numId="44">
    <w:abstractNumId w:val="11"/>
  </w:num>
  <w:num w:numId="45">
    <w:abstractNumId w:val="18"/>
  </w:num>
  <w:num w:numId="46">
    <w:abstractNumId w:val="12"/>
  </w:num>
  <w:num w:numId="47">
    <w:abstractNumId w:val="42"/>
  </w:num>
  <w:num w:numId="48">
    <w:abstractNumId w:val="5"/>
  </w:num>
  <w:num w:numId="49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characterSpacingControl w:val="doNotCompress"/>
  <w:compat/>
  <w:rsids>
    <w:rsidRoot w:val="006D306B"/>
    <w:rsid w:val="00006DD5"/>
    <w:rsid w:val="000A74A9"/>
    <w:rsid w:val="000C31C7"/>
    <w:rsid w:val="000D0908"/>
    <w:rsid w:val="000D78E7"/>
    <w:rsid w:val="002421E8"/>
    <w:rsid w:val="00330F2B"/>
    <w:rsid w:val="003B4C3B"/>
    <w:rsid w:val="004D48E1"/>
    <w:rsid w:val="005A04A7"/>
    <w:rsid w:val="006930F9"/>
    <w:rsid w:val="006D306B"/>
    <w:rsid w:val="006F0C84"/>
    <w:rsid w:val="00776FD6"/>
    <w:rsid w:val="008957CD"/>
    <w:rsid w:val="009B6173"/>
    <w:rsid w:val="009D081E"/>
    <w:rsid w:val="009E0D54"/>
    <w:rsid w:val="009E2528"/>
    <w:rsid w:val="009E34E7"/>
    <w:rsid w:val="009F3F7F"/>
    <w:rsid w:val="00AF2059"/>
    <w:rsid w:val="00B84737"/>
    <w:rsid w:val="00B9080B"/>
    <w:rsid w:val="00BF0B0F"/>
    <w:rsid w:val="00CF4678"/>
    <w:rsid w:val="00D17712"/>
    <w:rsid w:val="00DB466A"/>
    <w:rsid w:val="00DC26BD"/>
    <w:rsid w:val="00E60A1E"/>
    <w:rsid w:val="00F40A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header" w:uiPriority="99"/>
    <w:lsdException w:name="footer" w:uiPriority="99"/>
    <w:lsdException w:name="caption" w:semiHidden="1" w:uiPriority="35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D306B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0D0908"/>
    <w:pPr>
      <w:keepNext/>
      <w:keepLines/>
      <w:spacing w:after="240" w:line="276" w:lineRule="auto"/>
      <w:outlineLvl w:val="0"/>
    </w:pPr>
    <w:rPr>
      <w:rFonts w:asciiTheme="majorHAnsi" w:eastAsiaTheme="majorEastAsia" w:hAnsiTheme="majorHAnsi" w:cstheme="majorBidi"/>
      <w:b/>
      <w:bCs/>
      <w:szCs w:val="28"/>
      <w:lang w:eastAsia="en-US"/>
    </w:rPr>
  </w:style>
  <w:style w:type="paragraph" w:styleId="2">
    <w:name w:val="heading 2"/>
    <w:basedOn w:val="1"/>
    <w:next w:val="a"/>
    <w:link w:val="20"/>
    <w:uiPriority w:val="9"/>
    <w:unhideWhenUsed/>
    <w:qFormat/>
    <w:rsid w:val="000D0908"/>
    <w:pPr>
      <w:outlineLvl w:val="1"/>
    </w:p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D0908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</w:style>
  <w:style w:type="paragraph" w:styleId="31">
    <w:name w:val="Body Text Indent 3"/>
    <w:basedOn w:val="a"/>
    <w:rsid w:val="006D306B"/>
    <w:pPr>
      <w:ind w:firstLine="720"/>
    </w:pPr>
    <w:rPr>
      <w:sz w:val="28"/>
      <w:szCs w:val="20"/>
    </w:rPr>
  </w:style>
  <w:style w:type="paragraph" w:customStyle="1" w:styleId="ConsPlusTitle">
    <w:name w:val="ConsPlusTitle"/>
    <w:rsid w:val="006D306B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character" w:customStyle="1" w:styleId="10">
    <w:name w:val="Заголовок 1 Знак"/>
    <w:basedOn w:val="a0"/>
    <w:link w:val="1"/>
    <w:uiPriority w:val="9"/>
    <w:rsid w:val="000D0908"/>
    <w:rPr>
      <w:rFonts w:asciiTheme="majorHAnsi" w:eastAsiaTheme="majorEastAsia" w:hAnsiTheme="majorHAnsi" w:cstheme="majorBidi"/>
      <w:b/>
      <w:bCs/>
      <w:sz w:val="24"/>
      <w:szCs w:val="28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0D0908"/>
    <w:rPr>
      <w:rFonts w:asciiTheme="majorHAnsi" w:eastAsiaTheme="majorEastAsia" w:hAnsiTheme="majorHAnsi" w:cstheme="majorBidi"/>
      <w:b/>
      <w:bCs/>
      <w:sz w:val="24"/>
      <w:szCs w:val="28"/>
      <w:lang w:eastAsia="en-US"/>
    </w:rPr>
  </w:style>
  <w:style w:type="character" w:customStyle="1" w:styleId="30">
    <w:name w:val="Заголовок 3 Знак"/>
    <w:basedOn w:val="a0"/>
    <w:link w:val="3"/>
    <w:uiPriority w:val="9"/>
    <w:semiHidden/>
    <w:rsid w:val="000D0908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en-US"/>
    </w:rPr>
  </w:style>
  <w:style w:type="paragraph" w:styleId="a3">
    <w:name w:val="Balloon Text"/>
    <w:basedOn w:val="a"/>
    <w:link w:val="a4"/>
    <w:uiPriority w:val="99"/>
    <w:unhideWhenUsed/>
    <w:rsid w:val="000D0908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rsid w:val="000D0908"/>
    <w:rPr>
      <w:rFonts w:ascii="Tahoma" w:eastAsiaTheme="minorHAnsi" w:hAnsi="Tahoma" w:cs="Tahoma"/>
      <w:sz w:val="16"/>
      <w:szCs w:val="16"/>
      <w:lang w:eastAsia="en-US"/>
    </w:rPr>
  </w:style>
  <w:style w:type="paragraph" w:styleId="a5">
    <w:name w:val="List Paragraph"/>
    <w:basedOn w:val="a"/>
    <w:uiPriority w:val="34"/>
    <w:qFormat/>
    <w:rsid w:val="000D0908"/>
    <w:pPr>
      <w:spacing w:after="200" w:line="276" w:lineRule="auto"/>
      <w:ind w:left="720"/>
      <w:contextualSpacing/>
    </w:pPr>
    <w:rPr>
      <w:rFonts w:eastAsiaTheme="minorHAnsi"/>
      <w:lang w:eastAsia="en-US"/>
    </w:rPr>
  </w:style>
  <w:style w:type="paragraph" w:styleId="a6">
    <w:name w:val="TOC Heading"/>
    <w:basedOn w:val="1"/>
    <w:next w:val="a"/>
    <w:uiPriority w:val="39"/>
    <w:unhideWhenUsed/>
    <w:qFormat/>
    <w:rsid w:val="000D0908"/>
    <w:pPr>
      <w:outlineLvl w:val="9"/>
    </w:pPr>
    <w:rPr>
      <w:rFonts w:ascii="Times New Roman" w:hAnsi="Times New Roman"/>
      <w:color w:val="000000" w:themeColor="text1"/>
    </w:rPr>
  </w:style>
  <w:style w:type="table" w:styleId="a7">
    <w:name w:val="Table Grid"/>
    <w:basedOn w:val="a1"/>
    <w:uiPriority w:val="59"/>
    <w:rsid w:val="000D090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0D0908"/>
    <w:pPr>
      <w:tabs>
        <w:tab w:val="center" w:pos="4677"/>
        <w:tab w:val="right" w:pos="9355"/>
      </w:tabs>
    </w:pPr>
    <w:rPr>
      <w:rFonts w:eastAsiaTheme="minorHAnsi"/>
      <w:lang w:eastAsia="en-US"/>
    </w:rPr>
  </w:style>
  <w:style w:type="character" w:customStyle="1" w:styleId="a9">
    <w:name w:val="Верхний колонтитул Знак"/>
    <w:basedOn w:val="a0"/>
    <w:link w:val="a8"/>
    <w:uiPriority w:val="99"/>
    <w:rsid w:val="000D0908"/>
    <w:rPr>
      <w:rFonts w:eastAsiaTheme="minorHAnsi"/>
      <w:sz w:val="24"/>
      <w:szCs w:val="24"/>
      <w:lang w:eastAsia="en-US"/>
    </w:rPr>
  </w:style>
  <w:style w:type="paragraph" w:styleId="aa">
    <w:name w:val="footer"/>
    <w:basedOn w:val="a"/>
    <w:link w:val="ab"/>
    <w:uiPriority w:val="99"/>
    <w:unhideWhenUsed/>
    <w:rsid w:val="000D0908"/>
    <w:pPr>
      <w:tabs>
        <w:tab w:val="center" w:pos="4677"/>
        <w:tab w:val="right" w:pos="9355"/>
      </w:tabs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0D0908"/>
    <w:rPr>
      <w:rFonts w:eastAsiaTheme="minorHAnsi"/>
      <w:sz w:val="24"/>
      <w:szCs w:val="24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0D0908"/>
    <w:pPr>
      <w:spacing w:after="100" w:line="276" w:lineRule="auto"/>
    </w:pPr>
    <w:rPr>
      <w:rFonts w:eastAsiaTheme="minorHAnsi"/>
      <w:lang w:eastAsia="en-US"/>
    </w:rPr>
  </w:style>
  <w:style w:type="paragraph" w:styleId="21">
    <w:name w:val="toc 2"/>
    <w:basedOn w:val="a"/>
    <w:next w:val="a"/>
    <w:autoRedefine/>
    <w:uiPriority w:val="39"/>
    <w:unhideWhenUsed/>
    <w:rsid w:val="000D0908"/>
    <w:pPr>
      <w:spacing w:after="100" w:line="276" w:lineRule="auto"/>
      <w:ind w:left="240"/>
    </w:pPr>
    <w:rPr>
      <w:rFonts w:eastAsiaTheme="minorHAnsi"/>
      <w:lang w:eastAsia="en-US"/>
    </w:rPr>
  </w:style>
  <w:style w:type="character" w:styleId="ac">
    <w:name w:val="Hyperlink"/>
    <w:basedOn w:val="a0"/>
    <w:uiPriority w:val="99"/>
    <w:unhideWhenUsed/>
    <w:rsid w:val="000D0908"/>
    <w:rPr>
      <w:color w:val="0000FF" w:themeColor="hyperlink"/>
      <w:u w:val="single"/>
    </w:rPr>
  </w:style>
  <w:style w:type="paragraph" w:styleId="ad">
    <w:name w:val="Normal (Web)"/>
    <w:basedOn w:val="a"/>
    <w:rsid w:val="000D0908"/>
    <w:pPr>
      <w:suppressAutoHyphens/>
      <w:spacing w:before="280" w:after="280"/>
    </w:pPr>
    <w:rPr>
      <w:lang w:eastAsia="ar-SA"/>
    </w:rPr>
  </w:style>
  <w:style w:type="paragraph" w:styleId="ae">
    <w:name w:val="caption"/>
    <w:basedOn w:val="a"/>
    <w:next w:val="a"/>
    <w:uiPriority w:val="35"/>
    <w:unhideWhenUsed/>
    <w:qFormat/>
    <w:rsid w:val="000D0908"/>
    <w:pPr>
      <w:spacing w:after="200"/>
    </w:pPr>
    <w:rPr>
      <w:rFonts w:eastAsiaTheme="minorHAnsi"/>
      <w:b/>
      <w:bCs/>
      <w:color w:val="4F81BD" w:themeColor="accent1"/>
      <w:sz w:val="18"/>
      <w:szCs w:val="18"/>
      <w:lang w:eastAsia="en-US"/>
    </w:rPr>
  </w:style>
  <w:style w:type="table" w:customStyle="1" w:styleId="8">
    <w:name w:val="Сетка таблицы8"/>
    <w:basedOn w:val="a1"/>
    <w:next w:val="a7"/>
    <w:uiPriority w:val="59"/>
    <w:rsid w:val="000D090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38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8.wmf"/><Relationship Id="rId26" Type="http://schemas.openxmlformats.org/officeDocument/2006/relationships/image" Target="media/image12.wmf"/><Relationship Id="rId39" Type="http://schemas.openxmlformats.org/officeDocument/2006/relationships/oleObject" Target="embeddings/oleObject15.bin"/><Relationship Id="rId21" Type="http://schemas.openxmlformats.org/officeDocument/2006/relationships/oleObject" Target="embeddings/oleObject6.bin"/><Relationship Id="rId34" Type="http://schemas.openxmlformats.org/officeDocument/2006/relationships/image" Target="media/image16.wmf"/><Relationship Id="rId42" Type="http://schemas.openxmlformats.org/officeDocument/2006/relationships/image" Target="media/image20.png"/><Relationship Id="rId47" Type="http://schemas.openxmlformats.org/officeDocument/2006/relationships/image" Target="media/image25.png"/><Relationship Id="rId50" Type="http://schemas.openxmlformats.org/officeDocument/2006/relationships/image" Target="media/image28.png"/><Relationship Id="rId55" Type="http://schemas.openxmlformats.org/officeDocument/2006/relationships/image" Target="media/image33.png"/><Relationship Id="rId63" Type="http://schemas.openxmlformats.org/officeDocument/2006/relationships/theme" Target="theme/theme1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7.wmf"/><Relationship Id="rId20" Type="http://schemas.openxmlformats.org/officeDocument/2006/relationships/image" Target="media/image9.wmf"/><Relationship Id="rId29" Type="http://schemas.openxmlformats.org/officeDocument/2006/relationships/oleObject" Target="embeddings/oleObject10.bin"/><Relationship Id="rId41" Type="http://schemas.openxmlformats.org/officeDocument/2006/relationships/oleObject" Target="embeddings/oleObject16.bin"/><Relationship Id="rId54" Type="http://schemas.openxmlformats.org/officeDocument/2006/relationships/image" Target="media/image32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oleObject" Target="embeddings/oleObject1.bin"/><Relationship Id="rId24" Type="http://schemas.openxmlformats.org/officeDocument/2006/relationships/image" Target="media/image11.wmf"/><Relationship Id="rId32" Type="http://schemas.openxmlformats.org/officeDocument/2006/relationships/image" Target="media/image15.wmf"/><Relationship Id="rId37" Type="http://schemas.openxmlformats.org/officeDocument/2006/relationships/oleObject" Target="embeddings/oleObject14.bin"/><Relationship Id="rId40" Type="http://schemas.openxmlformats.org/officeDocument/2006/relationships/image" Target="media/image19.wmf"/><Relationship Id="rId45" Type="http://schemas.openxmlformats.org/officeDocument/2006/relationships/image" Target="media/image23.png"/><Relationship Id="rId53" Type="http://schemas.openxmlformats.org/officeDocument/2006/relationships/image" Target="media/image31.png"/><Relationship Id="rId58" Type="http://schemas.openxmlformats.org/officeDocument/2006/relationships/image" Target="media/image36.png"/><Relationship Id="rId5" Type="http://schemas.openxmlformats.org/officeDocument/2006/relationships/image" Target="media/image1.jpeg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3.wmf"/><Relationship Id="rId36" Type="http://schemas.openxmlformats.org/officeDocument/2006/relationships/image" Target="media/image17.wmf"/><Relationship Id="rId49" Type="http://schemas.openxmlformats.org/officeDocument/2006/relationships/image" Target="media/image27.png"/><Relationship Id="rId57" Type="http://schemas.openxmlformats.org/officeDocument/2006/relationships/image" Target="media/image35.png"/><Relationship Id="rId61" Type="http://schemas.openxmlformats.org/officeDocument/2006/relationships/image" Target="media/image39.png"/><Relationship Id="rId10" Type="http://schemas.openxmlformats.org/officeDocument/2006/relationships/image" Target="media/image4.wmf"/><Relationship Id="rId19" Type="http://schemas.openxmlformats.org/officeDocument/2006/relationships/oleObject" Target="embeddings/oleObject5.bin"/><Relationship Id="rId31" Type="http://schemas.openxmlformats.org/officeDocument/2006/relationships/oleObject" Target="embeddings/oleObject11.bin"/><Relationship Id="rId44" Type="http://schemas.openxmlformats.org/officeDocument/2006/relationships/image" Target="media/image22.png"/><Relationship Id="rId52" Type="http://schemas.openxmlformats.org/officeDocument/2006/relationships/image" Target="media/image30.png"/><Relationship Id="rId60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6.wmf"/><Relationship Id="rId22" Type="http://schemas.openxmlformats.org/officeDocument/2006/relationships/image" Target="media/image10.wmf"/><Relationship Id="rId27" Type="http://schemas.openxmlformats.org/officeDocument/2006/relationships/oleObject" Target="embeddings/oleObject9.bin"/><Relationship Id="rId30" Type="http://schemas.openxmlformats.org/officeDocument/2006/relationships/image" Target="media/image14.wmf"/><Relationship Id="rId35" Type="http://schemas.openxmlformats.org/officeDocument/2006/relationships/oleObject" Target="embeddings/oleObject13.bin"/><Relationship Id="rId43" Type="http://schemas.openxmlformats.org/officeDocument/2006/relationships/image" Target="media/image21.png"/><Relationship Id="rId48" Type="http://schemas.openxmlformats.org/officeDocument/2006/relationships/image" Target="media/image26.png"/><Relationship Id="rId56" Type="http://schemas.openxmlformats.org/officeDocument/2006/relationships/image" Target="media/image34.png"/><Relationship Id="rId8" Type="http://schemas.openxmlformats.org/officeDocument/2006/relationships/image" Target="media/image3.png"/><Relationship Id="rId51" Type="http://schemas.openxmlformats.org/officeDocument/2006/relationships/image" Target="media/image29.png"/><Relationship Id="rId3" Type="http://schemas.openxmlformats.org/officeDocument/2006/relationships/settings" Target="settings.xml"/><Relationship Id="rId12" Type="http://schemas.openxmlformats.org/officeDocument/2006/relationships/image" Target="media/image5.wmf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8.wmf"/><Relationship Id="rId46" Type="http://schemas.openxmlformats.org/officeDocument/2006/relationships/image" Target="media/image24.png"/><Relationship Id="rId59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167</Pages>
  <Words>32215</Words>
  <Characters>183630</Characters>
  <Application>Microsoft Office Word</Application>
  <DocSecurity>0</DocSecurity>
  <Lines>1530</Lines>
  <Paragraphs>430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Организация</Company>
  <LinksUpToDate>false</LinksUpToDate>
  <CharactersWithSpaces>215415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Customer</dc:creator>
  <cp:lastModifiedBy>IslamovaEV</cp:lastModifiedBy>
  <cp:revision>2</cp:revision>
  <cp:lastPrinted>2015-07-14T12:37:00Z</cp:lastPrinted>
  <dcterms:created xsi:type="dcterms:W3CDTF">2016-05-23T11:08:00Z</dcterms:created>
  <dcterms:modified xsi:type="dcterms:W3CDTF">2016-05-23T11:08:00Z</dcterms:modified>
</cp:coreProperties>
</file>